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  <w:rPrChange w:id="0" w:author="唐晓燕:办公室核稿" w:date="2022-07-18T15:42:50Z">
            <w:rPr>
              <w:rFonts w:hint="eastAsia" w:eastAsiaTheme="minorEastAsia"/>
              <w:sz w:val="28"/>
              <w:szCs w:val="28"/>
              <w:lang w:eastAsia="zh-CN"/>
            </w:rPr>
          </w:rPrChange>
        </w:rPr>
      </w:pPr>
      <w:r>
        <w:rPr>
          <w:rFonts w:hint="eastAsia" w:ascii="黑体" w:hAnsi="黑体" w:eastAsia="黑体" w:cs="黑体"/>
          <w:sz w:val="28"/>
          <w:szCs w:val="28"/>
          <w:rPrChange w:id="1" w:author="唐晓燕:办公室核稿" w:date="2022-07-18T15:42:50Z">
            <w:rPr>
              <w:rFonts w:hint="eastAsia"/>
              <w:sz w:val="28"/>
              <w:szCs w:val="28"/>
            </w:rPr>
          </w:rPrChange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:rPrChange w:id="2" w:author="唐晓燕:办公室核稿" w:date="2022-07-18T15:42:50Z">
            <w:rPr>
              <w:rFonts w:hint="eastAsia"/>
              <w:sz w:val="28"/>
              <w:szCs w:val="28"/>
              <w:lang w:val="en-US" w:eastAsia="zh-CN"/>
            </w:rPr>
          </w:rPrChange>
        </w:rPr>
        <w:t>1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已颁布的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国家工程建设全文强制规范清单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3" w:author="唐晓燕:办公室核稿" w:date="2022-07-18T15:43:01Z">
            <w:rPr>
              <w:b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4" w:author="唐晓燕:办公室核稿" w:date="2022-07-18T15:43:00Z">
            <w:rPr>
              <w:rFonts w:hint="eastAsia"/>
              <w:b/>
              <w:sz w:val="32"/>
              <w:szCs w:val="32"/>
            </w:rPr>
          </w:rPrChange>
        </w:rPr>
        <w:t>（截至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5" w:author="唐晓燕:办公室核稿" w:date="2022-07-18T15:43:00Z">
            <w:rPr>
              <w:rFonts w:ascii="Times New Roman" w:hAnsi="Times New Roman" w:cs="Times New Roman"/>
              <w:b/>
              <w:sz w:val="32"/>
              <w:szCs w:val="32"/>
            </w:rPr>
          </w:rPrChange>
        </w:rPr>
        <w:t>2022.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  <w:rPrChange w:id="6" w:author="唐晓燕:办公室核稿" w:date="2022-07-18T15:43:00Z">
            <w:rPr>
              <w:rFonts w:hint="eastAsia" w:ascii="Times New Roman" w:hAnsi="Times New Roman" w:cs="Times New Roman"/>
              <w:b/>
              <w:sz w:val="32"/>
              <w:szCs w:val="32"/>
              <w:lang w:val="en-US" w:eastAsia="zh-CN"/>
            </w:rPr>
          </w:rPrChange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7" w:author="唐晓燕:办公室核稿" w:date="2022-07-18T15:43:00Z">
            <w:rPr>
              <w:rFonts w:ascii="Times New Roman" w:hAnsi="Times New Roman" w:cs="Times New Roman"/>
              <w:b/>
              <w:sz w:val="32"/>
              <w:szCs w:val="32"/>
            </w:rPr>
          </w:rPrChange>
        </w:rPr>
        <w:t>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  <w:rPrChange w:id="8" w:author="唐晓燕:办公室核稿" w:date="2022-07-18T15:43:00Z">
            <w:rPr>
              <w:rFonts w:hint="eastAsia" w:ascii="Times New Roman" w:hAnsi="Times New Roman" w:cs="Times New Roman"/>
              <w:b/>
              <w:sz w:val="32"/>
              <w:szCs w:val="32"/>
              <w:lang w:val="en-US" w:eastAsia="zh-CN"/>
            </w:rPr>
          </w:rPrChange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9" w:author="唐晓燕:办公室核稿" w:date="2022-07-18T15:43:00Z">
            <w:rPr>
              <w:rFonts w:hint="eastAsia"/>
              <w:b/>
              <w:sz w:val="32"/>
              <w:szCs w:val="32"/>
            </w:rPr>
          </w:rPrChange>
        </w:rPr>
        <w:t>）</w:t>
      </w:r>
    </w:p>
    <w:tbl>
      <w:tblPr>
        <w:tblStyle w:val="5"/>
        <w:tblW w:w="8314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906"/>
        <w:gridCol w:w="1870"/>
        <w:gridCol w:w="187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规范名称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规范编号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实施日期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《工程结构通用规范》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GB55001-2021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《建筑与市政工程抗震通用规范》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GB55002-2021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《建筑与市政地基基础通用规范》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GB55003-2021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《组合结构通用规范》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GB55004-2021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《木结构通用规范》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GB55005-2021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《钢结构通用规范》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GB55006-2021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《砌体结构通用规范》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GB55007-2021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《混凝土结构通用规范》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GB55008-2021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《燃气工程项目规范》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GB55009-2021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《供热工程项目规范》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GB55010-2021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《城市道路交通工程项目规范》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GB55011-2021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《生活垃圾处理处置工程项目规范》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GB55012-2021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《市容环卫工程项目规范》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GB55013-2021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9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《园林绿化工程项目规范》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GB55014-2021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2022年1月1日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《建筑节能与可再生能源利用通用规范》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GB55015-2021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《建筑环境通用规范》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GB55016-2021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《工程勘察通用规范》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GB55017-2021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《工程测量通用规范》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GB55018-2021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《建筑与市政工程无障碍通用规范》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GB55019-2021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《建筑给水排水与节水通用规范》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GB55020-2021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《既有建筑鉴定与加固通用规范》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GB55021-2021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《既有建筑维护与改造通用规范》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GB55022-2021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《施工脚手架通用规范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55023-2022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《建筑电气与智能化通用规范》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55024-2022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《宿舍、旅馆建筑项目规范》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55025-2022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《城市给水工程项目规范》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55026-2022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《城乡排水工程项目规范》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55027-2022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《特殊设施工程项目规范》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55028-2022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90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《安全防范工程通用规范》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 55029-2022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2022年10月1日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1191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晓燕:办公室核稿">
    <w15:presenceInfo w15:providerId="None" w15:userId="唐晓燕:办公室核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BD"/>
    <w:rsid w:val="0001038D"/>
    <w:rsid w:val="000C0B00"/>
    <w:rsid w:val="001035E4"/>
    <w:rsid w:val="0018240D"/>
    <w:rsid w:val="002138BD"/>
    <w:rsid w:val="002B7AF1"/>
    <w:rsid w:val="002C7032"/>
    <w:rsid w:val="00362C28"/>
    <w:rsid w:val="00395F92"/>
    <w:rsid w:val="00427897"/>
    <w:rsid w:val="004A23AC"/>
    <w:rsid w:val="004A4246"/>
    <w:rsid w:val="004B6B99"/>
    <w:rsid w:val="0052504F"/>
    <w:rsid w:val="005B5C07"/>
    <w:rsid w:val="0070076E"/>
    <w:rsid w:val="0072598A"/>
    <w:rsid w:val="00776B5B"/>
    <w:rsid w:val="008035F2"/>
    <w:rsid w:val="008710EB"/>
    <w:rsid w:val="008C58F3"/>
    <w:rsid w:val="009439EF"/>
    <w:rsid w:val="009675C1"/>
    <w:rsid w:val="009D7E91"/>
    <w:rsid w:val="00BF17C0"/>
    <w:rsid w:val="00BF1B17"/>
    <w:rsid w:val="00C25344"/>
    <w:rsid w:val="00C62AB5"/>
    <w:rsid w:val="00CD55A5"/>
    <w:rsid w:val="00CF3616"/>
    <w:rsid w:val="00D169A6"/>
    <w:rsid w:val="00D73AB5"/>
    <w:rsid w:val="00D86C91"/>
    <w:rsid w:val="00DD422A"/>
    <w:rsid w:val="00E177AB"/>
    <w:rsid w:val="00E40472"/>
    <w:rsid w:val="00E87B01"/>
    <w:rsid w:val="00EF0052"/>
    <w:rsid w:val="00EF3CDF"/>
    <w:rsid w:val="1FBC4354"/>
    <w:rsid w:val="377B9590"/>
    <w:rsid w:val="6C4D57CC"/>
    <w:rsid w:val="6DF96F3E"/>
    <w:rsid w:val="798B4238"/>
    <w:rsid w:val="7DFF774B"/>
    <w:rsid w:val="F92FF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2022-07-19T07:42:00Z</dcterms:created>
  <dc:creator>唐晓燕:办公室核稿</dc:creator>
  <cp:lastModifiedBy>黄晓蓉:套红</cp:lastModifiedBy>
  <cp:lastPrinted>2022-07-21T12:02:48Z</cp:lastPrinted>
  <dcterms:modified xsi:type="dcterms:W3CDTF">2022-07-21T12:03:12Z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