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640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年上海市工程建设标准宣贯培训计划</w:t>
      </w:r>
    </w:p>
    <w:tbl>
      <w:tblPr>
        <w:tblStyle w:val="3"/>
        <w:tblpPr w:leftFromText="180" w:rightFromText="180" w:vertAnchor="text" w:horzAnchor="margin" w:tblpXSpec="center" w:tblpY="17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592"/>
        <w:gridCol w:w="2640"/>
        <w:gridCol w:w="2138"/>
        <w:gridCol w:w="3269"/>
        <w:gridCol w:w="1570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序号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名称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编号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主管部门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主编单位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时间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道路照明工程建设技术标准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DG/TJ08-2214-2024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上海市城市建设设计研究总院（集团）有限公司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上海市城市综合管理事务中心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上海市城市建设设计研究总院（集团）有限公司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城市灾害损失评估技术标准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DG/TJ08-2383-2021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上海防灾救灾研究所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上海市岩土工程检测中心有限公司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上海防灾救灾研究所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桥梁抗震设计标准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DG/TJ08-2440-2023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上海市交通委员会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上海市政工程设计研究总院（集团）有限公司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同济大学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auto"/>
                <w:szCs w:val="21"/>
              </w:rPr>
              <w:t>上海市交通建设工程管理中心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上海市政工程设计研究总院（集团）有限公司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ascii="仿宋" w:hAnsi="仿宋" w:eastAsia="仿宋"/>
                <w:strike w:val="0"/>
                <w:dstrike w:val="0"/>
                <w:color w:val="auto"/>
                <w:szCs w:val="21"/>
              </w:rPr>
              <w:t>4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  <w:t>园林绿化养护标准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  <w:t>DG/TJ08-19-2023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  <w:t>上海市绿化和市容管理局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  <w:t>上海市绿化管理指导站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zCs w:val="21"/>
              </w:rPr>
              <w:t>上海市绿化管理指导站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居住建筑节能设计标准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DG/TJ08-205-2024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上海建科集团股份有限公司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上海市建筑建材业市场管理总站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上海建科集团股份有限公司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上海市建筑建材业市场管理总站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6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建筑工程“多测合一”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DG/TJ08-2439-2024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上海市规划和自然资源局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上海市测绘院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上半年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建筑隔热涂料应用技术标准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DG/TJ08-2200-2024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上海市建筑科学研究院有限公司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上海市绿色建筑协会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上海市建筑科学研究院有限公司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上海市绿色建筑协会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民用建筑外窗应用技术标准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DG/TJ08-2242-2023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上海建科检验有限公司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上海市建筑五金门窗行业协会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上海奥为建筑节能科技有限公司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上海建科检验有限公司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上海市建筑五金门窗行业协会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上海奥为建筑节能科技有限公司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建设工程造价咨询标准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DG/TJ08-1202-2024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上海市建筑建材业市场管理总站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上海市建设工程咨询行业协会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上海市建筑建材业市场管理总站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城镇燃气用户端安全技术标准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报批中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上海市住房和城乡建设管理委员会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上海市燃气管理事务中心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上海市燃气设备计量检测中心有限公司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上海市燃气有限公司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上海市燃气管理事务中心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上海市燃气设备计量检测中心有限公司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上海市燃气有限公司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电动自行车集中充电和停放场所设计标准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DG/TJ08-2451-2024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上海市房屋管理局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上海市消防救援总队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华东建筑设计研究院有限公司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华东建筑设计研究院有限公司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4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21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节约集约建设用地标准</w:t>
            </w:r>
          </w:p>
        </w:tc>
        <w:tc>
          <w:tcPr>
            <w:tcW w:w="836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DG/TJ08-2422-2023</w:t>
            </w:r>
          </w:p>
        </w:tc>
        <w:tc>
          <w:tcPr>
            <w:tcW w:w="67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上海市规划和自然资源局</w:t>
            </w:r>
          </w:p>
        </w:tc>
        <w:tc>
          <w:tcPr>
            <w:tcW w:w="1035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上海市地质调查研究院</w:t>
            </w:r>
          </w:p>
        </w:tc>
        <w:tc>
          <w:tcPr>
            <w:tcW w:w="497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下半年</w:t>
            </w:r>
          </w:p>
        </w:tc>
        <w:tc>
          <w:tcPr>
            <w:tcW w:w="783" w:type="pct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上海市地质调查研究院</w:t>
            </w:r>
          </w:p>
        </w:tc>
      </w:tr>
    </w:tbl>
    <w:p/>
    <w:sectPr>
      <w:footerReference r:id="rId3" w:type="default"/>
      <w:pgSz w:w="16838" w:h="11906" w:orient="landscape"/>
      <w:pgMar w:top="851" w:right="851" w:bottom="1800" w:left="42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75E39"/>
    <w:rsid w:val="0CE75E39"/>
    <w:rsid w:val="329B79E3"/>
    <w:rsid w:val="7EB4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2024-05-20T07:56:00Z</dcterms:created>
  <dc:creator>朱迪:</dc:creator>
  <cp:lastModifiedBy>朱迪:</cp:lastModifiedBy>
  <dcterms:modified xsi:type="dcterms:W3CDTF">2024-05-20T08:21:37Z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