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9A" w:rsidRDefault="008E629A" w:rsidP="008E629A">
      <w:pPr>
        <w:pStyle w:val="Heading3"/>
        <w:spacing w:line="245" w:lineRule="auto"/>
        <w:ind w:right="64" w:firstLine="0"/>
        <w:rPr>
          <w:rFonts w:cs="仿宋"/>
          <w:b w:val="0"/>
          <w:bCs w:val="0"/>
          <w:lang w:eastAsia="zh-CN"/>
        </w:rPr>
      </w:pPr>
      <w:r>
        <w:rPr>
          <w:spacing w:val="1"/>
          <w:w w:val="95"/>
          <w:lang w:eastAsia="zh-CN"/>
        </w:rPr>
        <w:t>附</w:t>
      </w:r>
      <w:r>
        <w:rPr>
          <w:w w:val="95"/>
          <w:lang w:eastAsia="zh-CN"/>
        </w:rPr>
        <w:t xml:space="preserve">件 </w:t>
      </w:r>
      <w:r>
        <w:rPr>
          <w:spacing w:val="122"/>
          <w:w w:val="95"/>
          <w:lang w:eastAsia="zh-CN"/>
        </w:rPr>
        <w:t xml:space="preserve"> </w:t>
      </w:r>
      <w:r>
        <w:rPr>
          <w:rFonts w:cs="仿宋"/>
          <w:w w:val="95"/>
          <w:lang w:eastAsia="zh-CN"/>
        </w:rPr>
        <w:t>3.</w:t>
      </w:r>
      <w:r>
        <w:rPr>
          <w:w w:val="95"/>
          <w:lang w:eastAsia="zh-CN"/>
        </w:rPr>
        <w:t>上</w:t>
      </w:r>
      <w:r>
        <w:rPr>
          <w:spacing w:val="1"/>
          <w:w w:val="95"/>
          <w:lang w:eastAsia="zh-CN"/>
        </w:rPr>
        <w:t>海</w:t>
      </w:r>
      <w:r>
        <w:rPr>
          <w:w w:val="95"/>
          <w:lang w:eastAsia="zh-CN"/>
        </w:rPr>
        <w:t>市住</w:t>
      </w:r>
      <w:r>
        <w:rPr>
          <w:spacing w:val="1"/>
          <w:w w:val="95"/>
          <w:lang w:eastAsia="zh-CN"/>
        </w:rPr>
        <w:t>宅</w:t>
      </w:r>
      <w:r>
        <w:rPr>
          <w:w w:val="95"/>
          <w:lang w:eastAsia="zh-CN"/>
        </w:rPr>
        <w:t>工</w:t>
      </w:r>
      <w:r>
        <w:rPr>
          <w:spacing w:val="1"/>
          <w:w w:val="95"/>
          <w:lang w:eastAsia="zh-CN"/>
        </w:rPr>
        <w:t>程</w:t>
      </w:r>
      <w:r>
        <w:rPr>
          <w:w w:val="95"/>
          <w:lang w:eastAsia="zh-CN"/>
        </w:rPr>
        <w:t>质</w:t>
      </w:r>
      <w:r>
        <w:rPr>
          <w:spacing w:val="1"/>
          <w:w w:val="95"/>
          <w:lang w:eastAsia="zh-CN"/>
        </w:rPr>
        <w:t>量</w:t>
      </w:r>
      <w:r>
        <w:rPr>
          <w:w w:val="95"/>
          <w:lang w:eastAsia="zh-CN"/>
        </w:rPr>
        <w:t>潜</w:t>
      </w:r>
      <w:r>
        <w:rPr>
          <w:spacing w:val="1"/>
          <w:w w:val="95"/>
          <w:lang w:eastAsia="zh-CN"/>
        </w:rPr>
        <w:t>在</w:t>
      </w:r>
      <w:r>
        <w:rPr>
          <w:w w:val="95"/>
          <w:lang w:eastAsia="zh-CN"/>
        </w:rPr>
        <w:t>缺</w:t>
      </w:r>
      <w:r>
        <w:rPr>
          <w:spacing w:val="1"/>
          <w:w w:val="95"/>
          <w:lang w:eastAsia="zh-CN"/>
        </w:rPr>
        <w:t>陷</w:t>
      </w:r>
      <w:r>
        <w:rPr>
          <w:w w:val="95"/>
          <w:lang w:eastAsia="zh-CN"/>
        </w:rPr>
        <w:t>保</w:t>
      </w:r>
      <w:r>
        <w:rPr>
          <w:spacing w:val="1"/>
          <w:w w:val="95"/>
          <w:lang w:eastAsia="zh-CN"/>
        </w:rPr>
        <w:t>险</w:t>
      </w:r>
      <w:r>
        <w:rPr>
          <w:w w:val="95"/>
          <w:lang w:eastAsia="zh-CN"/>
        </w:rPr>
        <w:t>责</w:t>
      </w:r>
      <w:r>
        <w:rPr>
          <w:spacing w:val="1"/>
          <w:w w:val="95"/>
          <w:lang w:eastAsia="zh-CN"/>
        </w:rPr>
        <w:t>任</w:t>
      </w:r>
      <w:r>
        <w:rPr>
          <w:w w:val="95"/>
          <w:lang w:eastAsia="zh-CN"/>
        </w:rPr>
        <w:t>范</w:t>
      </w:r>
      <w:r>
        <w:rPr>
          <w:spacing w:val="1"/>
          <w:w w:val="95"/>
          <w:lang w:eastAsia="zh-CN"/>
        </w:rPr>
        <w:t>围</w:t>
      </w:r>
      <w:r>
        <w:rPr>
          <w:w w:val="95"/>
          <w:lang w:eastAsia="zh-CN"/>
        </w:rPr>
        <w:t>说</w:t>
      </w:r>
      <w:r>
        <w:rPr>
          <w:spacing w:val="1"/>
          <w:w w:val="95"/>
          <w:lang w:eastAsia="zh-CN"/>
        </w:rPr>
        <w:t>明</w:t>
      </w:r>
      <w:r>
        <w:rPr>
          <w:spacing w:val="5"/>
          <w:w w:val="95"/>
          <w:lang w:eastAsia="zh-CN"/>
        </w:rPr>
        <w:t>书</w:t>
      </w:r>
      <w:r>
        <w:rPr>
          <w:rFonts w:cs="仿宋"/>
          <w:spacing w:val="-2"/>
          <w:w w:val="95"/>
          <w:lang w:eastAsia="zh-CN"/>
        </w:rPr>
        <w:t>(</w:t>
      </w:r>
      <w:r>
        <w:rPr>
          <w:w w:val="95"/>
          <w:lang w:eastAsia="zh-CN"/>
        </w:rPr>
        <w:t>样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张</w:t>
      </w:r>
      <w:r>
        <w:rPr>
          <w:rFonts w:cs="仿宋"/>
          <w:lang w:eastAsia="zh-CN"/>
        </w:rPr>
        <w:t>)</w:t>
      </w:r>
    </w:p>
    <w:p w:rsidR="008E629A" w:rsidRDefault="008E629A" w:rsidP="008E629A">
      <w:pPr>
        <w:spacing w:before="6"/>
        <w:rPr>
          <w:rFonts w:ascii="仿宋" w:eastAsia="仿宋" w:hAnsi="仿宋" w:cs="仿宋"/>
          <w:b/>
          <w:bCs/>
          <w:sz w:val="37"/>
          <w:szCs w:val="37"/>
          <w:lang w:eastAsia="zh-CN"/>
        </w:rPr>
      </w:pPr>
    </w:p>
    <w:p w:rsidR="008E629A" w:rsidRDefault="008E629A" w:rsidP="008E629A">
      <w:pPr>
        <w:spacing w:line="460" w:lineRule="exact"/>
        <w:ind w:left="1572" w:right="1653" w:firstLine="1440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上海市住宅工程 质量潜在缺陷保险责任范围说明书</w:t>
      </w:r>
    </w:p>
    <w:p w:rsidR="008E629A" w:rsidRDefault="008E629A" w:rsidP="008E629A">
      <w:pPr>
        <w:spacing w:before="1"/>
        <w:rPr>
          <w:rFonts w:ascii="华文中宋" w:eastAsia="华文中宋" w:hAnsi="华文中宋" w:cs="华文中宋"/>
          <w:lang w:eastAsia="zh-CN"/>
        </w:rPr>
      </w:pPr>
    </w:p>
    <w:p w:rsidR="008E629A" w:rsidRDefault="008E629A" w:rsidP="008E629A">
      <w:pPr>
        <w:pStyle w:val="a3"/>
        <w:spacing w:line="281" w:lineRule="auto"/>
        <w:ind w:left="686" w:right="1062" w:hanging="569"/>
        <w:rPr>
          <w:lang w:eastAsia="zh-CN"/>
        </w:rPr>
      </w:pPr>
      <w:r>
        <w:rPr>
          <w:u w:val="single" w:color="000000"/>
          <w:lang w:eastAsia="zh-CN"/>
        </w:rPr>
        <w:t>房屋行政管理部门：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以下工程项目已投保住宅工程质量潜在缺陷保险：</w:t>
      </w:r>
      <w:r>
        <w:rPr>
          <w:spacing w:val="22"/>
          <w:lang w:eastAsia="zh-CN"/>
        </w:rPr>
        <w:t xml:space="preserve"> </w:t>
      </w:r>
      <w:r>
        <w:rPr>
          <w:rFonts w:cs="仿宋"/>
          <w:b/>
          <w:bCs/>
          <w:spacing w:val="1"/>
          <w:lang w:eastAsia="zh-CN"/>
        </w:rPr>
        <w:t>工程项目名称</w:t>
      </w:r>
      <w:r>
        <w:rPr>
          <w:spacing w:val="1"/>
          <w:lang w:eastAsia="zh-CN"/>
        </w:rPr>
        <w:t>：</w:t>
      </w:r>
      <w:r>
        <w:rPr>
          <w:u w:val="single" w:color="000000"/>
          <w:lang w:eastAsia="zh-CN"/>
        </w:rPr>
        <w:t xml:space="preserve"> </w:t>
      </w:r>
    </w:p>
    <w:p w:rsidR="008E629A" w:rsidRDefault="008E629A" w:rsidP="008E629A">
      <w:pPr>
        <w:spacing w:before="14" w:line="281" w:lineRule="auto"/>
        <w:ind w:left="686" w:right="4294" w:firstLine="45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保</w:t>
      </w:r>
      <w:r>
        <w:rPr>
          <w:rFonts w:ascii="仿宋" w:eastAsia="仿宋" w:hAnsi="仿宋" w:cs="仿宋"/>
          <w:b/>
          <w:bCs/>
          <w:spacing w:val="2"/>
          <w:sz w:val="30"/>
          <w:szCs w:val="30"/>
          <w:lang w:eastAsia="zh-CN"/>
        </w:rPr>
        <w:t>单号</w:t>
      </w:r>
      <w:r>
        <w:rPr>
          <w:rFonts w:ascii="仿宋" w:eastAsia="仿宋" w:hAnsi="仿宋" w:cs="仿宋"/>
          <w:sz w:val="30"/>
          <w:szCs w:val="30"/>
          <w:lang w:eastAsia="zh-CN"/>
        </w:rPr>
        <w:t>：</w:t>
      </w:r>
      <w:r>
        <w:rPr>
          <w:rFonts w:ascii="仿宋" w:eastAsia="仿宋" w:hAnsi="仿宋" w:cs="仿宋"/>
          <w:sz w:val="30"/>
          <w:szCs w:val="30"/>
          <w:u w:val="single" w:color="00000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w w:val="95"/>
          <w:sz w:val="30"/>
          <w:szCs w:val="30"/>
          <w:lang w:eastAsia="zh-CN"/>
        </w:rPr>
        <w:t>保险责任范围：</w:t>
      </w:r>
    </w:p>
    <w:p w:rsidR="008E629A" w:rsidRDefault="008E629A" w:rsidP="008E629A">
      <w:pPr>
        <w:pStyle w:val="a3"/>
        <w:spacing w:before="16" w:line="280" w:lineRule="auto"/>
        <w:ind w:right="64" w:firstLine="590"/>
        <w:rPr>
          <w:lang w:eastAsia="zh-CN"/>
        </w:rPr>
      </w:pPr>
      <w:r>
        <w:rPr>
          <w:spacing w:val="12"/>
          <w:lang w:eastAsia="zh-CN"/>
        </w:rPr>
        <w:t>该工程项目的住宅工程质量潜在缺陷保险</w:t>
      </w:r>
      <w:r>
        <w:rPr>
          <w:spacing w:val="11"/>
          <w:lang w:eastAsia="zh-CN"/>
        </w:rPr>
        <w:t>保单已签</w:t>
      </w:r>
      <w:r>
        <w:rPr>
          <w:spacing w:val="14"/>
          <w:lang w:eastAsia="zh-CN"/>
        </w:rPr>
        <w:t>发</w:t>
      </w:r>
      <w:r>
        <w:rPr>
          <w:spacing w:val="-68"/>
          <w:lang w:eastAsia="zh-CN"/>
        </w:rPr>
        <w:t>，</w:t>
      </w:r>
      <w:r>
        <w:rPr>
          <w:lang w:eastAsia="zh-CN"/>
        </w:rPr>
        <w:t>承</w:t>
      </w:r>
      <w:r>
        <w:rPr>
          <w:spacing w:val="412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保情况</w:t>
      </w:r>
      <w:proofErr w:type="gramEnd"/>
      <w:r>
        <w:rPr>
          <w:spacing w:val="12"/>
          <w:lang w:eastAsia="zh-CN"/>
        </w:rPr>
        <w:t>如下：</w:t>
      </w:r>
    </w:p>
    <w:p w:rsidR="008E629A" w:rsidRDefault="008E629A" w:rsidP="008E629A">
      <w:pPr>
        <w:pStyle w:val="a3"/>
        <w:spacing w:before="18" w:line="281" w:lineRule="auto"/>
        <w:ind w:right="64" w:firstLine="590"/>
        <w:rPr>
          <w:lang w:eastAsia="zh-CN"/>
        </w:rPr>
      </w:pPr>
      <w:r>
        <w:rPr>
          <w:spacing w:val="12"/>
          <w:lang w:eastAsia="zh-CN"/>
        </w:rPr>
        <w:t>保险合同上所列的主险与附加险的承保范</w:t>
      </w:r>
      <w:r>
        <w:rPr>
          <w:spacing w:val="14"/>
          <w:lang w:eastAsia="zh-CN"/>
        </w:rPr>
        <w:t>围</w:t>
      </w:r>
      <w:r>
        <w:rPr>
          <w:spacing w:val="-68"/>
          <w:lang w:eastAsia="zh-CN"/>
        </w:rPr>
        <w:t>，</w:t>
      </w:r>
      <w:r>
        <w:rPr>
          <w:spacing w:val="11"/>
          <w:lang w:eastAsia="zh-CN"/>
        </w:rPr>
        <w:t>与政府有</w:t>
      </w:r>
      <w:r>
        <w:rPr>
          <w:lang w:eastAsia="zh-CN"/>
        </w:rPr>
        <w:t>关</w:t>
      </w:r>
      <w:r>
        <w:rPr>
          <w:spacing w:val="412"/>
          <w:lang w:eastAsia="zh-CN"/>
        </w:rPr>
        <w:t xml:space="preserve"> </w:t>
      </w:r>
      <w:r>
        <w:rPr>
          <w:spacing w:val="10"/>
          <w:lang w:eastAsia="zh-CN"/>
        </w:rPr>
        <w:t>规定相比，</w:t>
      </w:r>
      <w:r>
        <w:rPr>
          <w:rFonts w:ascii="Times New Roman" w:eastAsia="Times New Roman" w:hAnsi="Times New Roman" w:cs="Times New Roman"/>
          <w:spacing w:val="10"/>
          <w:lang w:eastAsia="zh-CN"/>
        </w:rPr>
        <w:t>□</w:t>
      </w:r>
      <w:r>
        <w:rPr>
          <w:spacing w:val="10"/>
          <w:lang w:eastAsia="zh-CN"/>
        </w:rPr>
        <w:t>完全覆盖</w:t>
      </w:r>
      <w:r>
        <w:rPr>
          <w:spacing w:val="2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/</w:t>
      </w: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 □</w:t>
      </w:r>
      <w:r>
        <w:rPr>
          <w:spacing w:val="11"/>
          <w:lang w:eastAsia="zh-CN"/>
        </w:rPr>
        <w:t>非完全覆盖，未覆盖内容包括：</w:t>
      </w:r>
      <w:r>
        <w:rPr>
          <w:u w:val="single" w:color="000000"/>
          <w:lang w:eastAsia="zh-CN"/>
        </w:rPr>
        <w:t xml:space="preserve"> </w:t>
      </w:r>
    </w:p>
    <w:p w:rsidR="008E629A" w:rsidRDefault="008E629A" w:rsidP="008E629A">
      <w:pPr>
        <w:spacing w:before="9"/>
        <w:rPr>
          <w:rFonts w:ascii="仿宋" w:eastAsia="仿宋" w:hAnsi="仿宋" w:cs="仿宋"/>
          <w:sz w:val="28"/>
          <w:szCs w:val="28"/>
          <w:lang w:eastAsia="zh-CN"/>
        </w:rPr>
      </w:pPr>
    </w:p>
    <w:p w:rsidR="008E629A" w:rsidRDefault="008E629A" w:rsidP="008E629A">
      <w:pPr>
        <w:spacing w:line="20" w:lineRule="atLeast"/>
        <w:ind w:left="109"/>
        <w:rPr>
          <w:rFonts w:ascii="仿宋" w:eastAsia="仿宋" w:hAnsi="仿宋" w:cs="仿宋"/>
          <w:sz w:val="2"/>
          <w:szCs w:val="2"/>
        </w:rPr>
      </w:pPr>
      <w:r>
        <w:rPr>
          <w:rFonts w:ascii="仿宋" w:eastAsia="仿宋" w:hAnsi="仿宋" w:cs="仿宋"/>
          <w:sz w:val="2"/>
          <w:szCs w:val="2"/>
        </w:rPr>
      </w:r>
      <w:r>
        <w:rPr>
          <w:rFonts w:ascii="仿宋" w:eastAsia="仿宋" w:hAnsi="仿宋" w:cs="仿宋"/>
          <w:sz w:val="2"/>
          <w:szCs w:val="2"/>
        </w:rPr>
        <w:pict>
          <v:group id="_x0000_s1029" style="width:413.45pt;height:.85pt;mso-position-horizontal-relative:char;mso-position-vertical-relative:line" coordsize="8269,17">
            <v:group id="_x0000_s1030" style="position:absolute;left:8;top:8;width:8253;height:2" coordorigin="8,8" coordsize="8253,2">
              <v:shape id="_x0000_s1031" style="position:absolute;left:8;top:8;width:8253;height:2" coordorigin="8,8" coordsize="8253,0" path="m8,8r8253,e" filled="f" strokeweight=".82pt">
                <v:path arrowok="t"/>
              </v:shape>
            </v:group>
            <w10:wrap type="none"/>
            <w10:anchorlock/>
          </v:group>
        </w:pict>
      </w:r>
    </w:p>
    <w:p w:rsidR="008E629A" w:rsidRDefault="008E629A" w:rsidP="008E629A">
      <w:pPr>
        <w:pStyle w:val="a3"/>
        <w:spacing w:before="38"/>
        <w:ind w:left="0" w:right="104" w:firstLine="0"/>
        <w:jc w:val="right"/>
      </w:pPr>
      <w:r>
        <w:t>；</w:t>
      </w:r>
    </w:p>
    <w:p w:rsidR="008E629A" w:rsidRDefault="008E629A" w:rsidP="008E629A">
      <w:pPr>
        <w:spacing w:line="20" w:lineRule="atLeast"/>
        <w:ind w:left="109"/>
        <w:rPr>
          <w:rFonts w:ascii="仿宋" w:eastAsia="仿宋" w:hAnsi="仿宋" w:cs="仿宋"/>
          <w:sz w:val="2"/>
          <w:szCs w:val="2"/>
        </w:rPr>
      </w:pPr>
      <w:r>
        <w:rPr>
          <w:rFonts w:ascii="仿宋" w:eastAsia="仿宋" w:hAnsi="仿宋" w:cs="仿宋"/>
          <w:sz w:val="2"/>
          <w:szCs w:val="2"/>
        </w:rPr>
      </w:r>
      <w:r>
        <w:rPr>
          <w:rFonts w:ascii="仿宋" w:eastAsia="仿宋" w:hAnsi="仿宋" w:cs="仿宋"/>
          <w:sz w:val="2"/>
          <w:szCs w:val="2"/>
        </w:rPr>
        <w:pict>
          <v:group id="_x0000_s1026" style="width:405.9pt;height:.85pt;mso-position-horizontal-relative:char;mso-position-vertical-relative:line" coordsize="8118,17">
            <v:group id="_x0000_s1027" style="position:absolute;left:8;top:8;width:8102;height:2" coordorigin="8,8" coordsize="8102,2">
              <v:shape id="_x0000_s1028" style="position:absolute;left:8;top:8;width:8102;height:2" coordorigin="8,8" coordsize="8102,0" path="m8,8r8102,e" filled="f" strokeweight=".82pt">
                <v:path arrowok="t"/>
              </v:shape>
            </v:group>
            <w10:wrap type="none"/>
            <w10:anchorlock/>
          </v:group>
        </w:pict>
      </w:r>
    </w:p>
    <w:p w:rsidR="008E629A" w:rsidRDefault="008E629A" w:rsidP="008E629A">
      <w:pPr>
        <w:pStyle w:val="a3"/>
        <w:spacing w:before="38" w:line="280" w:lineRule="auto"/>
        <w:ind w:firstLine="566"/>
        <w:rPr>
          <w:lang w:eastAsia="zh-CN"/>
        </w:rPr>
      </w:pPr>
      <w:r>
        <w:rPr>
          <w:spacing w:val="4"/>
          <w:lang w:eastAsia="zh-CN"/>
        </w:rPr>
        <w:t>□符合</w:t>
      </w:r>
      <w:r>
        <w:rPr>
          <w:spacing w:val="15"/>
          <w:lang w:eastAsia="zh-CN"/>
        </w:rPr>
        <w:t xml:space="preserve"> </w:t>
      </w:r>
      <w:r>
        <w:rPr>
          <w:lang w:eastAsia="zh-CN"/>
        </w:rPr>
        <w:t>/</w:t>
      </w:r>
      <w:r>
        <w:rPr>
          <w:spacing w:val="4"/>
          <w:lang w:eastAsia="zh-CN"/>
        </w:rPr>
        <w:t xml:space="preserve"> </w:t>
      </w:r>
      <w:r>
        <w:rPr>
          <w:spacing w:val="18"/>
          <w:lang w:eastAsia="zh-CN"/>
        </w:rPr>
        <w:t>□非完全符合国家和本市保修范围和保修期限</w:t>
      </w:r>
      <w:r>
        <w:rPr>
          <w:spacing w:val="44"/>
          <w:lang w:eastAsia="zh-CN"/>
        </w:rPr>
        <w:t xml:space="preserve"> </w:t>
      </w:r>
      <w:r>
        <w:rPr>
          <w:spacing w:val="12"/>
          <w:lang w:eastAsia="zh-CN"/>
        </w:rPr>
        <w:t>的有关规定，不符合内容包括：</w:t>
      </w:r>
      <w:r>
        <w:rPr>
          <w:u w:val="single" w:color="000000"/>
          <w:lang w:eastAsia="zh-CN"/>
        </w:rPr>
        <w:t xml:space="preserve"> </w:t>
      </w:r>
    </w:p>
    <w:p w:rsidR="008E629A" w:rsidRDefault="008E629A" w:rsidP="008E629A">
      <w:pPr>
        <w:pStyle w:val="a3"/>
        <w:tabs>
          <w:tab w:val="left" w:pos="8101"/>
        </w:tabs>
        <w:spacing w:before="18"/>
        <w:ind w:left="0" w:right="104" w:firstLine="0"/>
        <w:jc w:val="right"/>
        <w:rPr>
          <w:lang w:eastAsia="zh-CN"/>
        </w:rPr>
      </w:pPr>
      <w:r>
        <w:rPr>
          <w:u w:val="single" w:color="000000"/>
          <w:lang w:eastAsia="zh-CN"/>
        </w:rPr>
        <w:t xml:space="preserve"> </w:t>
      </w:r>
      <w:r>
        <w:rPr>
          <w:lang w:eastAsia="zh-CN"/>
        </w:rPr>
        <w:tab/>
        <w:t>。</w:t>
      </w:r>
    </w:p>
    <w:p w:rsidR="008E629A" w:rsidRDefault="008E629A" w:rsidP="008E629A">
      <w:pPr>
        <w:pStyle w:val="a3"/>
        <w:spacing w:before="68" w:line="280" w:lineRule="auto"/>
        <w:ind w:firstLine="599"/>
        <w:rPr>
          <w:lang w:eastAsia="zh-CN"/>
        </w:rPr>
      </w:pPr>
      <w:r>
        <w:rPr>
          <w:spacing w:val="12"/>
          <w:lang w:eastAsia="zh-CN"/>
        </w:rPr>
        <w:t>本公司对该保险责任范围的真实性负责，如有虚假隐瞒，</w:t>
      </w:r>
      <w:r>
        <w:rPr>
          <w:spacing w:val="33"/>
          <w:lang w:eastAsia="zh-CN"/>
        </w:rPr>
        <w:t xml:space="preserve"> </w:t>
      </w:r>
      <w:r>
        <w:rPr>
          <w:spacing w:val="11"/>
          <w:lang w:eastAsia="zh-CN"/>
        </w:rPr>
        <w:t>愿承担相应的法律和信用责任。</w:t>
      </w:r>
    </w:p>
    <w:p w:rsidR="008E629A" w:rsidRDefault="008E629A" w:rsidP="008E629A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8E629A" w:rsidRDefault="008E629A" w:rsidP="008E629A">
      <w:pPr>
        <w:spacing w:before="12"/>
        <w:rPr>
          <w:rFonts w:ascii="仿宋" w:eastAsia="仿宋" w:hAnsi="仿宋" w:cs="仿宋"/>
          <w:lang w:eastAsia="zh-CN"/>
        </w:rPr>
      </w:pPr>
    </w:p>
    <w:p w:rsidR="008E629A" w:rsidRDefault="008E629A" w:rsidP="008E629A">
      <w:pPr>
        <w:pStyle w:val="a3"/>
        <w:ind w:firstLine="0"/>
        <w:rPr>
          <w:lang w:eastAsia="zh-CN"/>
        </w:rPr>
      </w:pPr>
      <w:r>
        <w:rPr>
          <w:lang w:eastAsia="zh-CN"/>
        </w:rPr>
        <w:t>抄送</w:t>
      </w:r>
      <w:r>
        <w:rPr>
          <w:rFonts w:cs="仿宋"/>
          <w:lang w:eastAsia="zh-CN"/>
        </w:rPr>
        <w:t>:</w:t>
      </w:r>
      <w:r>
        <w:rPr>
          <w:u w:val="single" w:color="000000"/>
          <w:lang w:eastAsia="zh-CN"/>
        </w:rPr>
        <w:t>建</w:t>
      </w:r>
      <w:r>
        <w:rPr>
          <w:spacing w:val="-2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设</w:t>
      </w:r>
      <w:r>
        <w:rPr>
          <w:spacing w:val="1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单</w:t>
      </w:r>
      <w:r>
        <w:rPr>
          <w:spacing w:val="-1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位</w:t>
      </w:r>
    </w:p>
    <w:p w:rsidR="008E629A" w:rsidRDefault="008E629A" w:rsidP="008E629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E629A" w:rsidRDefault="008E629A" w:rsidP="008E629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E629A" w:rsidRDefault="008E629A" w:rsidP="008E629A">
      <w:pPr>
        <w:spacing w:before="11"/>
        <w:rPr>
          <w:rFonts w:ascii="仿宋" w:eastAsia="仿宋" w:hAnsi="仿宋" w:cs="仿宋"/>
          <w:sz w:val="24"/>
          <w:szCs w:val="24"/>
          <w:lang w:eastAsia="zh-CN"/>
        </w:rPr>
      </w:pPr>
    </w:p>
    <w:p w:rsidR="008E629A" w:rsidRDefault="008E629A" w:rsidP="008E629A">
      <w:pPr>
        <w:pStyle w:val="a3"/>
        <w:tabs>
          <w:tab w:val="left" w:pos="6685"/>
          <w:tab w:val="left" w:pos="7285"/>
        </w:tabs>
        <w:spacing w:before="7" w:line="381" w:lineRule="auto"/>
        <w:ind w:left="6085" w:right="589" w:hanging="449"/>
        <w:rPr>
          <w:lang w:eastAsia="zh-CN"/>
        </w:rPr>
      </w:pPr>
      <w:r>
        <w:rPr>
          <w:lang w:eastAsia="zh-CN"/>
        </w:rPr>
        <w:t>保险公司（公章</w:t>
      </w:r>
      <w:r>
        <w:rPr>
          <w:spacing w:val="-152"/>
          <w:lang w:eastAsia="zh-CN"/>
        </w:rPr>
        <w:t xml:space="preserve">）： </w:t>
      </w: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:rsidR="008E629A" w:rsidRDefault="008E629A" w:rsidP="008E629A">
      <w:pPr>
        <w:spacing w:line="381" w:lineRule="auto"/>
        <w:rPr>
          <w:lang w:eastAsia="zh-CN"/>
        </w:rPr>
        <w:sectPr w:rsidR="008E629A">
          <w:pgSz w:w="11910" w:h="16840"/>
          <w:pgMar w:top="1400" w:right="1600" w:bottom="2040" w:left="1680" w:header="0" w:footer="1849" w:gutter="0"/>
          <w:cols w:space="720"/>
        </w:sectPr>
      </w:pPr>
    </w:p>
    <w:p w:rsidR="00425672" w:rsidRPr="008E629A" w:rsidRDefault="00425672" w:rsidP="008E629A">
      <w:pPr>
        <w:rPr>
          <w:lang w:eastAsia="zh-CN"/>
        </w:rPr>
      </w:pPr>
    </w:p>
    <w:sectPr w:rsidR="00425672" w:rsidRPr="008E629A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43"/>
    <w:rsid w:val="001436B0"/>
    <w:rsid w:val="00366A2C"/>
    <w:rsid w:val="00425672"/>
    <w:rsid w:val="00605943"/>
    <w:rsid w:val="008E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94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05943"/>
    <w:pPr>
      <w:ind w:left="118" w:firstLine="623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605943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3">
    <w:name w:val="Heading 3"/>
    <w:basedOn w:val="a"/>
    <w:uiPriority w:val="1"/>
    <w:qFormat/>
    <w:rsid w:val="00605943"/>
    <w:pPr>
      <w:ind w:left="118" w:hanging="660"/>
      <w:outlineLvl w:val="3"/>
    </w:pPr>
    <w:rPr>
      <w:rFonts w:ascii="仿宋" w:eastAsia="仿宋" w:hAnsi="仿宋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2017-09-20T05:43:00Z</dcterms:created>
  <dcterms:modified xsi:type="dcterms:W3CDTF">2017-09-20T05:43:00Z</dcterms:modified>
</cp:coreProperties>
</file>