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F" w:rsidRPr="00213319" w:rsidRDefault="0021105F" w:rsidP="0021105F">
      <w:pPr>
        <w:widowControl/>
        <w:spacing w:before="100" w:beforeAutospacing="1" w:after="100" w:afterAutospacing="1" w:line="400" w:lineRule="exact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附件1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 xml:space="preserve">： </w:t>
      </w:r>
    </w:p>
    <w:p w:rsidR="0021105F" w:rsidRPr="00213319" w:rsidRDefault="0021105F" w:rsidP="0021105F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居住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房屋的楼层调整系数（无电梯）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1105F" w:rsidRPr="004520CA" w:rsidTr="006B5902">
        <w:trPr>
          <w:trHeight w:val="645"/>
        </w:trPr>
        <w:tc>
          <w:tcPr>
            <w:tcW w:w="1065" w:type="dxa"/>
            <w:tcBorders>
              <w:tl2br w:val="single" w:sz="4" w:space="0" w:color="auto"/>
            </w:tcBorders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right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总层数</w:t>
            </w:r>
          </w:p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层次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一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二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三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四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五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六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七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2%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1%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4</w:t>
            </w: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4%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-1%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4%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4%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4%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-2%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2%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2%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-3%</w:t>
            </w: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0%</w:t>
            </w:r>
          </w:p>
        </w:tc>
      </w:tr>
      <w:tr w:rsidR="0021105F" w:rsidRPr="004520CA" w:rsidTr="006B5902">
        <w:tc>
          <w:tcPr>
            <w:tcW w:w="1065" w:type="dxa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21105F" w:rsidRPr="004520CA" w:rsidRDefault="0021105F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-4%</w:t>
            </w:r>
          </w:p>
        </w:tc>
      </w:tr>
    </w:tbl>
    <w:p w:rsidR="0021105F" w:rsidRPr="004520CA" w:rsidRDefault="0021105F" w:rsidP="0021105F">
      <w:pPr>
        <w:rPr>
          <w:rFonts w:ascii="仿宋_GB2312" w:eastAsia="仿宋_GB2312" w:hint="eastAsia"/>
          <w:kern w:val="0"/>
        </w:rPr>
      </w:pPr>
      <w:r w:rsidRPr="004520CA">
        <w:rPr>
          <w:rFonts w:ascii="仿宋_GB2312" w:eastAsia="仿宋_GB2312" w:hint="eastAsia"/>
          <w:kern w:val="0"/>
        </w:rPr>
        <w:t>说明：</w:t>
      </w:r>
    </w:p>
    <w:p w:rsidR="0021105F" w:rsidRPr="004520CA" w:rsidRDefault="0021105F" w:rsidP="0021105F">
      <w:pPr>
        <w:ind w:firstLineChars="200" w:firstLine="420"/>
        <w:rPr>
          <w:rFonts w:ascii="仿宋_GB2312" w:eastAsia="仿宋_GB2312" w:hint="eastAsia"/>
          <w:kern w:val="0"/>
        </w:rPr>
      </w:pPr>
      <w:r w:rsidRPr="004520CA">
        <w:rPr>
          <w:rFonts w:ascii="仿宋_GB2312" w:eastAsia="仿宋_GB2312" w:hint="eastAsia"/>
          <w:kern w:val="0"/>
        </w:rPr>
        <w:t>1、表列层次为一层的房屋是指没有天井和花园的房屋，顶层是指没有阁楼的房屋。天井、花园、阁楼另作修正。</w:t>
      </w:r>
    </w:p>
    <w:p w:rsidR="0021105F" w:rsidRPr="004520CA" w:rsidRDefault="0021105F" w:rsidP="0021105F">
      <w:pPr>
        <w:ind w:firstLineChars="200" w:firstLine="420"/>
        <w:rPr>
          <w:rFonts w:ascii="仿宋_GB2312" w:eastAsia="仿宋_GB2312" w:hint="eastAsia"/>
          <w:kern w:val="0"/>
        </w:rPr>
      </w:pPr>
      <w:r w:rsidRPr="004520CA">
        <w:rPr>
          <w:rFonts w:ascii="仿宋_GB2312" w:eastAsia="仿宋_GB2312" w:hint="eastAsia"/>
          <w:kern w:val="0"/>
        </w:rPr>
        <w:t>2、表列层次为二、三层楼的房屋指坡屋顶。如为平屋顶的，其顶层层次修正系数应向下调整50％（即依次为：</w:t>
      </w:r>
      <w:r>
        <w:rPr>
          <w:rFonts w:ascii="仿宋_GB2312" w:eastAsia="仿宋_GB2312" w:hint="eastAsia"/>
          <w:kern w:val="0"/>
        </w:rPr>
        <w:t>1</w:t>
      </w:r>
      <w:r w:rsidRPr="004520CA">
        <w:rPr>
          <w:rFonts w:ascii="仿宋_GB2312" w:eastAsia="仿宋_GB2312" w:hint="eastAsia"/>
          <w:kern w:val="0"/>
        </w:rPr>
        <w:t>%、</w:t>
      </w:r>
      <w:r>
        <w:rPr>
          <w:rFonts w:ascii="仿宋_GB2312" w:eastAsia="仿宋_GB2312" w:hint="eastAsia"/>
          <w:kern w:val="0"/>
        </w:rPr>
        <w:t>0.5</w:t>
      </w:r>
      <w:r w:rsidRPr="004520CA">
        <w:rPr>
          <w:rFonts w:ascii="仿宋_GB2312" w:eastAsia="仿宋_GB2312" w:hint="eastAsia"/>
          <w:kern w:val="0"/>
        </w:rPr>
        <w:t>%）。</w:t>
      </w:r>
    </w:p>
    <w:p w:rsidR="0021105F" w:rsidRPr="004520CA" w:rsidRDefault="0021105F" w:rsidP="0021105F">
      <w:pPr>
        <w:ind w:firstLineChars="200" w:firstLine="420"/>
        <w:rPr>
          <w:rFonts w:ascii="仿宋_GB2312" w:eastAsia="仿宋_GB2312" w:hint="eastAsia"/>
          <w:kern w:val="0"/>
        </w:rPr>
      </w:pPr>
      <w:r w:rsidRPr="004520CA">
        <w:rPr>
          <w:rFonts w:ascii="仿宋_GB2312" w:eastAsia="仿宋_GB2312" w:hint="eastAsia"/>
          <w:kern w:val="0"/>
        </w:rPr>
        <w:t>3、表列层次为四、五、六、七层楼的房屋一般指平屋顶。如经防水隔热处理（或平改坡等）的，其顶层层次修正系数应向上调整50％（即依次为：-0.5%、-1%、-1.5%、-2%）。</w:t>
      </w:r>
    </w:p>
    <w:p w:rsidR="0021105F" w:rsidRPr="004520CA" w:rsidRDefault="0021105F" w:rsidP="0021105F">
      <w:pPr>
        <w:widowControl/>
        <w:spacing w:before="100" w:beforeAutospacing="1" w:after="100" w:afterAutospacing="1" w:line="400" w:lineRule="exact"/>
        <w:rPr>
          <w:rFonts w:ascii="仿宋_GB2312" w:eastAsia="仿宋_GB2312" w:hAnsi="华文中宋" w:cs="宋体" w:hint="eastAsia"/>
          <w:kern w:val="0"/>
          <w:sz w:val="28"/>
          <w:szCs w:val="28"/>
        </w:rPr>
      </w:pPr>
    </w:p>
    <w:p w:rsidR="008D4071" w:rsidRPr="0021105F" w:rsidRDefault="008D4071"/>
    <w:sectPr w:rsidR="008D4071" w:rsidRPr="0021105F" w:rsidSect="008D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05F"/>
    <w:rsid w:val="0021105F"/>
    <w:rsid w:val="008D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21105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曹群:返回起草部门负责人</dc:creator>
  <cp:lastModifiedBy>曹群:返回起草部门负责人</cp:lastModifiedBy>
  <cp:revision>1</cp:revision>
  <dcterms:created xsi:type="dcterms:W3CDTF">2019-05-27T06:27:00Z</dcterms:created>
  <dcterms:modified xsi:type="dcterms:W3CDTF">2019-05-27T06:27:00Z</dcterms:modified>
</cp:coreProperties>
</file>