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85" w:rsidRDefault="00992884">
      <w:pPr>
        <w:pStyle w:val="a3"/>
        <w:spacing w:before="1"/>
        <w:ind w:firstLine="0"/>
        <w:rPr>
          <w:lang w:eastAsia="zh-CN"/>
        </w:rPr>
      </w:pPr>
      <w:r>
        <w:rPr>
          <w:lang w:eastAsia="zh-CN"/>
        </w:rPr>
        <w:t>附件</w:t>
      </w:r>
      <w:r>
        <w:rPr>
          <w:spacing w:val="-61"/>
          <w:lang w:eastAsia="zh-CN"/>
        </w:rPr>
        <w:t xml:space="preserve"> </w:t>
      </w:r>
      <w:r>
        <w:rPr>
          <w:rFonts w:cs="宋体"/>
          <w:lang w:eastAsia="zh-CN"/>
        </w:rPr>
        <w:t>1</w:t>
      </w:r>
      <w:r>
        <w:rPr>
          <w:lang w:eastAsia="zh-CN"/>
        </w:rPr>
        <w:t>：</w:t>
      </w:r>
    </w:p>
    <w:p w:rsidR="00A83285" w:rsidRDefault="00A83285">
      <w:pPr>
        <w:rPr>
          <w:rFonts w:ascii="宋体" w:eastAsia="宋体" w:hAnsi="宋体" w:cs="宋体"/>
          <w:sz w:val="20"/>
          <w:szCs w:val="20"/>
          <w:lang w:eastAsia="zh-CN"/>
        </w:rPr>
      </w:pPr>
    </w:p>
    <w:p w:rsidR="00A83285" w:rsidRDefault="00A83285">
      <w:pPr>
        <w:spacing w:before="12"/>
        <w:rPr>
          <w:rFonts w:ascii="宋体" w:eastAsia="宋体" w:hAnsi="宋体" w:cs="宋体"/>
          <w:sz w:val="29"/>
          <w:szCs w:val="29"/>
          <w:lang w:eastAsia="zh-CN"/>
        </w:rPr>
      </w:pPr>
    </w:p>
    <w:p w:rsidR="00A83285" w:rsidRDefault="00992884">
      <w:pPr>
        <w:pStyle w:val="Heading1"/>
        <w:spacing w:line="539" w:lineRule="exact"/>
        <w:ind w:left="1193"/>
        <w:rPr>
          <w:lang w:eastAsia="zh-CN"/>
        </w:rPr>
      </w:pPr>
      <w:r>
        <w:rPr>
          <w:lang w:eastAsia="zh-CN"/>
        </w:rPr>
        <w:t>起重吊装施工现场专项应急方案</w:t>
      </w:r>
    </w:p>
    <w:p w:rsidR="00A83285" w:rsidRDefault="00A83285">
      <w:pPr>
        <w:spacing w:before="6"/>
        <w:rPr>
          <w:rFonts w:ascii="黑体" w:eastAsia="黑体" w:hAnsi="黑体" w:cs="黑体"/>
          <w:sz w:val="61"/>
          <w:szCs w:val="61"/>
          <w:lang w:eastAsia="zh-CN"/>
        </w:rPr>
      </w:pPr>
    </w:p>
    <w:p w:rsidR="00A83285" w:rsidRDefault="00992884">
      <w:pPr>
        <w:pStyle w:val="Heading2"/>
        <w:rPr>
          <w:b w:val="0"/>
          <w:bCs w:val="0"/>
          <w:lang w:eastAsia="zh-CN"/>
        </w:rPr>
      </w:pPr>
      <w:r>
        <w:rPr>
          <w:rFonts w:ascii="Times New Roman" w:eastAsia="Times New Roman" w:hAnsi="Times New Roman" w:cs="Times New Roman"/>
          <w:lang w:eastAsia="zh-CN"/>
        </w:rPr>
        <w:t>1</w:t>
      </w:r>
      <w:r>
        <w:rPr>
          <w:rFonts w:ascii="Times New Roman" w:eastAsia="Times New Roman" w:hAnsi="Times New Roman" w:cs="Times New Roman"/>
          <w:spacing w:val="39"/>
          <w:lang w:eastAsia="zh-CN"/>
        </w:rPr>
        <w:t xml:space="preserve"> </w:t>
      </w:r>
      <w:r>
        <w:rPr>
          <w:lang w:eastAsia="zh-CN"/>
        </w:rPr>
        <w:t>事故特征分析及防范对策</w:t>
      </w:r>
    </w:p>
    <w:p w:rsidR="00A83285" w:rsidRDefault="00A83285">
      <w:pPr>
        <w:spacing w:before="5"/>
        <w:rPr>
          <w:rFonts w:ascii="宋体" w:eastAsia="宋体" w:hAnsi="宋体" w:cs="宋体"/>
          <w:b/>
          <w:bCs/>
          <w:sz w:val="26"/>
          <w:szCs w:val="26"/>
          <w:lang w:eastAsia="zh-CN"/>
        </w:rPr>
      </w:pPr>
    </w:p>
    <w:p w:rsidR="00A83285" w:rsidRDefault="00992884">
      <w:pPr>
        <w:pStyle w:val="Heading3"/>
        <w:rPr>
          <w:b w:val="0"/>
          <w:bCs w:val="0"/>
          <w:lang w:eastAsia="zh-CN"/>
        </w:rPr>
      </w:pPr>
      <w:r>
        <w:rPr>
          <w:rFonts w:cs="宋体"/>
          <w:lang w:eastAsia="zh-CN"/>
        </w:rPr>
        <w:t>1.1</w:t>
      </w:r>
      <w:r>
        <w:rPr>
          <w:rFonts w:cs="宋体"/>
          <w:spacing w:val="-22"/>
          <w:lang w:eastAsia="zh-CN"/>
        </w:rPr>
        <w:t xml:space="preserve"> </w:t>
      </w:r>
      <w:r>
        <w:rPr>
          <w:lang w:eastAsia="zh-CN"/>
        </w:rPr>
        <w:t>倾覆、折断、倒塌</w:t>
      </w:r>
    </w:p>
    <w:p w:rsidR="00A83285" w:rsidRDefault="00A83285">
      <w:pPr>
        <w:spacing w:before="10"/>
        <w:rPr>
          <w:rFonts w:ascii="宋体" w:eastAsia="宋体" w:hAnsi="宋体" w:cs="宋体"/>
          <w:b/>
          <w:bCs/>
          <w:sz w:val="23"/>
          <w:szCs w:val="23"/>
          <w:lang w:eastAsia="zh-CN"/>
        </w:rPr>
      </w:pPr>
    </w:p>
    <w:p w:rsidR="00A83285" w:rsidRDefault="00992884">
      <w:pPr>
        <w:ind w:left="118"/>
        <w:rPr>
          <w:rFonts w:ascii="宋体" w:eastAsia="宋体" w:hAnsi="宋体" w:cs="宋体"/>
          <w:sz w:val="24"/>
          <w:szCs w:val="24"/>
          <w:lang w:eastAsia="zh-CN"/>
        </w:rPr>
      </w:pPr>
      <w:r>
        <w:rPr>
          <w:rFonts w:ascii="宋体" w:eastAsia="宋体" w:hAnsi="宋体" w:cs="宋体"/>
          <w:b/>
          <w:bCs/>
          <w:sz w:val="24"/>
          <w:szCs w:val="24"/>
          <w:lang w:eastAsia="zh-CN"/>
        </w:rPr>
        <w:t>1.1.1</w:t>
      </w:r>
      <w:r>
        <w:rPr>
          <w:rFonts w:ascii="宋体" w:eastAsia="宋体" w:hAnsi="宋体" w:cs="宋体"/>
          <w:b/>
          <w:bCs/>
          <w:spacing w:val="-15"/>
          <w:sz w:val="24"/>
          <w:szCs w:val="24"/>
          <w:lang w:eastAsia="zh-CN"/>
        </w:rPr>
        <w:t xml:space="preserve"> </w:t>
      </w:r>
      <w:r>
        <w:rPr>
          <w:rFonts w:ascii="宋体" w:eastAsia="宋体" w:hAnsi="宋体" w:cs="宋体"/>
          <w:b/>
          <w:bCs/>
          <w:sz w:val="24"/>
          <w:szCs w:val="24"/>
          <w:lang w:eastAsia="zh-CN"/>
        </w:rPr>
        <w:t>事故征兆</w:t>
      </w:r>
    </w:p>
    <w:p w:rsidR="00A83285" w:rsidRDefault="00A83285">
      <w:pPr>
        <w:spacing w:before="9"/>
        <w:rPr>
          <w:rFonts w:ascii="宋体" w:eastAsia="宋体" w:hAnsi="宋体" w:cs="宋体"/>
          <w:b/>
          <w:bCs/>
          <w:sz w:val="23"/>
          <w:szCs w:val="23"/>
          <w:lang w:eastAsia="zh-CN"/>
        </w:rPr>
      </w:pPr>
    </w:p>
    <w:p w:rsidR="00A83285" w:rsidRDefault="00992884">
      <w:pPr>
        <w:pStyle w:val="a3"/>
        <w:ind w:left="598" w:firstLine="0"/>
        <w:rPr>
          <w:lang w:eastAsia="zh-CN"/>
        </w:rPr>
      </w:pPr>
      <w:r>
        <w:rPr>
          <w:lang w:eastAsia="zh-CN"/>
        </w:rPr>
        <w:t>（</w:t>
      </w:r>
      <w:r>
        <w:rPr>
          <w:rFonts w:cs="宋体"/>
          <w:lang w:eastAsia="zh-CN"/>
        </w:rPr>
        <w:t>1</w:t>
      </w:r>
      <w:r>
        <w:rPr>
          <w:lang w:eastAsia="zh-CN"/>
        </w:rPr>
        <w:t>）超荷载吊装，吊载埋入、冻结在地下的物体，斜吊；</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）吊装作业野蛮施工，快速旋转、变幅、转向；</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3</w:t>
      </w:r>
      <w:r>
        <w:rPr>
          <w:lang w:eastAsia="zh-CN"/>
        </w:rPr>
        <w:t>）起重司机、指挥人员无证操作，无监护人员作业；</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4</w:t>
      </w:r>
      <w:r>
        <w:rPr>
          <w:lang w:eastAsia="zh-CN"/>
        </w:rPr>
        <w:t>）施工作业不良环境因素过多，强风天气施工；</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5</w:t>
      </w:r>
      <w:r>
        <w:rPr>
          <w:lang w:eastAsia="zh-CN"/>
        </w:rPr>
        <w:t>）采用非常规起重设备、方法进行大重量施工未进行专家论证评审；</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6</w:t>
      </w:r>
      <w:r>
        <w:rPr>
          <w:spacing w:val="-89"/>
          <w:lang w:eastAsia="zh-CN"/>
        </w:rPr>
        <w:t>）</w:t>
      </w:r>
      <w:r>
        <w:rPr>
          <w:lang w:eastAsia="zh-CN"/>
        </w:rPr>
        <w:t>起重量超过</w:t>
      </w:r>
      <w:r>
        <w:rPr>
          <w:spacing w:val="-60"/>
          <w:lang w:eastAsia="zh-CN"/>
        </w:rPr>
        <w:t xml:space="preserve"> </w:t>
      </w:r>
      <w:r>
        <w:rPr>
          <w:rFonts w:cs="宋体"/>
          <w:lang w:eastAsia="zh-CN"/>
        </w:rPr>
        <w:t>300kN</w:t>
      </w:r>
      <w:r>
        <w:rPr>
          <w:rFonts w:cs="宋体"/>
          <w:spacing w:val="-60"/>
          <w:lang w:eastAsia="zh-CN"/>
        </w:rPr>
        <w:t xml:space="preserve"> </w:t>
      </w:r>
      <w:r>
        <w:rPr>
          <w:lang w:eastAsia="zh-CN"/>
        </w:rPr>
        <w:t>的设备拆除及</w:t>
      </w:r>
      <w:r>
        <w:rPr>
          <w:spacing w:val="-60"/>
          <w:lang w:eastAsia="zh-CN"/>
        </w:rPr>
        <w:t xml:space="preserve"> </w:t>
      </w:r>
      <w:r>
        <w:rPr>
          <w:rFonts w:cs="宋体"/>
          <w:lang w:eastAsia="zh-CN"/>
        </w:rPr>
        <w:t>200m</w:t>
      </w:r>
      <w:r>
        <w:rPr>
          <w:rFonts w:cs="宋体"/>
          <w:spacing w:val="-60"/>
          <w:lang w:eastAsia="zh-CN"/>
        </w:rPr>
        <w:t xml:space="preserve"> </w:t>
      </w:r>
      <w:r>
        <w:rPr>
          <w:lang w:eastAsia="zh-CN"/>
        </w:rPr>
        <w:t>以上内爬式设备拆除无专家评审</w:t>
      </w:r>
      <w:r>
        <w:rPr>
          <w:lang w:eastAsia="zh-CN"/>
        </w:rPr>
        <w:t xml:space="preserve"> </w:t>
      </w:r>
      <w:r>
        <w:rPr>
          <w:lang w:eastAsia="zh-CN"/>
        </w:rPr>
        <w:t>论证；</w:t>
      </w:r>
    </w:p>
    <w:p w:rsidR="00A83285" w:rsidRDefault="00992884">
      <w:pPr>
        <w:pStyle w:val="a3"/>
        <w:spacing w:before="190" w:line="357" w:lineRule="auto"/>
        <w:rPr>
          <w:lang w:eastAsia="zh-CN"/>
        </w:rPr>
      </w:pPr>
      <w:r>
        <w:rPr>
          <w:lang w:eastAsia="zh-CN"/>
        </w:rPr>
        <w:t>（</w:t>
      </w:r>
      <w:r>
        <w:rPr>
          <w:rFonts w:cs="宋体"/>
          <w:lang w:eastAsia="zh-CN"/>
        </w:rPr>
        <w:t>7</w:t>
      </w:r>
      <w:r>
        <w:rPr>
          <w:lang w:eastAsia="zh-CN"/>
        </w:rPr>
        <w:t>）使用多机抬吊时，未按专项施工方案进行，指挥信号不明确，起重滑</w:t>
      </w:r>
      <w:r>
        <w:rPr>
          <w:spacing w:val="52"/>
          <w:lang w:eastAsia="zh-CN"/>
        </w:rPr>
        <w:t xml:space="preserve"> </w:t>
      </w:r>
      <w:r>
        <w:rPr>
          <w:lang w:eastAsia="zh-CN"/>
        </w:rPr>
        <w:t>轮组未铅直，起钩与落钩不同步；</w:t>
      </w:r>
    </w:p>
    <w:p w:rsidR="00A83285" w:rsidRDefault="00992884">
      <w:pPr>
        <w:pStyle w:val="a3"/>
        <w:spacing w:before="192"/>
        <w:ind w:left="598" w:firstLine="0"/>
        <w:rPr>
          <w:lang w:eastAsia="zh-CN"/>
        </w:rPr>
      </w:pPr>
      <w:r>
        <w:rPr>
          <w:lang w:eastAsia="zh-CN"/>
        </w:rPr>
        <w:t>（</w:t>
      </w:r>
      <w:r>
        <w:rPr>
          <w:rFonts w:cs="宋体"/>
          <w:lang w:eastAsia="zh-CN"/>
        </w:rPr>
        <w:t>8</w:t>
      </w:r>
      <w:r>
        <w:rPr>
          <w:lang w:eastAsia="zh-CN"/>
        </w:rPr>
        <w:t>）地面不平整、未加固或发生沉降、路基箱位移；</w:t>
      </w:r>
    </w:p>
    <w:p w:rsidR="00A83285" w:rsidRDefault="00A83285">
      <w:pPr>
        <w:spacing w:before="9"/>
        <w:rPr>
          <w:rFonts w:ascii="宋体" w:eastAsia="宋体" w:hAnsi="宋体" w:cs="宋体"/>
          <w:sz w:val="23"/>
          <w:szCs w:val="23"/>
          <w:lang w:eastAsia="zh-CN"/>
        </w:rPr>
      </w:pPr>
    </w:p>
    <w:p w:rsidR="00A83285" w:rsidRDefault="00992884">
      <w:pPr>
        <w:spacing w:line="477" w:lineRule="auto"/>
        <w:ind w:left="118"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9</w:t>
      </w:r>
      <w:r>
        <w:rPr>
          <w:rFonts w:ascii="宋体" w:eastAsia="宋体" w:hAnsi="宋体" w:cs="宋体"/>
          <w:sz w:val="24"/>
          <w:szCs w:val="24"/>
          <w:lang w:eastAsia="zh-CN"/>
        </w:rPr>
        <w:t>）设备老化，部件扭曲、破损、磨损、锈蚀严重，维修保养不到位。</w:t>
      </w:r>
      <w:r>
        <w:rPr>
          <w:rFonts w:ascii="宋体" w:eastAsia="宋体" w:hAnsi="宋体" w:cs="宋体"/>
          <w:sz w:val="24"/>
          <w:szCs w:val="24"/>
          <w:lang w:eastAsia="zh-CN"/>
        </w:rPr>
        <w:t xml:space="preserve"> </w:t>
      </w:r>
      <w:r>
        <w:rPr>
          <w:rFonts w:ascii="宋体" w:eastAsia="宋体" w:hAnsi="宋体" w:cs="宋体"/>
          <w:b/>
          <w:bCs/>
          <w:sz w:val="24"/>
          <w:szCs w:val="24"/>
          <w:lang w:eastAsia="zh-CN"/>
        </w:rPr>
        <w:t>1.1.2</w:t>
      </w:r>
      <w:r>
        <w:rPr>
          <w:rFonts w:ascii="宋体" w:eastAsia="宋体" w:hAnsi="宋体" w:cs="宋体"/>
          <w:b/>
          <w:bCs/>
          <w:spacing w:val="-15"/>
          <w:sz w:val="24"/>
          <w:szCs w:val="24"/>
          <w:lang w:eastAsia="zh-CN"/>
        </w:rPr>
        <w:t xml:space="preserve"> </w:t>
      </w:r>
      <w:r>
        <w:rPr>
          <w:rFonts w:ascii="宋体" w:eastAsia="宋体" w:hAnsi="宋体" w:cs="宋体"/>
          <w:b/>
          <w:bCs/>
          <w:sz w:val="24"/>
          <w:szCs w:val="24"/>
          <w:lang w:eastAsia="zh-CN"/>
        </w:rPr>
        <w:t>原因分析</w:t>
      </w:r>
    </w:p>
    <w:p w:rsidR="00A83285" w:rsidRDefault="00992884">
      <w:pPr>
        <w:pStyle w:val="a3"/>
        <w:spacing w:before="72" w:line="357" w:lineRule="auto"/>
        <w:rPr>
          <w:lang w:eastAsia="zh-CN"/>
        </w:rPr>
      </w:pPr>
      <w:r>
        <w:rPr>
          <w:lang w:eastAsia="zh-CN"/>
        </w:rPr>
        <w:t>（</w:t>
      </w:r>
      <w:r>
        <w:rPr>
          <w:rFonts w:cs="宋体"/>
          <w:lang w:eastAsia="zh-CN"/>
        </w:rPr>
        <w:t>1</w:t>
      </w:r>
      <w:r>
        <w:rPr>
          <w:lang w:eastAsia="zh-CN"/>
        </w:rPr>
        <w:t>）超载起吊，对起吊物重量估计不准，满负荷工作时斜拉斜吊，安全显</w:t>
      </w:r>
      <w:r>
        <w:rPr>
          <w:spacing w:val="48"/>
          <w:lang w:eastAsia="zh-CN"/>
        </w:rPr>
        <w:t xml:space="preserve"> </w:t>
      </w:r>
      <w:r>
        <w:rPr>
          <w:lang w:eastAsia="zh-CN"/>
        </w:rPr>
        <w:t>示装置失灵或精度低，带载伸臂，造成起重机倾覆、倒塌、折断；</w:t>
      </w:r>
    </w:p>
    <w:p w:rsidR="00A83285" w:rsidRDefault="00992884">
      <w:pPr>
        <w:pStyle w:val="a3"/>
        <w:spacing w:before="192"/>
        <w:ind w:left="598" w:firstLine="0"/>
        <w:rPr>
          <w:lang w:eastAsia="zh-CN"/>
        </w:rPr>
      </w:pPr>
      <w:r>
        <w:rPr>
          <w:lang w:eastAsia="zh-CN"/>
        </w:rPr>
        <w:t>（</w:t>
      </w:r>
      <w:r>
        <w:rPr>
          <w:rFonts w:cs="宋体"/>
          <w:lang w:eastAsia="zh-CN"/>
        </w:rPr>
        <w:t>2</w:t>
      </w:r>
      <w:r>
        <w:rPr>
          <w:lang w:eastAsia="zh-CN"/>
        </w:rPr>
        <w:t>）起重机在吊装由小幅度向大幅度变更时，因制动过猛，产生很大的惯</w:t>
      </w:r>
    </w:p>
    <w:p w:rsidR="00A83285" w:rsidRDefault="00A83285">
      <w:pPr>
        <w:rPr>
          <w:lang w:eastAsia="zh-CN"/>
        </w:rPr>
        <w:sectPr w:rsidR="00A83285">
          <w:footerReference w:type="even" r:id="rId6"/>
          <w:footerReference w:type="default" r:id="rId7"/>
          <w:pgSz w:w="11910" w:h="16840"/>
          <w:pgMar w:top="1380" w:right="1680" w:bottom="2040" w:left="1680" w:header="0" w:footer="1849" w:gutter="0"/>
          <w:cols w:space="720"/>
        </w:sectPr>
      </w:pPr>
    </w:p>
    <w:p w:rsidR="00A83285" w:rsidRDefault="00992884">
      <w:pPr>
        <w:pStyle w:val="a3"/>
        <w:ind w:firstLine="0"/>
        <w:rPr>
          <w:lang w:eastAsia="zh-CN"/>
        </w:rPr>
      </w:pPr>
      <w:r>
        <w:rPr>
          <w:lang w:eastAsia="zh-CN"/>
        </w:rPr>
        <w:lastRenderedPageBreak/>
        <w:t>性荷载，造成整机倾覆；</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3</w:t>
      </w:r>
      <w:r>
        <w:rPr>
          <w:lang w:eastAsia="zh-CN"/>
        </w:rPr>
        <w:t>）变幅油缸锁定装置或支腿锁定突然失灵使整机失去平衡而出现倾覆；</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ind w:right="238"/>
        <w:jc w:val="both"/>
        <w:rPr>
          <w:lang w:eastAsia="zh-CN"/>
        </w:rPr>
      </w:pPr>
      <w:r>
        <w:rPr>
          <w:lang w:eastAsia="zh-CN"/>
        </w:rPr>
        <w:t>（</w:t>
      </w:r>
      <w:r>
        <w:rPr>
          <w:rFonts w:cs="宋体"/>
          <w:lang w:eastAsia="zh-CN"/>
        </w:rPr>
        <w:t>4</w:t>
      </w:r>
      <w:r>
        <w:rPr>
          <w:lang w:eastAsia="zh-CN"/>
        </w:rPr>
        <w:t>）司机误操作或违章操作、无指挥操作，指挥人员指挥信号不标准、不</w:t>
      </w:r>
      <w:r>
        <w:rPr>
          <w:spacing w:val="50"/>
          <w:lang w:eastAsia="zh-CN"/>
        </w:rPr>
        <w:t xml:space="preserve"> </w:t>
      </w:r>
      <w:r>
        <w:rPr>
          <w:lang w:eastAsia="zh-CN"/>
        </w:rPr>
        <w:t>规范，作业、维修过程中，未按流程操作，无人监护；</w:t>
      </w:r>
    </w:p>
    <w:p w:rsidR="00A83285" w:rsidRDefault="00992884">
      <w:pPr>
        <w:pStyle w:val="a3"/>
        <w:spacing w:before="192" w:line="357" w:lineRule="auto"/>
        <w:ind w:right="238"/>
        <w:jc w:val="both"/>
        <w:rPr>
          <w:lang w:eastAsia="zh-CN"/>
        </w:rPr>
      </w:pPr>
      <w:r>
        <w:rPr>
          <w:lang w:eastAsia="zh-CN"/>
        </w:rPr>
        <w:t>（</w:t>
      </w:r>
      <w:r>
        <w:rPr>
          <w:rFonts w:cs="宋体"/>
          <w:lang w:eastAsia="zh-CN"/>
        </w:rPr>
        <w:t>5</w:t>
      </w:r>
      <w:r>
        <w:rPr>
          <w:lang w:eastAsia="zh-CN"/>
        </w:rPr>
        <w:t>）起重机行走作业处地面承载能力不够，行走轨道不垂直，路基未夯实</w:t>
      </w:r>
      <w:r>
        <w:rPr>
          <w:spacing w:val="52"/>
          <w:lang w:eastAsia="zh-CN"/>
        </w:rPr>
        <w:t xml:space="preserve"> </w:t>
      </w:r>
      <w:r>
        <w:rPr>
          <w:lang w:eastAsia="zh-CN"/>
        </w:rPr>
        <w:t>或周边施工造成地面沉降、塌陷；</w:t>
      </w:r>
    </w:p>
    <w:p w:rsidR="00A83285" w:rsidRDefault="00992884">
      <w:pPr>
        <w:pStyle w:val="a3"/>
        <w:spacing w:before="192"/>
        <w:ind w:left="598" w:firstLine="0"/>
        <w:rPr>
          <w:lang w:eastAsia="zh-CN"/>
        </w:rPr>
      </w:pPr>
      <w:r>
        <w:rPr>
          <w:lang w:eastAsia="zh-CN"/>
        </w:rPr>
        <w:t>（</w:t>
      </w:r>
      <w:r>
        <w:rPr>
          <w:rFonts w:cs="宋体"/>
          <w:lang w:eastAsia="zh-CN"/>
        </w:rPr>
        <w:t>6</w:t>
      </w:r>
      <w:r>
        <w:rPr>
          <w:lang w:eastAsia="zh-CN"/>
        </w:rPr>
        <w:t>）起重机在满负荷条件下行驶；</w:t>
      </w:r>
    </w:p>
    <w:p w:rsidR="00A83285" w:rsidRDefault="00A83285">
      <w:pPr>
        <w:spacing w:before="10"/>
        <w:rPr>
          <w:rFonts w:ascii="宋体" w:eastAsia="宋体" w:hAnsi="宋体" w:cs="宋体"/>
          <w:sz w:val="23"/>
          <w:szCs w:val="23"/>
          <w:lang w:eastAsia="zh-CN"/>
        </w:rPr>
      </w:pPr>
    </w:p>
    <w:p w:rsidR="00A83285" w:rsidRDefault="00992884">
      <w:pPr>
        <w:pStyle w:val="a3"/>
        <w:spacing w:line="357" w:lineRule="auto"/>
        <w:ind w:right="238"/>
        <w:jc w:val="both"/>
        <w:rPr>
          <w:lang w:eastAsia="zh-CN"/>
        </w:rPr>
      </w:pPr>
      <w:r>
        <w:rPr>
          <w:lang w:eastAsia="zh-CN"/>
        </w:rPr>
        <w:t>（</w:t>
      </w:r>
      <w:r>
        <w:rPr>
          <w:rFonts w:cs="宋体"/>
          <w:lang w:eastAsia="zh-CN"/>
        </w:rPr>
        <w:t>7</w:t>
      </w:r>
      <w:r>
        <w:rPr>
          <w:lang w:eastAsia="zh-CN"/>
        </w:rPr>
        <w:t>）起重机存在质量问题或严重老化，设备部件未定期维修保养或维修保</w:t>
      </w:r>
      <w:r>
        <w:rPr>
          <w:spacing w:val="50"/>
          <w:lang w:eastAsia="zh-CN"/>
        </w:rPr>
        <w:t xml:space="preserve"> </w:t>
      </w:r>
      <w:r>
        <w:rPr>
          <w:lang w:eastAsia="zh-CN"/>
        </w:rPr>
        <w:t>养不到位致使变形、破损、磨损、锈蚀严重；</w:t>
      </w:r>
    </w:p>
    <w:p w:rsidR="00A83285" w:rsidRDefault="00992884">
      <w:pPr>
        <w:pStyle w:val="a3"/>
        <w:spacing w:before="192"/>
        <w:ind w:left="598" w:firstLine="0"/>
        <w:rPr>
          <w:lang w:eastAsia="zh-CN"/>
        </w:rPr>
      </w:pPr>
      <w:r>
        <w:rPr>
          <w:lang w:eastAsia="zh-CN"/>
        </w:rPr>
        <w:t>（</w:t>
      </w:r>
      <w:r>
        <w:rPr>
          <w:rFonts w:cs="宋体"/>
          <w:lang w:eastAsia="zh-CN"/>
        </w:rPr>
        <w:t>8</w:t>
      </w:r>
      <w:r>
        <w:rPr>
          <w:lang w:eastAsia="zh-CN"/>
        </w:rPr>
        <w:t>）六级以上强风仍然作业；</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ind w:right="232"/>
        <w:jc w:val="both"/>
        <w:rPr>
          <w:lang w:eastAsia="zh-CN"/>
        </w:rPr>
      </w:pPr>
      <w:r>
        <w:rPr>
          <w:lang w:eastAsia="zh-CN"/>
        </w:rPr>
        <w:t>（</w:t>
      </w:r>
      <w:r>
        <w:rPr>
          <w:rFonts w:cs="宋体"/>
          <w:lang w:eastAsia="zh-CN"/>
        </w:rPr>
        <w:t>9</w:t>
      </w:r>
      <w:r>
        <w:rPr>
          <w:lang w:eastAsia="zh-CN"/>
        </w:rPr>
        <w:t>）采用非常规起重设备、方法进行单件起重量</w:t>
      </w:r>
      <w:r>
        <w:rPr>
          <w:spacing w:val="-43"/>
          <w:lang w:eastAsia="zh-CN"/>
        </w:rPr>
        <w:t xml:space="preserve"> </w:t>
      </w:r>
      <w:r>
        <w:rPr>
          <w:rFonts w:cs="宋体"/>
          <w:lang w:eastAsia="zh-CN"/>
        </w:rPr>
        <w:t>100kN</w:t>
      </w:r>
      <w:r>
        <w:rPr>
          <w:rFonts w:cs="宋体"/>
          <w:spacing w:val="-44"/>
          <w:lang w:eastAsia="zh-CN"/>
        </w:rPr>
        <w:t xml:space="preserve"> </w:t>
      </w:r>
      <w:r>
        <w:rPr>
          <w:spacing w:val="-1"/>
          <w:lang w:eastAsia="zh-CN"/>
        </w:rPr>
        <w:t>以上的吊装，起重</w:t>
      </w:r>
      <w:r>
        <w:rPr>
          <w:spacing w:val="25"/>
          <w:lang w:eastAsia="zh-CN"/>
        </w:rPr>
        <w:t xml:space="preserve"> </w:t>
      </w:r>
      <w:r>
        <w:rPr>
          <w:lang w:eastAsia="zh-CN"/>
        </w:rPr>
        <w:t>量</w:t>
      </w:r>
      <w:r>
        <w:rPr>
          <w:spacing w:val="-29"/>
          <w:lang w:eastAsia="zh-CN"/>
        </w:rPr>
        <w:t xml:space="preserve"> </w:t>
      </w:r>
      <w:r>
        <w:rPr>
          <w:rFonts w:cs="宋体"/>
          <w:lang w:eastAsia="zh-CN"/>
        </w:rPr>
        <w:t>300kN</w:t>
      </w:r>
      <w:r>
        <w:rPr>
          <w:rFonts w:cs="宋体"/>
          <w:spacing w:val="-29"/>
          <w:lang w:eastAsia="zh-CN"/>
        </w:rPr>
        <w:t xml:space="preserve"> </w:t>
      </w:r>
      <w:r>
        <w:rPr>
          <w:lang w:eastAsia="zh-CN"/>
        </w:rPr>
        <w:t>以上起重设备安装，</w:t>
      </w:r>
      <w:r>
        <w:rPr>
          <w:rFonts w:cs="宋体"/>
          <w:lang w:eastAsia="zh-CN"/>
        </w:rPr>
        <w:t>200m</w:t>
      </w:r>
      <w:r>
        <w:rPr>
          <w:rFonts w:cs="宋体"/>
          <w:spacing w:val="-29"/>
          <w:lang w:eastAsia="zh-CN"/>
        </w:rPr>
        <w:t xml:space="preserve"> </w:t>
      </w:r>
      <w:r>
        <w:rPr>
          <w:lang w:eastAsia="zh-CN"/>
        </w:rPr>
        <w:t>以上内爬式起重设备的拆除未进行专家论证</w:t>
      </w:r>
      <w:r>
        <w:rPr>
          <w:lang w:eastAsia="zh-CN"/>
        </w:rPr>
        <w:t xml:space="preserve"> </w:t>
      </w:r>
      <w:r>
        <w:rPr>
          <w:spacing w:val="-1"/>
          <w:lang w:eastAsia="zh-CN"/>
        </w:rPr>
        <w:t>评审；</w:t>
      </w:r>
    </w:p>
    <w:p w:rsidR="00A83285" w:rsidRDefault="00992884">
      <w:pPr>
        <w:pStyle w:val="a3"/>
        <w:spacing w:before="192" w:line="357" w:lineRule="auto"/>
        <w:ind w:right="232"/>
        <w:jc w:val="both"/>
        <w:rPr>
          <w:lang w:eastAsia="zh-CN"/>
        </w:rPr>
      </w:pPr>
      <w:r>
        <w:rPr>
          <w:lang w:eastAsia="zh-CN"/>
        </w:rPr>
        <w:t>（</w:t>
      </w:r>
      <w:r>
        <w:rPr>
          <w:rFonts w:cs="宋体"/>
          <w:lang w:eastAsia="zh-CN"/>
        </w:rPr>
        <w:t>10</w:t>
      </w:r>
      <w:r>
        <w:rPr>
          <w:spacing w:val="-29"/>
          <w:lang w:eastAsia="zh-CN"/>
        </w:rPr>
        <w:t>）</w:t>
      </w:r>
      <w:r>
        <w:rPr>
          <w:lang w:eastAsia="zh-CN"/>
        </w:rPr>
        <w:t>使用多机抬吊工艺时</w:t>
      </w:r>
      <w:r>
        <w:rPr>
          <w:spacing w:val="-29"/>
          <w:lang w:eastAsia="zh-CN"/>
        </w:rPr>
        <w:t>，</w:t>
      </w:r>
      <w:r>
        <w:rPr>
          <w:lang w:eastAsia="zh-CN"/>
        </w:rPr>
        <w:t>没有按照专项施工方案操作</w:t>
      </w:r>
      <w:r>
        <w:rPr>
          <w:spacing w:val="-29"/>
          <w:lang w:eastAsia="zh-CN"/>
        </w:rPr>
        <w:t>，</w:t>
      </w:r>
      <w:r>
        <w:rPr>
          <w:lang w:eastAsia="zh-CN"/>
        </w:rPr>
        <w:t>单机所承载的荷</w:t>
      </w:r>
      <w:r>
        <w:rPr>
          <w:lang w:eastAsia="zh-CN"/>
        </w:rPr>
        <w:t xml:space="preserve"> </w:t>
      </w:r>
      <w:r>
        <w:rPr>
          <w:lang w:eastAsia="zh-CN"/>
        </w:rPr>
        <w:t>载不符合方案要求</w:t>
      </w:r>
      <w:r>
        <w:rPr>
          <w:spacing w:val="-29"/>
          <w:lang w:eastAsia="zh-CN"/>
        </w:rPr>
        <w:t>，</w:t>
      </w:r>
      <w:r>
        <w:rPr>
          <w:lang w:eastAsia="zh-CN"/>
        </w:rPr>
        <w:t>指挥信号不规范</w:t>
      </w:r>
      <w:r>
        <w:rPr>
          <w:spacing w:val="-29"/>
          <w:lang w:eastAsia="zh-CN"/>
        </w:rPr>
        <w:t>、</w:t>
      </w:r>
      <w:r>
        <w:rPr>
          <w:lang w:eastAsia="zh-CN"/>
        </w:rPr>
        <w:t>有误或存在较大延迟</w:t>
      </w:r>
      <w:r>
        <w:rPr>
          <w:spacing w:val="-29"/>
          <w:lang w:eastAsia="zh-CN"/>
        </w:rPr>
        <w:t>，</w:t>
      </w:r>
      <w:r>
        <w:rPr>
          <w:lang w:eastAsia="zh-CN"/>
        </w:rPr>
        <w:t>起吊前起重机滑轮</w:t>
      </w:r>
      <w:r>
        <w:rPr>
          <w:lang w:eastAsia="zh-CN"/>
        </w:rPr>
        <w:t xml:space="preserve"> </w:t>
      </w:r>
      <w:r>
        <w:rPr>
          <w:lang w:eastAsia="zh-CN"/>
        </w:rPr>
        <w:t>组未处于铅直状态</w:t>
      </w:r>
      <w:r>
        <w:rPr>
          <w:spacing w:val="-44"/>
          <w:lang w:eastAsia="zh-CN"/>
        </w:rPr>
        <w:t>，</w:t>
      </w:r>
      <w:r>
        <w:rPr>
          <w:lang w:eastAsia="zh-CN"/>
        </w:rPr>
        <w:t>双机吊物未同时离开地面或同时放置预定位置</w:t>
      </w:r>
      <w:r>
        <w:rPr>
          <w:spacing w:val="-44"/>
          <w:lang w:eastAsia="zh-CN"/>
        </w:rPr>
        <w:t>，</w:t>
      </w:r>
      <w:r>
        <w:rPr>
          <w:lang w:eastAsia="zh-CN"/>
        </w:rPr>
        <w:t>使实际荷载</w:t>
      </w:r>
      <w:r>
        <w:rPr>
          <w:lang w:eastAsia="zh-CN"/>
        </w:rPr>
        <w:t xml:space="preserve"> </w:t>
      </w:r>
      <w:r>
        <w:rPr>
          <w:spacing w:val="-1"/>
          <w:lang w:eastAsia="zh-CN"/>
        </w:rPr>
        <w:t>过大，造成事故。</w:t>
      </w:r>
    </w:p>
    <w:p w:rsidR="00A83285" w:rsidRDefault="00992884">
      <w:pPr>
        <w:pStyle w:val="Heading3"/>
        <w:spacing w:before="192"/>
        <w:rPr>
          <w:b w:val="0"/>
          <w:bCs w:val="0"/>
          <w:lang w:eastAsia="zh-CN"/>
        </w:rPr>
      </w:pPr>
      <w:r>
        <w:rPr>
          <w:rFonts w:cs="宋体"/>
          <w:lang w:eastAsia="zh-CN"/>
        </w:rPr>
        <w:t>1.1.3</w:t>
      </w:r>
      <w:r>
        <w:rPr>
          <w:rFonts w:cs="宋体"/>
          <w:spacing w:val="-20"/>
          <w:lang w:eastAsia="zh-CN"/>
        </w:rPr>
        <w:t xml:space="preserve"> </w:t>
      </w:r>
      <w:r>
        <w:rPr>
          <w:lang w:eastAsia="zh-CN"/>
        </w:rPr>
        <w:t>风险防范对策</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ind w:right="240"/>
        <w:jc w:val="both"/>
        <w:rPr>
          <w:lang w:eastAsia="zh-CN"/>
        </w:rPr>
      </w:pPr>
      <w:r>
        <w:rPr>
          <w:lang w:eastAsia="zh-CN"/>
        </w:rPr>
        <w:t>（</w:t>
      </w:r>
      <w:r>
        <w:rPr>
          <w:rFonts w:cs="宋体"/>
          <w:lang w:eastAsia="zh-CN"/>
        </w:rPr>
        <w:t>1</w:t>
      </w:r>
      <w:r>
        <w:rPr>
          <w:lang w:eastAsia="zh-CN"/>
        </w:rPr>
        <w:t>）需要专家进行论证评审的分部分项工程必须经专家评审论证通过后方</w:t>
      </w:r>
      <w:r>
        <w:rPr>
          <w:spacing w:val="48"/>
          <w:lang w:eastAsia="zh-CN"/>
        </w:rPr>
        <w:t xml:space="preserve"> </w:t>
      </w:r>
      <w:r>
        <w:rPr>
          <w:lang w:eastAsia="zh-CN"/>
        </w:rPr>
        <w:t>可进行；</w:t>
      </w:r>
    </w:p>
    <w:p w:rsidR="00A83285" w:rsidRDefault="00992884">
      <w:pPr>
        <w:pStyle w:val="a3"/>
        <w:spacing w:before="193" w:line="357" w:lineRule="auto"/>
        <w:ind w:right="240"/>
        <w:jc w:val="both"/>
        <w:rPr>
          <w:lang w:eastAsia="zh-CN"/>
        </w:rPr>
      </w:pPr>
      <w:r>
        <w:rPr>
          <w:lang w:eastAsia="zh-CN"/>
        </w:rPr>
        <w:t>（</w:t>
      </w:r>
      <w:r>
        <w:rPr>
          <w:rFonts w:cs="宋体"/>
          <w:lang w:eastAsia="zh-CN"/>
        </w:rPr>
        <w:t>2</w:t>
      </w:r>
      <w:r>
        <w:rPr>
          <w:lang w:eastAsia="zh-CN"/>
        </w:rPr>
        <w:t>）起重作业前，地面、路基应按照方案中起重机对地面、路基的承载要</w:t>
      </w:r>
      <w:r>
        <w:rPr>
          <w:spacing w:val="48"/>
          <w:lang w:eastAsia="zh-CN"/>
        </w:rPr>
        <w:t xml:space="preserve"> </w:t>
      </w:r>
      <w:r>
        <w:rPr>
          <w:lang w:eastAsia="zh-CN"/>
        </w:rPr>
        <w:t>求进行加固和铺设；</w:t>
      </w:r>
    </w:p>
    <w:p w:rsidR="00A83285" w:rsidRDefault="00992884">
      <w:pPr>
        <w:pStyle w:val="a3"/>
        <w:spacing w:before="192" w:line="357" w:lineRule="auto"/>
        <w:rPr>
          <w:lang w:eastAsia="zh-CN"/>
        </w:rPr>
      </w:pPr>
      <w:r>
        <w:rPr>
          <w:lang w:eastAsia="zh-CN"/>
        </w:rPr>
        <w:t>（</w:t>
      </w:r>
      <w:r>
        <w:rPr>
          <w:rFonts w:cs="宋体"/>
          <w:lang w:eastAsia="zh-CN"/>
        </w:rPr>
        <w:t>3</w:t>
      </w:r>
      <w:r>
        <w:rPr>
          <w:spacing w:val="-29"/>
          <w:lang w:eastAsia="zh-CN"/>
        </w:rPr>
        <w:t>）</w:t>
      </w:r>
      <w:r>
        <w:rPr>
          <w:lang w:eastAsia="zh-CN"/>
        </w:rPr>
        <w:t>施工作业前</w:t>
      </w:r>
      <w:r>
        <w:rPr>
          <w:spacing w:val="-29"/>
          <w:lang w:eastAsia="zh-CN"/>
        </w:rPr>
        <w:t>，</w:t>
      </w:r>
      <w:r>
        <w:rPr>
          <w:lang w:eastAsia="zh-CN"/>
        </w:rPr>
        <w:t>对司机及指挥作业人员进行安全教育</w:t>
      </w:r>
      <w:r>
        <w:rPr>
          <w:spacing w:val="-29"/>
          <w:lang w:eastAsia="zh-CN"/>
        </w:rPr>
        <w:t>、</w:t>
      </w:r>
      <w:r>
        <w:rPr>
          <w:lang w:eastAsia="zh-CN"/>
        </w:rPr>
        <w:t>技术培训及考核，</w:t>
      </w:r>
      <w:r>
        <w:rPr>
          <w:lang w:eastAsia="zh-CN"/>
        </w:rPr>
        <w:t xml:space="preserve"> </w:t>
      </w:r>
      <w:r>
        <w:rPr>
          <w:lang w:eastAsia="zh-CN"/>
        </w:rPr>
        <w:t>特种作业人员必须取得相关部门签发的证书；</w:t>
      </w:r>
    </w:p>
    <w:p w:rsidR="00A83285" w:rsidRDefault="00A83285">
      <w:pPr>
        <w:spacing w:line="357" w:lineRule="auto"/>
        <w:rPr>
          <w:lang w:eastAsia="zh-CN"/>
        </w:rPr>
        <w:sectPr w:rsidR="00A83285">
          <w:pgSz w:w="11910" w:h="16840"/>
          <w:pgMar w:top="1460" w:right="1560" w:bottom="2040" w:left="1680" w:header="0" w:footer="1829" w:gutter="0"/>
          <w:cols w:space="720"/>
        </w:sectPr>
      </w:pPr>
    </w:p>
    <w:p w:rsidR="00A83285" w:rsidRDefault="00992884">
      <w:pPr>
        <w:pStyle w:val="a3"/>
        <w:spacing w:line="357" w:lineRule="auto"/>
        <w:rPr>
          <w:lang w:eastAsia="zh-CN"/>
        </w:rPr>
      </w:pPr>
      <w:r>
        <w:rPr>
          <w:lang w:eastAsia="zh-CN"/>
        </w:rPr>
        <w:lastRenderedPageBreak/>
        <w:t>（</w:t>
      </w:r>
      <w:r>
        <w:rPr>
          <w:rFonts w:cs="宋体"/>
          <w:lang w:eastAsia="zh-CN"/>
        </w:rPr>
        <w:t>4</w:t>
      </w:r>
      <w:r>
        <w:rPr>
          <w:lang w:eastAsia="zh-CN"/>
        </w:rPr>
        <w:t>）双机抬吊施工应设置安全警戒区域，抬吊前测试指挥信号通讯，抬吊</w:t>
      </w:r>
      <w:r>
        <w:rPr>
          <w:spacing w:val="48"/>
          <w:lang w:eastAsia="zh-CN"/>
        </w:rPr>
        <w:t xml:space="preserve"> </w:t>
      </w:r>
      <w:r>
        <w:rPr>
          <w:lang w:eastAsia="zh-CN"/>
        </w:rPr>
        <w:t>中严格按照专项施工方案进行；</w:t>
      </w:r>
    </w:p>
    <w:p w:rsidR="00A83285" w:rsidRDefault="00992884">
      <w:pPr>
        <w:pStyle w:val="a3"/>
        <w:spacing w:before="192"/>
        <w:ind w:left="598" w:firstLine="0"/>
        <w:rPr>
          <w:lang w:eastAsia="zh-CN"/>
        </w:rPr>
      </w:pPr>
      <w:r>
        <w:rPr>
          <w:lang w:eastAsia="zh-CN"/>
        </w:rPr>
        <w:t>（</w:t>
      </w:r>
      <w:r>
        <w:rPr>
          <w:rFonts w:cs="宋体"/>
          <w:lang w:eastAsia="zh-CN"/>
        </w:rPr>
        <w:t>5</w:t>
      </w:r>
      <w:r>
        <w:rPr>
          <w:lang w:eastAsia="zh-CN"/>
        </w:rPr>
        <w:t>）严格执行起重机械安全操作规程，禁止违章作业、违章指挥；</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6</w:t>
      </w:r>
      <w:r>
        <w:rPr>
          <w:lang w:eastAsia="zh-CN"/>
        </w:rPr>
        <w:t>）起重机使用合同应注明主机安、拆场地的承载能力要求，并配齐适宜</w:t>
      </w:r>
      <w:r>
        <w:rPr>
          <w:spacing w:val="48"/>
          <w:lang w:eastAsia="zh-CN"/>
        </w:rPr>
        <w:t xml:space="preserve"> </w:t>
      </w:r>
      <w:r>
        <w:rPr>
          <w:lang w:eastAsia="zh-CN"/>
        </w:rPr>
        <w:t>的垫木、路基箱，现场做好施工监督工作；</w:t>
      </w:r>
    </w:p>
    <w:p w:rsidR="00A83285" w:rsidRDefault="00992884">
      <w:pPr>
        <w:pStyle w:val="a3"/>
        <w:spacing w:before="192" w:line="357" w:lineRule="auto"/>
        <w:rPr>
          <w:lang w:eastAsia="zh-CN"/>
        </w:rPr>
      </w:pPr>
      <w:r>
        <w:rPr>
          <w:lang w:eastAsia="zh-CN"/>
        </w:rPr>
        <w:t>（</w:t>
      </w:r>
      <w:r>
        <w:rPr>
          <w:rFonts w:cs="宋体"/>
          <w:lang w:eastAsia="zh-CN"/>
        </w:rPr>
        <w:t>7</w:t>
      </w:r>
      <w:r>
        <w:rPr>
          <w:lang w:eastAsia="zh-CN"/>
        </w:rPr>
        <w:t>）经常检测起重机涉及安全保护的装置及零部件进行安全，严格监检、</w:t>
      </w:r>
      <w:r>
        <w:rPr>
          <w:spacing w:val="52"/>
          <w:lang w:eastAsia="zh-CN"/>
        </w:rPr>
        <w:t xml:space="preserve"> </w:t>
      </w:r>
      <w:r>
        <w:rPr>
          <w:spacing w:val="-1"/>
          <w:lang w:eastAsia="zh-CN"/>
        </w:rPr>
        <w:t>特检、定检工作；</w:t>
      </w:r>
    </w:p>
    <w:p w:rsidR="00A83285" w:rsidRDefault="00992884">
      <w:pPr>
        <w:pStyle w:val="a3"/>
        <w:spacing w:before="193" w:line="357" w:lineRule="auto"/>
        <w:rPr>
          <w:lang w:eastAsia="zh-CN"/>
        </w:rPr>
      </w:pPr>
      <w:r>
        <w:rPr>
          <w:lang w:eastAsia="zh-CN"/>
        </w:rPr>
        <w:t>（</w:t>
      </w:r>
      <w:r>
        <w:rPr>
          <w:rFonts w:cs="宋体"/>
          <w:lang w:eastAsia="zh-CN"/>
        </w:rPr>
        <w:t>8</w:t>
      </w:r>
      <w:r>
        <w:rPr>
          <w:lang w:eastAsia="zh-CN"/>
        </w:rPr>
        <w:t>）定期检修、维护起重机构件，存在裂纹、锈蚀严重的构件，不可靠或</w:t>
      </w:r>
      <w:r>
        <w:rPr>
          <w:spacing w:val="48"/>
          <w:lang w:eastAsia="zh-CN"/>
        </w:rPr>
        <w:t xml:space="preserve"> </w:t>
      </w:r>
      <w:r>
        <w:rPr>
          <w:lang w:eastAsia="zh-CN"/>
        </w:rPr>
        <w:t>缺损的安全装置应及时替换；</w:t>
      </w:r>
    </w:p>
    <w:p w:rsidR="00A83285" w:rsidRDefault="00992884">
      <w:pPr>
        <w:pStyle w:val="a3"/>
        <w:spacing w:before="192" w:line="357" w:lineRule="auto"/>
        <w:ind w:right="112"/>
        <w:jc w:val="both"/>
        <w:rPr>
          <w:lang w:eastAsia="zh-CN"/>
        </w:rPr>
      </w:pPr>
      <w:r>
        <w:rPr>
          <w:lang w:eastAsia="zh-CN"/>
        </w:rPr>
        <w:t>（</w:t>
      </w:r>
      <w:r>
        <w:rPr>
          <w:rFonts w:cs="宋体"/>
          <w:lang w:eastAsia="zh-CN"/>
        </w:rPr>
        <w:t>9</w:t>
      </w:r>
      <w:r>
        <w:rPr>
          <w:lang w:eastAsia="zh-CN"/>
        </w:rPr>
        <w:t>）维修前，应按规定将配重卸掉，主机顶升至所需高度后，须在主机横</w:t>
      </w:r>
      <w:r>
        <w:rPr>
          <w:spacing w:val="54"/>
          <w:lang w:eastAsia="zh-CN"/>
        </w:rPr>
        <w:t xml:space="preserve"> </w:t>
      </w:r>
      <w:r>
        <w:rPr>
          <w:lang w:eastAsia="zh-CN"/>
        </w:rPr>
        <w:t>梁的两边四角垫上枕木</w:t>
      </w:r>
      <w:r>
        <w:rPr>
          <w:spacing w:val="-29"/>
          <w:lang w:eastAsia="zh-CN"/>
        </w:rPr>
        <w:t>，</w:t>
      </w:r>
      <w:r>
        <w:rPr>
          <w:lang w:eastAsia="zh-CN"/>
        </w:rPr>
        <w:t>维修过程中</w:t>
      </w:r>
      <w:r>
        <w:rPr>
          <w:spacing w:val="-29"/>
          <w:lang w:eastAsia="zh-CN"/>
        </w:rPr>
        <w:t>，</w:t>
      </w:r>
      <w:r>
        <w:rPr>
          <w:lang w:eastAsia="zh-CN"/>
        </w:rPr>
        <w:t>应随时检查起重机稳固程度</w:t>
      </w:r>
      <w:r>
        <w:rPr>
          <w:spacing w:val="-29"/>
          <w:lang w:eastAsia="zh-CN"/>
        </w:rPr>
        <w:t>，</w:t>
      </w:r>
      <w:r>
        <w:rPr>
          <w:lang w:eastAsia="zh-CN"/>
        </w:rPr>
        <w:t>建立良好的</w:t>
      </w:r>
      <w:r>
        <w:rPr>
          <w:lang w:eastAsia="zh-CN"/>
        </w:rPr>
        <w:t xml:space="preserve"> </w:t>
      </w:r>
      <w:r>
        <w:rPr>
          <w:lang w:eastAsia="zh-CN"/>
        </w:rPr>
        <w:t>维护保养制度，及时消除设备隐患，确保安全防护装置齐全，性能可靠。</w:t>
      </w:r>
    </w:p>
    <w:p w:rsidR="00A83285" w:rsidRDefault="00992884">
      <w:pPr>
        <w:pStyle w:val="Heading3"/>
        <w:spacing w:before="192"/>
        <w:rPr>
          <w:b w:val="0"/>
          <w:bCs w:val="0"/>
          <w:lang w:eastAsia="zh-CN"/>
        </w:rPr>
      </w:pPr>
      <w:r>
        <w:rPr>
          <w:rFonts w:cs="宋体"/>
          <w:lang w:eastAsia="zh-CN"/>
        </w:rPr>
        <w:t>1.2</w:t>
      </w:r>
      <w:r>
        <w:rPr>
          <w:rFonts w:cs="宋体"/>
          <w:spacing w:val="-15"/>
          <w:lang w:eastAsia="zh-CN"/>
        </w:rPr>
        <w:t xml:space="preserve"> </w:t>
      </w:r>
      <w:r>
        <w:rPr>
          <w:lang w:eastAsia="zh-CN"/>
        </w:rPr>
        <w:t>挤压、撞击</w:t>
      </w:r>
    </w:p>
    <w:p w:rsidR="00A83285" w:rsidRDefault="00A83285">
      <w:pPr>
        <w:spacing w:before="9"/>
        <w:rPr>
          <w:rFonts w:ascii="宋体" w:eastAsia="宋体" w:hAnsi="宋体" w:cs="宋体"/>
          <w:b/>
          <w:bCs/>
          <w:sz w:val="23"/>
          <w:szCs w:val="23"/>
          <w:lang w:eastAsia="zh-CN"/>
        </w:rPr>
      </w:pPr>
    </w:p>
    <w:p w:rsidR="00A83285" w:rsidRDefault="00992884">
      <w:pPr>
        <w:ind w:left="118"/>
        <w:rPr>
          <w:rFonts w:ascii="宋体" w:eastAsia="宋体" w:hAnsi="宋体" w:cs="宋体"/>
          <w:sz w:val="24"/>
          <w:szCs w:val="24"/>
          <w:lang w:eastAsia="zh-CN"/>
        </w:rPr>
      </w:pPr>
      <w:r>
        <w:rPr>
          <w:rFonts w:ascii="宋体" w:eastAsia="宋体" w:hAnsi="宋体" w:cs="宋体"/>
          <w:b/>
          <w:bCs/>
          <w:sz w:val="24"/>
          <w:szCs w:val="24"/>
          <w:lang w:eastAsia="zh-CN"/>
        </w:rPr>
        <w:t>1.2.1</w:t>
      </w:r>
      <w:r>
        <w:rPr>
          <w:rFonts w:ascii="宋体" w:eastAsia="宋体" w:hAnsi="宋体" w:cs="宋体"/>
          <w:b/>
          <w:bCs/>
          <w:spacing w:val="-77"/>
          <w:sz w:val="24"/>
          <w:szCs w:val="24"/>
          <w:lang w:eastAsia="zh-CN"/>
        </w:rPr>
        <w:t xml:space="preserve"> </w:t>
      </w:r>
      <w:r>
        <w:rPr>
          <w:rFonts w:ascii="宋体" w:eastAsia="宋体" w:hAnsi="宋体" w:cs="宋体"/>
          <w:b/>
          <w:bCs/>
          <w:spacing w:val="1"/>
          <w:sz w:val="24"/>
          <w:szCs w:val="24"/>
          <w:lang w:eastAsia="zh-CN"/>
        </w:rPr>
        <w:t>事故征兆</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rPr>
          <w:lang w:eastAsia="zh-CN"/>
        </w:rPr>
      </w:pPr>
      <w:r>
        <w:rPr>
          <w:lang w:eastAsia="zh-CN"/>
        </w:rPr>
        <w:t>（</w:t>
      </w:r>
      <w:r>
        <w:rPr>
          <w:rFonts w:cs="宋体"/>
          <w:lang w:eastAsia="zh-CN"/>
        </w:rPr>
        <w:t>1</w:t>
      </w:r>
      <w:r>
        <w:rPr>
          <w:lang w:eastAsia="zh-CN"/>
        </w:rPr>
        <w:t>）起重机与周边设施设备距离过近，无防护措施，作业范围内仍有人员</w:t>
      </w:r>
      <w:r>
        <w:rPr>
          <w:spacing w:val="50"/>
          <w:lang w:eastAsia="zh-CN"/>
        </w:rPr>
        <w:t xml:space="preserve"> </w:t>
      </w:r>
      <w:r>
        <w:rPr>
          <w:spacing w:val="-1"/>
          <w:lang w:eastAsia="zh-CN"/>
        </w:rPr>
        <w:t>施工、行走；</w:t>
      </w:r>
    </w:p>
    <w:p w:rsidR="00A83285" w:rsidRDefault="00992884">
      <w:pPr>
        <w:pStyle w:val="a3"/>
        <w:spacing w:before="192"/>
        <w:ind w:left="598" w:firstLine="0"/>
        <w:rPr>
          <w:lang w:eastAsia="zh-CN"/>
        </w:rPr>
      </w:pPr>
      <w:r>
        <w:rPr>
          <w:lang w:eastAsia="zh-CN"/>
        </w:rPr>
        <w:t>（</w:t>
      </w:r>
      <w:r>
        <w:rPr>
          <w:rFonts w:cs="宋体"/>
          <w:lang w:eastAsia="zh-CN"/>
        </w:rPr>
        <w:t>2</w:t>
      </w:r>
      <w:r>
        <w:rPr>
          <w:lang w:eastAsia="zh-CN"/>
        </w:rPr>
        <w:t>）起重机的安全防护设施破损、失效；</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3</w:t>
      </w:r>
      <w:r>
        <w:rPr>
          <w:lang w:eastAsia="zh-CN"/>
        </w:rPr>
        <w:t>）无专职监控人员；</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4</w:t>
      </w:r>
      <w:r>
        <w:rPr>
          <w:lang w:eastAsia="zh-CN"/>
        </w:rPr>
        <w:t>）起重机司机无良好视野，且无法与指挥人员良好沟通；</w:t>
      </w:r>
    </w:p>
    <w:p w:rsidR="00A83285" w:rsidRDefault="00A83285">
      <w:pPr>
        <w:spacing w:before="10"/>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5</w:t>
      </w:r>
      <w:r>
        <w:rPr>
          <w:lang w:eastAsia="zh-CN"/>
        </w:rPr>
        <w:t>）指挥人员指挥方式不规范、未按施工方案指挥或多人指挥；</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6</w:t>
      </w:r>
      <w:r>
        <w:rPr>
          <w:lang w:eastAsia="zh-CN"/>
        </w:rPr>
        <w:t>）作业人员无证上岗、疲劳上岗；</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right="2924"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）材料构件堆放混乱、过高、不稳固。</w:t>
      </w:r>
      <w:r>
        <w:rPr>
          <w:rFonts w:ascii="宋体" w:eastAsia="宋体" w:hAnsi="宋体" w:cs="宋体"/>
          <w:sz w:val="24"/>
          <w:szCs w:val="24"/>
          <w:lang w:eastAsia="zh-CN"/>
        </w:rPr>
        <w:t xml:space="preserve"> </w:t>
      </w:r>
      <w:r>
        <w:rPr>
          <w:rFonts w:ascii="宋体" w:eastAsia="宋体" w:hAnsi="宋体" w:cs="宋体"/>
          <w:b/>
          <w:bCs/>
          <w:sz w:val="24"/>
          <w:szCs w:val="24"/>
          <w:lang w:eastAsia="zh-CN"/>
        </w:rPr>
        <w:t>1.2.2</w:t>
      </w:r>
      <w:r>
        <w:rPr>
          <w:rFonts w:ascii="宋体" w:eastAsia="宋体" w:hAnsi="宋体" w:cs="宋体"/>
          <w:b/>
          <w:bCs/>
          <w:spacing w:val="-15"/>
          <w:sz w:val="24"/>
          <w:szCs w:val="24"/>
          <w:lang w:eastAsia="zh-CN"/>
        </w:rPr>
        <w:t xml:space="preserve"> </w:t>
      </w:r>
      <w:r>
        <w:rPr>
          <w:rFonts w:ascii="宋体" w:eastAsia="宋体" w:hAnsi="宋体" w:cs="宋体"/>
          <w:b/>
          <w:bCs/>
          <w:sz w:val="24"/>
          <w:szCs w:val="24"/>
          <w:lang w:eastAsia="zh-CN"/>
        </w:rPr>
        <w:t>原因分析</w:t>
      </w:r>
    </w:p>
    <w:p w:rsidR="00A83285" w:rsidRDefault="00A83285">
      <w:pPr>
        <w:spacing w:line="476" w:lineRule="auto"/>
        <w:rPr>
          <w:rFonts w:ascii="宋体" w:eastAsia="宋体" w:hAnsi="宋体" w:cs="宋体"/>
          <w:sz w:val="24"/>
          <w:szCs w:val="24"/>
          <w:lang w:eastAsia="zh-CN"/>
        </w:rPr>
        <w:sectPr w:rsidR="00A83285">
          <w:pgSz w:w="11910" w:h="16840"/>
          <w:pgMar w:top="1460" w:right="1680" w:bottom="2040" w:left="1680" w:header="0" w:footer="1849" w:gutter="0"/>
          <w:cols w:space="720"/>
        </w:sectPr>
      </w:pPr>
    </w:p>
    <w:p w:rsidR="00A83285" w:rsidRDefault="00992884">
      <w:pPr>
        <w:pStyle w:val="a3"/>
        <w:spacing w:line="357" w:lineRule="auto"/>
        <w:rPr>
          <w:lang w:eastAsia="zh-CN"/>
        </w:rPr>
      </w:pPr>
      <w:r>
        <w:rPr>
          <w:spacing w:val="-1"/>
          <w:lang w:eastAsia="zh-CN"/>
        </w:rPr>
        <w:lastRenderedPageBreak/>
        <w:t>（</w:t>
      </w:r>
      <w:r>
        <w:rPr>
          <w:rFonts w:cs="宋体"/>
          <w:spacing w:val="-1"/>
          <w:lang w:eastAsia="zh-CN"/>
        </w:rPr>
        <w:t>1</w:t>
      </w:r>
      <w:r>
        <w:rPr>
          <w:spacing w:val="-1"/>
          <w:lang w:eastAsia="zh-CN"/>
        </w:rPr>
        <w:t>）起重机与建筑物或其他设施的安全间距不符合规定，间距低于</w:t>
      </w:r>
      <w:r>
        <w:rPr>
          <w:spacing w:val="-59"/>
          <w:lang w:eastAsia="zh-CN"/>
        </w:rPr>
        <w:t xml:space="preserve"> </w:t>
      </w:r>
      <w:r>
        <w:rPr>
          <w:rFonts w:cs="宋体"/>
          <w:lang w:eastAsia="zh-CN"/>
        </w:rPr>
        <w:t>500mm</w:t>
      </w:r>
      <w:r>
        <w:rPr>
          <w:lang w:eastAsia="zh-CN"/>
        </w:rPr>
        <w:t>，</w:t>
      </w:r>
      <w:r>
        <w:rPr>
          <w:lang w:eastAsia="zh-CN"/>
        </w:rPr>
        <w:t xml:space="preserve"> </w:t>
      </w:r>
      <w:r>
        <w:rPr>
          <w:lang w:eastAsia="zh-CN"/>
        </w:rPr>
        <w:t>且无相应的防护措施；</w:t>
      </w:r>
    </w:p>
    <w:p w:rsidR="00A83285" w:rsidRDefault="00992884">
      <w:pPr>
        <w:pStyle w:val="a3"/>
        <w:spacing w:before="192"/>
        <w:ind w:left="598" w:firstLine="0"/>
        <w:rPr>
          <w:lang w:eastAsia="zh-CN"/>
        </w:rPr>
      </w:pPr>
      <w:r>
        <w:rPr>
          <w:lang w:eastAsia="zh-CN"/>
        </w:rPr>
        <w:t>（</w:t>
      </w:r>
      <w:r>
        <w:rPr>
          <w:rFonts w:cs="宋体"/>
          <w:lang w:eastAsia="zh-CN"/>
        </w:rPr>
        <w:t>2</w:t>
      </w:r>
      <w:r>
        <w:rPr>
          <w:lang w:eastAsia="zh-CN"/>
        </w:rPr>
        <w:t>）安全装置不全、损坏、质量差或部件失灵，导致起重机吊运时失控；</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3</w:t>
      </w:r>
      <w:r>
        <w:rPr>
          <w:lang w:eastAsia="zh-CN"/>
        </w:rPr>
        <w:t>）群塔施工作业时未按照相应的专项施工方案进行，造成起重机碰撞；</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4</w:t>
      </w:r>
      <w:r>
        <w:rPr>
          <w:lang w:eastAsia="zh-CN"/>
        </w:rPr>
        <w:t>）作业场所堆放物过高，遮挡司机视线或司机观察不够造成盲区引起起</w:t>
      </w:r>
      <w:r>
        <w:rPr>
          <w:spacing w:val="48"/>
          <w:lang w:eastAsia="zh-CN"/>
        </w:rPr>
        <w:t xml:space="preserve"> </w:t>
      </w:r>
      <w:r>
        <w:rPr>
          <w:spacing w:val="-1"/>
          <w:lang w:eastAsia="zh-CN"/>
        </w:rPr>
        <w:t>重机挤压伤害；</w:t>
      </w:r>
    </w:p>
    <w:p w:rsidR="00A83285" w:rsidRDefault="00992884">
      <w:pPr>
        <w:pStyle w:val="a3"/>
        <w:spacing w:before="192" w:line="357" w:lineRule="auto"/>
        <w:ind w:right="232"/>
        <w:jc w:val="both"/>
        <w:rPr>
          <w:lang w:eastAsia="zh-CN"/>
        </w:rPr>
      </w:pPr>
      <w:r>
        <w:rPr>
          <w:lang w:eastAsia="zh-CN"/>
        </w:rPr>
        <w:t>（</w:t>
      </w:r>
      <w:r>
        <w:rPr>
          <w:rFonts w:cs="宋体"/>
          <w:lang w:eastAsia="zh-CN"/>
        </w:rPr>
        <w:t>5</w:t>
      </w:r>
      <w:r>
        <w:rPr>
          <w:lang w:eastAsia="zh-CN"/>
        </w:rPr>
        <w:t>）选择吊具、吊点不合适，绑扎方法不正确，在吊运重物过程中，发生</w:t>
      </w:r>
      <w:r>
        <w:rPr>
          <w:spacing w:val="48"/>
          <w:lang w:eastAsia="zh-CN"/>
        </w:rPr>
        <w:t xml:space="preserve"> </w:t>
      </w:r>
      <w:r>
        <w:rPr>
          <w:spacing w:val="-3"/>
          <w:lang w:eastAsia="zh-CN"/>
        </w:rPr>
        <w:t>吊具脱出、断裂，或者吊具、荷载受力不均而发生大幅度摆动、旋转或造成重物</w:t>
      </w:r>
      <w:r>
        <w:rPr>
          <w:spacing w:val="35"/>
          <w:lang w:eastAsia="zh-CN"/>
        </w:rPr>
        <w:t xml:space="preserve"> </w:t>
      </w:r>
      <w:r>
        <w:rPr>
          <w:lang w:eastAsia="zh-CN"/>
        </w:rPr>
        <w:t>受力后滚动式翻倒导致挤压伤害发生；</w:t>
      </w:r>
    </w:p>
    <w:p w:rsidR="00A83285" w:rsidRDefault="00992884">
      <w:pPr>
        <w:pStyle w:val="a3"/>
        <w:spacing w:before="192" w:line="357" w:lineRule="auto"/>
        <w:rPr>
          <w:lang w:eastAsia="zh-CN"/>
        </w:rPr>
      </w:pPr>
      <w:r>
        <w:rPr>
          <w:lang w:eastAsia="zh-CN"/>
        </w:rPr>
        <w:t>（</w:t>
      </w:r>
      <w:r>
        <w:rPr>
          <w:rFonts w:cs="宋体"/>
          <w:lang w:eastAsia="zh-CN"/>
        </w:rPr>
        <w:t>6</w:t>
      </w:r>
      <w:r>
        <w:rPr>
          <w:lang w:eastAsia="zh-CN"/>
        </w:rPr>
        <w:t>）起重人员违章，不按安全操作规程作业，如起吊过猛、旋转过快、突</w:t>
      </w:r>
      <w:r>
        <w:rPr>
          <w:spacing w:val="48"/>
          <w:lang w:eastAsia="zh-CN"/>
        </w:rPr>
        <w:t xml:space="preserve"> </w:t>
      </w:r>
      <w:r>
        <w:rPr>
          <w:lang w:eastAsia="zh-CN"/>
        </w:rPr>
        <w:t>然刹车或斜拉斜吊等，造成重物摆幅过大或翻转；</w:t>
      </w:r>
    </w:p>
    <w:p w:rsidR="00A83285" w:rsidRDefault="00992884">
      <w:pPr>
        <w:pStyle w:val="a3"/>
        <w:spacing w:before="192" w:line="357" w:lineRule="auto"/>
        <w:rPr>
          <w:lang w:eastAsia="zh-CN"/>
        </w:rPr>
      </w:pPr>
      <w:r>
        <w:rPr>
          <w:lang w:eastAsia="zh-CN"/>
        </w:rPr>
        <w:t>（</w:t>
      </w:r>
      <w:r>
        <w:rPr>
          <w:rFonts w:cs="宋体"/>
          <w:lang w:eastAsia="zh-CN"/>
        </w:rPr>
        <w:t>7</w:t>
      </w:r>
      <w:r>
        <w:rPr>
          <w:lang w:eastAsia="zh-CN"/>
        </w:rPr>
        <w:t>）起重人员未经过专业培训，无证作业或心理素质差，遇到特殊情况，</w:t>
      </w:r>
      <w:r>
        <w:rPr>
          <w:spacing w:val="48"/>
          <w:lang w:eastAsia="zh-CN"/>
        </w:rPr>
        <w:t xml:space="preserve"> </w:t>
      </w:r>
      <w:r>
        <w:rPr>
          <w:lang w:eastAsia="zh-CN"/>
        </w:rPr>
        <w:t>惊慌失措，无有效应急措施；</w:t>
      </w:r>
    </w:p>
    <w:p w:rsidR="00A83285" w:rsidRDefault="00992884">
      <w:pPr>
        <w:pStyle w:val="a3"/>
        <w:spacing w:before="192" w:line="357" w:lineRule="auto"/>
        <w:rPr>
          <w:lang w:eastAsia="zh-CN"/>
        </w:rPr>
      </w:pPr>
      <w:r>
        <w:rPr>
          <w:lang w:eastAsia="zh-CN"/>
        </w:rPr>
        <w:t>（</w:t>
      </w:r>
      <w:r>
        <w:rPr>
          <w:rFonts w:cs="宋体"/>
          <w:lang w:eastAsia="zh-CN"/>
        </w:rPr>
        <w:t>8</w:t>
      </w:r>
      <w:r>
        <w:rPr>
          <w:lang w:eastAsia="zh-CN"/>
        </w:rPr>
        <w:t>）指挥人员指挥信号不规范和指挥有误，致使司机操作错误，或者司机</w:t>
      </w:r>
      <w:r>
        <w:rPr>
          <w:spacing w:val="48"/>
          <w:lang w:eastAsia="zh-CN"/>
        </w:rPr>
        <w:t xml:space="preserve"> </w:t>
      </w:r>
      <w:r>
        <w:rPr>
          <w:lang w:eastAsia="zh-CN"/>
        </w:rPr>
        <w:t>误接收信号并且误操作引起作业不协调，造成挤压事故；</w:t>
      </w:r>
    </w:p>
    <w:p w:rsidR="00A83285" w:rsidRDefault="00992884">
      <w:pPr>
        <w:pStyle w:val="a3"/>
        <w:spacing w:before="192" w:line="357" w:lineRule="auto"/>
        <w:rPr>
          <w:lang w:eastAsia="zh-CN"/>
        </w:rPr>
      </w:pPr>
      <w:r>
        <w:rPr>
          <w:lang w:eastAsia="zh-CN"/>
        </w:rPr>
        <w:t>（</w:t>
      </w:r>
      <w:r>
        <w:rPr>
          <w:rFonts w:cs="宋体"/>
          <w:lang w:eastAsia="zh-CN"/>
        </w:rPr>
        <w:t>9</w:t>
      </w:r>
      <w:r>
        <w:rPr>
          <w:lang w:eastAsia="zh-CN"/>
        </w:rPr>
        <w:t>）作业、检查、维修人员由于司机或其他操作人员麻痹大意或不注意自</w:t>
      </w:r>
      <w:r>
        <w:rPr>
          <w:spacing w:val="48"/>
          <w:lang w:eastAsia="zh-CN"/>
        </w:rPr>
        <w:t xml:space="preserve"> </w:t>
      </w:r>
      <w:r>
        <w:rPr>
          <w:lang w:eastAsia="zh-CN"/>
        </w:rPr>
        <w:t>我保护而导致起重机自身结构之间对人挤压造成伤害。</w:t>
      </w:r>
    </w:p>
    <w:p w:rsidR="00A83285" w:rsidRDefault="00992884">
      <w:pPr>
        <w:pStyle w:val="Heading3"/>
        <w:spacing w:before="192"/>
        <w:rPr>
          <w:b w:val="0"/>
          <w:bCs w:val="0"/>
          <w:lang w:eastAsia="zh-CN"/>
        </w:rPr>
      </w:pPr>
      <w:r>
        <w:rPr>
          <w:rFonts w:cs="宋体"/>
          <w:lang w:eastAsia="zh-CN"/>
        </w:rPr>
        <w:t>1.2.3</w:t>
      </w:r>
      <w:r>
        <w:rPr>
          <w:rFonts w:cs="宋体"/>
          <w:spacing w:val="-20"/>
          <w:lang w:eastAsia="zh-CN"/>
        </w:rPr>
        <w:t xml:space="preserve"> </w:t>
      </w:r>
      <w:r>
        <w:rPr>
          <w:lang w:eastAsia="zh-CN"/>
        </w:rPr>
        <w:t>风险防范对策</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rPr>
          <w:lang w:eastAsia="zh-CN"/>
        </w:rPr>
      </w:pPr>
      <w:r>
        <w:rPr>
          <w:lang w:eastAsia="zh-CN"/>
        </w:rPr>
        <w:t>（</w:t>
      </w:r>
      <w:r>
        <w:rPr>
          <w:rFonts w:cs="宋体"/>
          <w:lang w:eastAsia="zh-CN"/>
        </w:rPr>
        <w:t>1</w:t>
      </w:r>
      <w:r>
        <w:rPr>
          <w:lang w:eastAsia="zh-CN"/>
        </w:rPr>
        <w:t>）确保起重机械与周边物体间的距离不小于</w:t>
      </w:r>
      <w:r>
        <w:rPr>
          <w:spacing w:val="-44"/>
          <w:lang w:eastAsia="zh-CN"/>
        </w:rPr>
        <w:t xml:space="preserve"> </w:t>
      </w:r>
      <w:r>
        <w:rPr>
          <w:rFonts w:cs="宋体"/>
          <w:lang w:eastAsia="zh-CN"/>
        </w:rPr>
        <w:t>500mm</w:t>
      </w:r>
      <w:r>
        <w:rPr>
          <w:rFonts w:cs="宋体"/>
          <w:spacing w:val="-44"/>
          <w:lang w:eastAsia="zh-CN"/>
        </w:rPr>
        <w:t xml:space="preserve"> </w:t>
      </w:r>
      <w:r>
        <w:rPr>
          <w:spacing w:val="-1"/>
          <w:lang w:eastAsia="zh-CN"/>
        </w:rPr>
        <w:t>的安全间距，且应设</w:t>
      </w:r>
      <w:r>
        <w:rPr>
          <w:spacing w:val="27"/>
          <w:lang w:eastAsia="zh-CN"/>
        </w:rPr>
        <w:t xml:space="preserve"> </w:t>
      </w:r>
      <w:r>
        <w:rPr>
          <w:lang w:eastAsia="zh-CN"/>
        </w:rPr>
        <w:t>有相应的防护措施如警戒线、防护栏杆，作业时禁止人员通行；</w:t>
      </w:r>
    </w:p>
    <w:p w:rsidR="00A83285" w:rsidRDefault="00992884">
      <w:pPr>
        <w:pStyle w:val="a3"/>
        <w:spacing w:before="193" w:line="357" w:lineRule="auto"/>
        <w:rPr>
          <w:lang w:eastAsia="zh-CN"/>
        </w:rPr>
      </w:pPr>
      <w:r>
        <w:rPr>
          <w:lang w:eastAsia="zh-CN"/>
        </w:rPr>
        <w:t>（</w:t>
      </w:r>
      <w:r>
        <w:rPr>
          <w:rFonts w:cs="宋体"/>
          <w:lang w:eastAsia="zh-CN"/>
        </w:rPr>
        <w:t>2</w:t>
      </w:r>
      <w:r>
        <w:rPr>
          <w:lang w:eastAsia="zh-CN"/>
        </w:rPr>
        <w:t>）应合理布置场地、堆放重物。物体的堆放应有适当间隙，巨大构件和</w:t>
      </w:r>
      <w:r>
        <w:rPr>
          <w:spacing w:val="48"/>
          <w:lang w:eastAsia="zh-CN"/>
        </w:rPr>
        <w:t xml:space="preserve"> </w:t>
      </w:r>
      <w:r>
        <w:rPr>
          <w:lang w:eastAsia="zh-CN"/>
        </w:rPr>
        <w:t>容易滚动及翻倒的物体要码放合理，便于搬运；</w:t>
      </w:r>
    </w:p>
    <w:p w:rsidR="00A83285" w:rsidRDefault="00992884">
      <w:pPr>
        <w:pStyle w:val="a3"/>
        <w:spacing w:before="192" w:line="357" w:lineRule="auto"/>
        <w:rPr>
          <w:lang w:eastAsia="zh-CN"/>
        </w:rPr>
      </w:pPr>
      <w:r>
        <w:rPr>
          <w:lang w:eastAsia="zh-CN"/>
        </w:rPr>
        <w:t>（</w:t>
      </w:r>
      <w:r>
        <w:rPr>
          <w:rFonts w:cs="宋体"/>
          <w:lang w:eastAsia="zh-CN"/>
        </w:rPr>
        <w:t>3</w:t>
      </w:r>
      <w:r>
        <w:rPr>
          <w:lang w:eastAsia="zh-CN"/>
        </w:rPr>
        <w:t>）群塔施工要严格按照专项施工方案操作，现场要有专职监护人员以防</w:t>
      </w:r>
      <w:r>
        <w:rPr>
          <w:spacing w:val="48"/>
          <w:lang w:eastAsia="zh-CN"/>
        </w:rPr>
        <w:t xml:space="preserve"> </w:t>
      </w:r>
      <w:r>
        <w:rPr>
          <w:lang w:eastAsia="zh-CN"/>
        </w:rPr>
        <w:t>突发情况发生；</w:t>
      </w:r>
    </w:p>
    <w:p w:rsidR="00A83285" w:rsidRDefault="00A83285">
      <w:pPr>
        <w:spacing w:line="357" w:lineRule="auto"/>
        <w:rPr>
          <w:lang w:eastAsia="zh-CN"/>
        </w:rPr>
        <w:sectPr w:rsidR="00A83285">
          <w:pgSz w:w="11910" w:h="16840"/>
          <w:pgMar w:top="1460" w:right="1560" w:bottom="2040" w:left="1680" w:header="0" w:footer="1829" w:gutter="0"/>
          <w:cols w:space="720"/>
        </w:sectPr>
      </w:pPr>
    </w:p>
    <w:p w:rsidR="00A83285" w:rsidRDefault="00992884">
      <w:pPr>
        <w:pStyle w:val="a3"/>
        <w:ind w:left="598" w:firstLine="0"/>
        <w:rPr>
          <w:lang w:eastAsia="zh-CN"/>
        </w:rPr>
      </w:pPr>
      <w:r>
        <w:rPr>
          <w:lang w:eastAsia="zh-CN"/>
        </w:rPr>
        <w:lastRenderedPageBreak/>
        <w:t>（</w:t>
      </w:r>
      <w:r>
        <w:rPr>
          <w:rFonts w:cs="宋体"/>
          <w:lang w:eastAsia="zh-CN"/>
        </w:rPr>
        <w:t>4</w:t>
      </w:r>
      <w:r>
        <w:rPr>
          <w:spacing w:val="-29"/>
          <w:lang w:eastAsia="zh-CN"/>
        </w:rPr>
        <w:t>）</w:t>
      </w:r>
      <w:r>
        <w:rPr>
          <w:lang w:eastAsia="zh-CN"/>
        </w:rPr>
        <w:t>起重作业前应检查所有的安全装置是否齐全有效</w:t>
      </w:r>
      <w:r>
        <w:rPr>
          <w:spacing w:val="-29"/>
          <w:lang w:eastAsia="zh-CN"/>
        </w:rPr>
        <w:t>，</w:t>
      </w:r>
      <w:r>
        <w:rPr>
          <w:lang w:eastAsia="zh-CN"/>
        </w:rPr>
        <w:t>并定期检查</w:t>
      </w:r>
      <w:r>
        <w:rPr>
          <w:spacing w:val="-29"/>
          <w:lang w:eastAsia="zh-CN"/>
        </w:rPr>
        <w:t>、</w:t>
      </w:r>
      <w:r>
        <w:rPr>
          <w:lang w:eastAsia="zh-CN"/>
        </w:rPr>
        <w:t>维</w:t>
      </w:r>
      <w:r>
        <w:rPr>
          <w:spacing w:val="1"/>
          <w:lang w:eastAsia="zh-CN"/>
        </w:rPr>
        <w:t>护</w:t>
      </w:r>
      <w:r>
        <w:rPr>
          <w:lang w:eastAsia="zh-CN"/>
        </w:rPr>
        <w:t>；</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5</w:t>
      </w:r>
      <w:r>
        <w:rPr>
          <w:lang w:eastAsia="zh-CN"/>
        </w:rPr>
        <w:t>）相关人员必须持证上岗，并定期进行安全教育与技术培训，同时进行</w:t>
      </w:r>
      <w:r>
        <w:rPr>
          <w:spacing w:val="48"/>
          <w:lang w:eastAsia="zh-CN"/>
        </w:rPr>
        <w:t xml:space="preserve"> </w:t>
      </w:r>
      <w:r>
        <w:rPr>
          <w:lang w:eastAsia="zh-CN"/>
        </w:rPr>
        <w:t>考核，合格者方可上岗操作；</w:t>
      </w:r>
    </w:p>
    <w:p w:rsidR="00A83285" w:rsidRDefault="00992884">
      <w:pPr>
        <w:pStyle w:val="a3"/>
        <w:spacing w:before="192" w:line="357" w:lineRule="auto"/>
        <w:rPr>
          <w:lang w:eastAsia="zh-CN"/>
        </w:rPr>
      </w:pPr>
      <w:r>
        <w:rPr>
          <w:lang w:eastAsia="zh-CN"/>
        </w:rPr>
        <w:t>（</w:t>
      </w:r>
      <w:r>
        <w:rPr>
          <w:rFonts w:cs="宋体"/>
          <w:lang w:eastAsia="zh-CN"/>
        </w:rPr>
        <w:t>6</w:t>
      </w:r>
      <w:r>
        <w:rPr>
          <w:lang w:eastAsia="zh-CN"/>
        </w:rPr>
        <w:t>）选择适合所吊货物的吊具和索具，科学合理地捆绑与吊挂，避免吊运</w:t>
      </w:r>
      <w:r>
        <w:rPr>
          <w:spacing w:val="52"/>
          <w:lang w:eastAsia="zh-CN"/>
        </w:rPr>
        <w:t xml:space="preserve"> </w:t>
      </w:r>
      <w:r>
        <w:rPr>
          <w:lang w:eastAsia="zh-CN"/>
        </w:rPr>
        <w:t>过程中旋转、摆动、滚动、脱落，禁止直接用手拖拉旋转的重物；</w:t>
      </w:r>
    </w:p>
    <w:p w:rsidR="00A83285" w:rsidRDefault="00992884">
      <w:pPr>
        <w:pStyle w:val="a3"/>
        <w:spacing w:before="192"/>
        <w:ind w:left="598" w:firstLine="0"/>
        <w:rPr>
          <w:lang w:eastAsia="zh-CN"/>
        </w:rPr>
      </w:pPr>
      <w:r>
        <w:rPr>
          <w:lang w:eastAsia="zh-CN"/>
        </w:rPr>
        <w:t>（</w:t>
      </w:r>
      <w:r>
        <w:rPr>
          <w:rFonts w:cs="宋体"/>
          <w:lang w:eastAsia="zh-CN"/>
        </w:rPr>
        <w:t>7</w:t>
      </w:r>
      <w:r>
        <w:rPr>
          <w:lang w:eastAsia="zh-CN"/>
        </w:rPr>
        <w:t>）规范指挥，采用统一的指挥吊运信号，避免司机与指挥人员误解；</w:t>
      </w:r>
    </w:p>
    <w:p w:rsidR="00A83285" w:rsidRDefault="00A83285">
      <w:pPr>
        <w:spacing w:before="9"/>
        <w:rPr>
          <w:rFonts w:ascii="宋体" w:eastAsia="宋体" w:hAnsi="宋体" w:cs="宋体"/>
          <w:sz w:val="23"/>
          <w:szCs w:val="23"/>
          <w:lang w:eastAsia="zh-CN"/>
        </w:rPr>
      </w:pPr>
    </w:p>
    <w:p w:rsidR="00A83285" w:rsidRDefault="00992884">
      <w:pPr>
        <w:spacing w:line="477" w:lineRule="auto"/>
        <w:ind w:left="118" w:right="644"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8</w:t>
      </w:r>
      <w:r>
        <w:rPr>
          <w:rFonts w:ascii="宋体" w:eastAsia="宋体" w:hAnsi="宋体" w:cs="宋体"/>
          <w:sz w:val="24"/>
          <w:szCs w:val="24"/>
          <w:lang w:eastAsia="zh-CN"/>
        </w:rPr>
        <w:t>）可在易造成起重机挤压伤害的危险部位涂安全色、警示标志。</w:t>
      </w:r>
      <w:r>
        <w:rPr>
          <w:rFonts w:ascii="宋体" w:eastAsia="宋体" w:hAnsi="宋体" w:cs="宋体"/>
          <w:sz w:val="24"/>
          <w:szCs w:val="24"/>
          <w:lang w:eastAsia="zh-CN"/>
        </w:rPr>
        <w:t xml:space="preserve"> </w:t>
      </w:r>
      <w:r>
        <w:rPr>
          <w:rFonts w:ascii="宋体" w:eastAsia="宋体" w:hAnsi="宋体" w:cs="宋体"/>
          <w:b/>
          <w:bCs/>
          <w:sz w:val="24"/>
          <w:szCs w:val="24"/>
          <w:lang w:eastAsia="zh-CN"/>
        </w:rPr>
        <w:t>1.3</w:t>
      </w:r>
      <w:r>
        <w:rPr>
          <w:rFonts w:ascii="宋体" w:eastAsia="宋体" w:hAnsi="宋体" w:cs="宋体"/>
          <w:b/>
          <w:bCs/>
          <w:spacing w:val="-13"/>
          <w:sz w:val="24"/>
          <w:szCs w:val="24"/>
          <w:lang w:eastAsia="zh-CN"/>
        </w:rPr>
        <w:t xml:space="preserve"> </w:t>
      </w:r>
      <w:r>
        <w:rPr>
          <w:rFonts w:ascii="宋体" w:eastAsia="宋体" w:hAnsi="宋体" w:cs="宋体"/>
          <w:b/>
          <w:bCs/>
          <w:sz w:val="24"/>
          <w:szCs w:val="24"/>
          <w:lang w:eastAsia="zh-CN"/>
        </w:rPr>
        <w:t>重物坠落</w:t>
      </w:r>
    </w:p>
    <w:p w:rsidR="00A83285" w:rsidRDefault="00992884">
      <w:pPr>
        <w:pStyle w:val="Heading3"/>
        <w:spacing w:before="72"/>
        <w:rPr>
          <w:b w:val="0"/>
          <w:bCs w:val="0"/>
          <w:lang w:eastAsia="zh-CN"/>
        </w:rPr>
      </w:pPr>
      <w:r>
        <w:rPr>
          <w:rFonts w:cs="宋体"/>
          <w:lang w:eastAsia="zh-CN"/>
        </w:rPr>
        <w:t>1.3.1</w:t>
      </w:r>
      <w:r>
        <w:rPr>
          <w:rFonts w:cs="宋体"/>
          <w:spacing w:val="-15"/>
          <w:lang w:eastAsia="zh-CN"/>
        </w:rPr>
        <w:t xml:space="preserve"> </w:t>
      </w:r>
      <w:r>
        <w:rPr>
          <w:lang w:eastAsia="zh-CN"/>
        </w:rPr>
        <w:t>事故征兆</w:t>
      </w:r>
    </w:p>
    <w:p w:rsidR="00A83285" w:rsidRDefault="00A83285">
      <w:pPr>
        <w:spacing w:before="9"/>
        <w:rPr>
          <w:rFonts w:ascii="宋体" w:eastAsia="宋体" w:hAnsi="宋体" w:cs="宋体"/>
          <w:b/>
          <w:bCs/>
          <w:sz w:val="23"/>
          <w:szCs w:val="23"/>
          <w:lang w:eastAsia="zh-CN"/>
        </w:rPr>
      </w:pPr>
    </w:p>
    <w:p w:rsidR="00A83285" w:rsidRDefault="00992884">
      <w:pPr>
        <w:pStyle w:val="a3"/>
        <w:ind w:left="598" w:firstLine="0"/>
        <w:rPr>
          <w:lang w:eastAsia="zh-CN"/>
        </w:rPr>
      </w:pPr>
      <w:r>
        <w:rPr>
          <w:lang w:eastAsia="zh-CN"/>
        </w:rPr>
        <w:t>（</w:t>
      </w:r>
      <w:r>
        <w:rPr>
          <w:rFonts w:cs="宋体"/>
          <w:lang w:eastAsia="zh-CN"/>
        </w:rPr>
        <w:t>1</w:t>
      </w:r>
      <w:r>
        <w:rPr>
          <w:lang w:eastAsia="zh-CN"/>
        </w:rPr>
        <w:t>）重物重心失衡，摇摆不定；</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）超载起吊；</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3</w:t>
      </w:r>
      <w:r>
        <w:rPr>
          <w:lang w:eastAsia="zh-CN"/>
        </w:rPr>
        <w:t>）吊钩：使用的吊钩规格过小，吊钩缺陷或变形严重，开口度过大，挂</w:t>
      </w:r>
      <w:r>
        <w:rPr>
          <w:spacing w:val="52"/>
          <w:lang w:eastAsia="zh-CN"/>
        </w:rPr>
        <w:t xml:space="preserve"> </w:t>
      </w:r>
      <w:r>
        <w:rPr>
          <w:lang w:eastAsia="zh-CN"/>
        </w:rPr>
        <w:t>绳处、心轴磨损严重，表面存在裂痕；</w:t>
      </w:r>
    </w:p>
    <w:p w:rsidR="00A83285" w:rsidRDefault="00992884">
      <w:pPr>
        <w:pStyle w:val="a3"/>
        <w:spacing w:before="192" w:line="357" w:lineRule="auto"/>
        <w:rPr>
          <w:lang w:eastAsia="zh-CN"/>
        </w:rPr>
      </w:pPr>
      <w:r>
        <w:rPr>
          <w:lang w:eastAsia="zh-CN"/>
        </w:rPr>
        <w:t>（</w:t>
      </w:r>
      <w:r>
        <w:rPr>
          <w:rFonts w:cs="宋体"/>
          <w:lang w:eastAsia="zh-CN"/>
        </w:rPr>
        <w:t>4</w:t>
      </w:r>
      <w:r>
        <w:rPr>
          <w:lang w:eastAsia="zh-CN"/>
        </w:rPr>
        <w:t>）钢丝绳：使用的钢丝绳</w:t>
      </w:r>
      <w:r>
        <w:rPr>
          <w:lang w:eastAsia="zh-CN"/>
        </w:rPr>
        <w:t>规格过细，磨损、断丝、锈蚀、变形严重，绑</w:t>
      </w:r>
      <w:r>
        <w:rPr>
          <w:spacing w:val="50"/>
          <w:lang w:eastAsia="zh-CN"/>
        </w:rPr>
        <w:t xml:space="preserve"> </w:t>
      </w:r>
      <w:r>
        <w:rPr>
          <w:spacing w:val="-1"/>
          <w:lang w:eastAsia="zh-CN"/>
        </w:rPr>
        <w:t>扎方式不正确；</w:t>
      </w:r>
    </w:p>
    <w:p w:rsidR="00A83285" w:rsidRDefault="00992884">
      <w:pPr>
        <w:pStyle w:val="a3"/>
        <w:spacing w:before="192" w:line="357" w:lineRule="auto"/>
        <w:rPr>
          <w:lang w:eastAsia="zh-CN"/>
        </w:rPr>
      </w:pPr>
      <w:r>
        <w:rPr>
          <w:lang w:eastAsia="zh-CN"/>
        </w:rPr>
        <w:t>（</w:t>
      </w:r>
      <w:r>
        <w:rPr>
          <w:rFonts w:cs="宋体"/>
          <w:lang w:eastAsia="zh-CN"/>
        </w:rPr>
        <w:t>5</w:t>
      </w:r>
      <w:r>
        <w:rPr>
          <w:lang w:eastAsia="zh-CN"/>
        </w:rPr>
        <w:t>）卷筒、滑轮：使用的卷筒和滑轮规格不符，存在裂痕，轮缘破损，筒</w:t>
      </w:r>
      <w:r>
        <w:rPr>
          <w:spacing w:val="52"/>
          <w:lang w:eastAsia="zh-CN"/>
        </w:rPr>
        <w:t xml:space="preserve"> </w:t>
      </w:r>
      <w:r>
        <w:rPr>
          <w:lang w:eastAsia="zh-CN"/>
        </w:rPr>
        <w:t>壁、轮槽磨损严重，轴承磨损量多大，无防脱装置或防脱装置不可靠；</w:t>
      </w:r>
    </w:p>
    <w:p w:rsidR="00A83285" w:rsidRDefault="00992884">
      <w:pPr>
        <w:spacing w:before="192" w:line="476" w:lineRule="auto"/>
        <w:ind w:left="118" w:right="3524"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）吊运物体散乱，未使用专用吊索具。</w:t>
      </w:r>
      <w:r>
        <w:rPr>
          <w:rFonts w:ascii="宋体" w:eastAsia="宋体" w:hAnsi="宋体" w:cs="宋体"/>
          <w:sz w:val="24"/>
          <w:szCs w:val="24"/>
          <w:lang w:eastAsia="zh-CN"/>
        </w:rPr>
        <w:t xml:space="preserve"> </w:t>
      </w:r>
      <w:r>
        <w:rPr>
          <w:rFonts w:ascii="宋体" w:eastAsia="宋体" w:hAnsi="宋体" w:cs="宋体"/>
          <w:b/>
          <w:bCs/>
          <w:sz w:val="24"/>
          <w:szCs w:val="24"/>
          <w:lang w:eastAsia="zh-CN"/>
        </w:rPr>
        <w:t>1.3.2</w:t>
      </w:r>
      <w:r>
        <w:rPr>
          <w:rFonts w:ascii="宋体" w:eastAsia="宋体" w:hAnsi="宋体" w:cs="宋体"/>
          <w:b/>
          <w:bCs/>
          <w:spacing w:val="-15"/>
          <w:sz w:val="24"/>
          <w:szCs w:val="24"/>
          <w:lang w:eastAsia="zh-CN"/>
        </w:rPr>
        <w:t xml:space="preserve"> </w:t>
      </w:r>
      <w:r>
        <w:rPr>
          <w:rFonts w:ascii="宋体" w:eastAsia="宋体" w:hAnsi="宋体" w:cs="宋体"/>
          <w:b/>
          <w:bCs/>
          <w:sz w:val="24"/>
          <w:szCs w:val="24"/>
          <w:lang w:eastAsia="zh-CN"/>
        </w:rPr>
        <w:t>原因分析</w:t>
      </w:r>
    </w:p>
    <w:p w:rsidR="00A83285" w:rsidRDefault="00992884">
      <w:pPr>
        <w:pStyle w:val="a3"/>
        <w:spacing w:before="73" w:line="357" w:lineRule="auto"/>
        <w:rPr>
          <w:lang w:eastAsia="zh-CN"/>
        </w:rPr>
      </w:pPr>
      <w:r>
        <w:rPr>
          <w:lang w:eastAsia="zh-CN"/>
        </w:rPr>
        <w:t>（</w:t>
      </w:r>
      <w:r>
        <w:rPr>
          <w:rFonts w:cs="宋体"/>
          <w:lang w:eastAsia="zh-CN"/>
        </w:rPr>
        <w:t>1</w:t>
      </w:r>
      <w:r>
        <w:rPr>
          <w:lang w:eastAsia="zh-CN"/>
        </w:rPr>
        <w:t>）重物的绑扎方法不当，造成重物滑脱；吊装重心选择不当，造成偏载</w:t>
      </w:r>
      <w:r>
        <w:rPr>
          <w:spacing w:val="52"/>
          <w:lang w:eastAsia="zh-CN"/>
        </w:rPr>
        <w:t xml:space="preserve"> </w:t>
      </w:r>
      <w:r>
        <w:rPr>
          <w:lang w:eastAsia="zh-CN"/>
        </w:rPr>
        <w:t>起吊或吊装中心不稳造成重物脱落，吊载遭到碰撞、冲击、振动等而摇摆不定，</w:t>
      </w:r>
      <w:r>
        <w:rPr>
          <w:lang w:eastAsia="zh-CN"/>
        </w:rPr>
        <w:t xml:space="preserve"> </w:t>
      </w:r>
      <w:r>
        <w:rPr>
          <w:spacing w:val="-1"/>
          <w:lang w:eastAsia="zh-CN"/>
        </w:rPr>
        <w:t>造成重物脱落；</w:t>
      </w:r>
    </w:p>
    <w:p w:rsidR="00A83285" w:rsidRDefault="00992884">
      <w:pPr>
        <w:pStyle w:val="a3"/>
        <w:spacing w:before="192"/>
        <w:ind w:left="598" w:firstLine="0"/>
        <w:rPr>
          <w:lang w:eastAsia="zh-CN"/>
        </w:rPr>
      </w:pPr>
      <w:r>
        <w:rPr>
          <w:lang w:eastAsia="zh-CN"/>
        </w:rPr>
        <w:t>（</w:t>
      </w:r>
      <w:r>
        <w:rPr>
          <w:rFonts w:cs="宋体"/>
          <w:lang w:eastAsia="zh-CN"/>
        </w:rPr>
        <w:t>2</w:t>
      </w:r>
      <w:r>
        <w:rPr>
          <w:lang w:eastAsia="zh-CN"/>
        </w:rPr>
        <w:t>）吊钩规格不符，吊钩缺少护钩装置，护钩保护装置机能失效，吊装方</w:t>
      </w:r>
    </w:p>
    <w:p w:rsidR="00A83285" w:rsidRDefault="00A83285">
      <w:pPr>
        <w:rPr>
          <w:lang w:eastAsia="zh-CN"/>
        </w:rPr>
        <w:sectPr w:rsidR="00A83285">
          <w:pgSz w:w="11910" w:h="16840"/>
          <w:pgMar w:top="1460" w:right="1560" w:bottom="2040" w:left="1680" w:header="0" w:footer="1849" w:gutter="0"/>
          <w:cols w:space="720"/>
        </w:sectPr>
      </w:pPr>
    </w:p>
    <w:p w:rsidR="00A83285" w:rsidRDefault="00992884">
      <w:pPr>
        <w:pStyle w:val="a3"/>
        <w:ind w:firstLine="0"/>
        <w:rPr>
          <w:lang w:eastAsia="zh-CN"/>
        </w:rPr>
      </w:pPr>
      <w:r>
        <w:rPr>
          <w:lang w:eastAsia="zh-CN"/>
        </w:rPr>
        <w:lastRenderedPageBreak/>
        <w:t>法不当及吊钩钩口变形，开口度大于原尺寸的</w:t>
      </w:r>
      <w:r>
        <w:rPr>
          <w:spacing w:val="-60"/>
          <w:lang w:eastAsia="zh-CN"/>
        </w:rPr>
        <w:t xml:space="preserve"> </w:t>
      </w:r>
      <w:r>
        <w:rPr>
          <w:rFonts w:cs="宋体"/>
          <w:lang w:eastAsia="zh-CN"/>
        </w:rPr>
        <w:t>15%</w:t>
      </w:r>
      <w:r>
        <w:rPr>
          <w:lang w:eastAsia="zh-CN"/>
        </w:rPr>
        <w:t>；</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ind w:right="104"/>
        <w:jc w:val="both"/>
        <w:rPr>
          <w:lang w:eastAsia="zh-CN"/>
        </w:rPr>
      </w:pPr>
      <w:r>
        <w:rPr>
          <w:lang w:eastAsia="zh-CN"/>
        </w:rPr>
        <w:t>（</w:t>
      </w:r>
      <w:r>
        <w:rPr>
          <w:rFonts w:cs="宋体"/>
          <w:lang w:eastAsia="zh-CN"/>
        </w:rPr>
        <w:t>3</w:t>
      </w:r>
      <w:r>
        <w:rPr>
          <w:lang w:eastAsia="zh-CN"/>
        </w:rPr>
        <w:t>）吊钩材质有缺陷，吊钩因长期磨损挂绳处及心轴断面减小已达到报废</w:t>
      </w:r>
      <w:r>
        <w:rPr>
          <w:spacing w:val="48"/>
          <w:lang w:eastAsia="zh-CN"/>
        </w:rPr>
        <w:t xml:space="preserve"> </w:t>
      </w:r>
      <w:r>
        <w:rPr>
          <w:lang w:eastAsia="zh-CN"/>
        </w:rPr>
        <w:t>极限标准却仍然使用，存在裂缝或经常超载使用造成疲劳破坏以致于断裂破坏；</w:t>
      </w:r>
    </w:p>
    <w:p w:rsidR="00A83285" w:rsidRDefault="00992884">
      <w:pPr>
        <w:pStyle w:val="a3"/>
        <w:spacing w:before="192" w:line="357" w:lineRule="auto"/>
        <w:ind w:right="195"/>
        <w:jc w:val="both"/>
        <w:rPr>
          <w:lang w:eastAsia="zh-CN"/>
        </w:rPr>
      </w:pPr>
      <w:r>
        <w:rPr>
          <w:lang w:eastAsia="zh-CN"/>
        </w:rPr>
        <w:t>（</w:t>
      </w:r>
      <w:r>
        <w:rPr>
          <w:rFonts w:cs="宋体"/>
          <w:lang w:eastAsia="zh-CN"/>
        </w:rPr>
        <w:t>4</w:t>
      </w:r>
      <w:r>
        <w:rPr>
          <w:lang w:eastAsia="zh-CN"/>
        </w:rPr>
        <w:t>）钢丝绳不符合规格，超载起吊拉断钢丝绳，限位开关失灵造成过卷拉</w:t>
      </w:r>
      <w:r>
        <w:rPr>
          <w:spacing w:val="48"/>
          <w:lang w:eastAsia="zh-CN"/>
        </w:rPr>
        <w:t xml:space="preserve"> </w:t>
      </w:r>
      <w:r>
        <w:rPr>
          <w:spacing w:val="-3"/>
          <w:lang w:eastAsia="zh-CN"/>
        </w:rPr>
        <w:t>断钢丝绳，斜吊、斜拉造成乱绳、挤伤、切断钢丝绳，钢丝绳因长期使用又缺乏</w:t>
      </w:r>
      <w:r>
        <w:rPr>
          <w:spacing w:val="29"/>
          <w:lang w:eastAsia="zh-CN"/>
        </w:rPr>
        <w:t xml:space="preserve"> </w:t>
      </w:r>
      <w:r>
        <w:rPr>
          <w:lang w:eastAsia="zh-CN"/>
        </w:rPr>
        <w:t>维护保养造成疲劳变形，磨损量大于原截面直径的</w:t>
      </w:r>
      <w:r>
        <w:rPr>
          <w:spacing w:val="2"/>
          <w:lang w:eastAsia="zh-CN"/>
        </w:rPr>
        <w:t xml:space="preserve"> </w:t>
      </w:r>
      <w:r>
        <w:rPr>
          <w:rFonts w:cs="宋体"/>
          <w:lang w:eastAsia="zh-CN"/>
        </w:rPr>
        <w:t>7%</w:t>
      </w:r>
      <w:r>
        <w:rPr>
          <w:lang w:eastAsia="zh-CN"/>
        </w:rPr>
        <w:t>，内部存在明显腐蚀仍然</w:t>
      </w:r>
      <w:r>
        <w:rPr>
          <w:spacing w:val="52"/>
          <w:lang w:eastAsia="zh-CN"/>
        </w:rPr>
        <w:t xml:space="preserve"> </w:t>
      </w:r>
      <w:r>
        <w:rPr>
          <w:spacing w:val="-1"/>
          <w:lang w:eastAsia="zh-CN"/>
        </w:rPr>
        <w:t>使用等；</w:t>
      </w:r>
    </w:p>
    <w:p w:rsidR="00A83285" w:rsidRDefault="00992884">
      <w:pPr>
        <w:pStyle w:val="a3"/>
        <w:spacing w:before="193" w:line="357" w:lineRule="auto"/>
        <w:ind w:right="165"/>
        <w:jc w:val="both"/>
        <w:rPr>
          <w:lang w:eastAsia="zh-CN"/>
        </w:rPr>
      </w:pPr>
      <w:r>
        <w:rPr>
          <w:lang w:eastAsia="zh-CN"/>
        </w:rPr>
        <w:t>（</w:t>
      </w:r>
      <w:r>
        <w:rPr>
          <w:rFonts w:cs="宋体"/>
          <w:lang w:eastAsia="zh-CN"/>
        </w:rPr>
        <w:t>5</w:t>
      </w:r>
      <w:r>
        <w:rPr>
          <w:lang w:eastAsia="zh-CN"/>
        </w:rPr>
        <w:t>）卷筒、滑轮未设有钢丝绳防脱装置或装置不可靠，表面与卷筒、滑轮</w:t>
      </w:r>
      <w:r>
        <w:rPr>
          <w:spacing w:val="48"/>
          <w:lang w:eastAsia="zh-CN"/>
        </w:rPr>
        <w:t xml:space="preserve"> </w:t>
      </w:r>
      <w:r>
        <w:rPr>
          <w:lang w:eastAsia="zh-CN"/>
        </w:rPr>
        <w:t>侧板外缘的间隙超过钢丝绳直</w:t>
      </w:r>
      <w:r>
        <w:rPr>
          <w:lang w:eastAsia="zh-CN"/>
        </w:rPr>
        <w:t>径的</w:t>
      </w:r>
      <w:r>
        <w:rPr>
          <w:spacing w:val="-60"/>
          <w:lang w:eastAsia="zh-CN"/>
        </w:rPr>
        <w:t xml:space="preserve"> </w:t>
      </w:r>
      <w:r>
        <w:rPr>
          <w:rFonts w:cs="宋体"/>
          <w:lang w:eastAsia="zh-CN"/>
        </w:rPr>
        <w:t>20%</w:t>
      </w:r>
      <w:r>
        <w:rPr>
          <w:lang w:eastAsia="zh-CN"/>
        </w:rPr>
        <w:t>，两侧边缘高度过低，造成钢丝绳脱离、</w:t>
      </w:r>
      <w:r>
        <w:rPr>
          <w:lang w:eastAsia="zh-CN"/>
        </w:rPr>
        <w:t xml:space="preserve"> </w:t>
      </w:r>
      <w:r>
        <w:rPr>
          <w:spacing w:val="-1"/>
          <w:lang w:eastAsia="zh-CN"/>
        </w:rPr>
        <w:t>拉断；</w:t>
      </w:r>
    </w:p>
    <w:p w:rsidR="00A83285" w:rsidRDefault="00992884">
      <w:pPr>
        <w:pStyle w:val="a3"/>
        <w:spacing w:before="192" w:line="357" w:lineRule="auto"/>
        <w:ind w:right="220"/>
        <w:jc w:val="both"/>
        <w:rPr>
          <w:lang w:eastAsia="zh-CN"/>
        </w:rPr>
      </w:pPr>
      <w:r>
        <w:rPr>
          <w:lang w:eastAsia="zh-CN"/>
        </w:rPr>
        <w:t>（</w:t>
      </w:r>
      <w:r>
        <w:rPr>
          <w:rFonts w:cs="宋体"/>
          <w:lang w:eastAsia="zh-CN"/>
        </w:rPr>
        <w:t>6</w:t>
      </w:r>
      <w:r>
        <w:rPr>
          <w:spacing w:val="-29"/>
          <w:lang w:eastAsia="zh-CN"/>
        </w:rPr>
        <w:t>）</w:t>
      </w:r>
      <w:r>
        <w:rPr>
          <w:lang w:eastAsia="zh-CN"/>
        </w:rPr>
        <w:t>卷筒壁磨损超过原壁厚的</w:t>
      </w:r>
      <w:r>
        <w:rPr>
          <w:spacing w:val="-60"/>
          <w:lang w:eastAsia="zh-CN"/>
        </w:rPr>
        <w:t xml:space="preserve"> </w:t>
      </w:r>
      <w:r>
        <w:rPr>
          <w:rFonts w:cs="宋体"/>
          <w:lang w:eastAsia="zh-CN"/>
        </w:rPr>
        <w:t>10%</w:t>
      </w:r>
      <w:r>
        <w:rPr>
          <w:spacing w:val="-29"/>
          <w:lang w:eastAsia="zh-CN"/>
        </w:rPr>
        <w:t>，</w:t>
      </w:r>
      <w:r>
        <w:rPr>
          <w:lang w:eastAsia="zh-CN"/>
        </w:rPr>
        <w:t>滑轮绳槽壁厚磨损达原壁厚的</w:t>
      </w:r>
      <w:r>
        <w:rPr>
          <w:spacing w:val="-59"/>
          <w:lang w:eastAsia="zh-CN"/>
        </w:rPr>
        <w:t xml:space="preserve"> </w:t>
      </w:r>
      <w:r>
        <w:rPr>
          <w:rFonts w:cs="宋体"/>
          <w:lang w:eastAsia="zh-CN"/>
        </w:rPr>
        <w:t>20%</w:t>
      </w:r>
      <w:r>
        <w:rPr>
          <w:spacing w:val="-29"/>
          <w:lang w:eastAsia="zh-CN"/>
        </w:rPr>
        <w:t>，滑</w:t>
      </w:r>
      <w:r>
        <w:rPr>
          <w:spacing w:val="-29"/>
          <w:lang w:eastAsia="zh-CN"/>
        </w:rPr>
        <w:t xml:space="preserve"> </w:t>
      </w:r>
      <w:r>
        <w:rPr>
          <w:lang w:eastAsia="zh-CN"/>
        </w:rPr>
        <w:t>轮槽底磨损量超过相应钢丝绳直径的</w:t>
      </w:r>
      <w:r>
        <w:rPr>
          <w:spacing w:val="-60"/>
          <w:lang w:eastAsia="zh-CN"/>
        </w:rPr>
        <w:t xml:space="preserve"> </w:t>
      </w:r>
      <w:r>
        <w:rPr>
          <w:rFonts w:cs="宋体"/>
          <w:lang w:eastAsia="zh-CN"/>
        </w:rPr>
        <w:t>25%</w:t>
      </w:r>
      <w:r>
        <w:rPr>
          <w:lang w:eastAsia="zh-CN"/>
        </w:rPr>
        <w:t>，造成卷筒、滑轮破裂；</w:t>
      </w:r>
    </w:p>
    <w:p w:rsidR="00A83285" w:rsidRDefault="00992884">
      <w:pPr>
        <w:pStyle w:val="a3"/>
        <w:spacing w:before="192" w:line="357" w:lineRule="auto"/>
        <w:ind w:right="200"/>
        <w:jc w:val="both"/>
        <w:rPr>
          <w:lang w:eastAsia="zh-CN"/>
        </w:rPr>
      </w:pPr>
      <w:r>
        <w:rPr>
          <w:lang w:eastAsia="zh-CN"/>
        </w:rPr>
        <w:t>（</w:t>
      </w:r>
      <w:r>
        <w:rPr>
          <w:rFonts w:cs="宋体"/>
          <w:lang w:eastAsia="zh-CN"/>
        </w:rPr>
        <w:t>7</w:t>
      </w:r>
      <w:r>
        <w:rPr>
          <w:lang w:eastAsia="zh-CN"/>
        </w:rPr>
        <w:t>）吊运零散物体时，没有良好的整理并使用专用的吊运工具，使得物体</w:t>
      </w:r>
      <w:r>
        <w:rPr>
          <w:spacing w:val="48"/>
          <w:lang w:eastAsia="zh-CN"/>
        </w:rPr>
        <w:t xml:space="preserve"> </w:t>
      </w:r>
      <w:r>
        <w:rPr>
          <w:lang w:eastAsia="zh-CN"/>
        </w:rPr>
        <w:t>散落，造成事故。</w:t>
      </w:r>
    </w:p>
    <w:p w:rsidR="00A83285" w:rsidRDefault="00992884">
      <w:pPr>
        <w:pStyle w:val="Heading3"/>
        <w:spacing w:before="192"/>
        <w:rPr>
          <w:b w:val="0"/>
          <w:bCs w:val="0"/>
          <w:lang w:eastAsia="zh-CN"/>
        </w:rPr>
      </w:pPr>
      <w:r>
        <w:rPr>
          <w:rFonts w:cs="宋体"/>
          <w:lang w:eastAsia="zh-CN"/>
        </w:rPr>
        <w:t>1.3.3</w:t>
      </w:r>
      <w:r>
        <w:rPr>
          <w:rFonts w:cs="宋体"/>
          <w:spacing w:val="-20"/>
          <w:lang w:eastAsia="zh-CN"/>
        </w:rPr>
        <w:t xml:space="preserve"> </w:t>
      </w:r>
      <w:r>
        <w:rPr>
          <w:lang w:eastAsia="zh-CN"/>
        </w:rPr>
        <w:t>风险防范对策</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ind w:right="196"/>
        <w:jc w:val="both"/>
        <w:rPr>
          <w:lang w:eastAsia="zh-CN"/>
        </w:rPr>
      </w:pPr>
      <w:r>
        <w:rPr>
          <w:lang w:eastAsia="zh-CN"/>
        </w:rPr>
        <w:t>（</w:t>
      </w:r>
      <w:r>
        <w:rPr>
          <w:rFonts w:cs="宋体"/>
          <w:lang w:eastAsia="zh-CN"/>
        </w:rPr>
        <w:t>1</w:t>
      </w:r>
      <w:r>
        <w:rPr>
          <w:lang w:eastAsia="zh-CN"/>
        </w:rPr>
        <w:t>）司机在作业前要检查起重量限制器、力矩限制器、高度限位器、行程</w:t>
      </w:r>
      <w:r>
        <w:rPr>
          <w:spacing w:val="54"/>
          <w:lang w:eastAsia="zh-CN"/>
        </w:rPr>
        <w:t xml:space="preserve"> </w:t>
      </w:r>
      <w:r>
        <w:rPr>
          <w:spacing w:val="-1"/>
          <w:lang w:eastAsia="zh-CN"/>
        </w:rPr>
        <w:t>限位器、幅度限位器等是否有效，失效时应不准启动；</w:t>
      </w:r>
    </w:p>
    <w:p w:rsidR="00A83285" w:rsidRDefault="00992884">
      <w:pPr>
        <w:pStyle w:val="a3"/>
        <w:spacing w:before="192" w:line="357" w:lineRule="auto"/>
        <w:ind w:right="197"/>
        <w:jc w:val="both"/>
        <w:rPr>
          <w:lang w:eastAsia="zh-CN"/>
        </w:rPr>
      </w:pPr>
      <w:r>
        <w:rPr>
          <w:lang w:eastAsia="zh-CN"/>
        </w:rPr>
        <w:t>（</w:t>
      </w:r>
      <w:r>
        <w:rPr>
          <w:rFonts w:cs="宋体"/>
          <w:lang w:eastAsia="zh-CN"/>
        </w:rPr>
        <w:t>2</w:t>
      </w:r>
      <w:r>
        <w:rPr>
          <w:lang w:eastAsia="zh-CN"/>
        </w:rPr>
        <w:t>）要注意吊钩的检查，目视是否有过量的磨损或屈服形变，使用检测仪</w:t>
      </w:r>
      <w:r>
        <w:rPr>
          <w:spacing w:val="52"/>
          <w:lang w:eastAsia="zh-CN"/>
        </w:rPr>
        <w:t xml:space="preserve"> </w:t>
      </w:r>
      <w:r>
        <w:rPr>
          <w:spacing w:val="-1"/>
          <w:lang w:eastAsia="zh-CN"/>
        </w:rPr>
        <w:t>器检测有无裂纹变形，该报废的不准使用；</w:t>
      </w:r>
    </w:p>
    <w:p w:rsidR="00A83285" w:rsidRDefault="00992884">
      <w:pPr>
        <w:pStyle w:val="a3"/>
        <w:spacing w:before="192"/>
        <w:ind w:left="598" w:firstLine="0"/>
        <w:rPr>
          <w:lang w:eastAsia="zh-CN"/>
        </w:rPr>
      </w:pPr>
      <w:r>
        <w:rPr>
          <w:lang w:eastAsia="zh-CN"/>
        </w:rPr>
        <w:t>（</w:t>
      </w:r>
      <w:r>
        <w:rPr>
          <w:rFonts w:cs="宋体"/>
          <w:lang w:eastAsia="zh-CN"/>
        </w:rPr>
        <w:t>3</w:t>
      </w:r>
      <w:r>
        <w:rPr>
          <w:lang w:eastAsia="zh-CN"/>
        </w:rPr>
        <w:t>）吊挂时，吊挂绳之间的夹角宜小于</w:t>
      </w:r>
      <w:r>
        <w:rPr>
          <w:spacing w:val="-59"/>
          <w:lang w:eastAsia="zh-CN"/>
        </w:rPr>
        <w:t xml:space="preserve"> </w:t>
      </w:r>
      <w:r>
        <w:rPr>
          <w:rFonts w:cs="宋体"/>
          <w:lang w:eastAsia="zh-CN"/>
        </w:rPr>
        <w:t>120</w:t>
      </w:r>
      <w:r>
        <w:rPr>
          <w:rFonts w:cs="宋体"/>
          <w:spacing w:val="-60"/>
          <w:lang w:eastAsia="zh-CN"/>
        </w:rPr>
        <w:t xml:space="preserve"> </w:t>
      </w:r>
      <w:r>
        <w:rPr>
          <w:lang w:eastAsia="zh-CN"/>
        </w:rPr>
        <w:t>度，以避免吊挂绳受力过大；</w:t>
      </w:r>
    </w:p>
    <w:p w:rsidR="00A83285" w:rsidRDefault="00A83285">
      <w:pPr>
        <w:spacing w:before="10"/>
        <w:rPr>
          <w:rFonts w:ascii="宋体" w:eastAsia="宋体" w:hAnsi="宋体" w:cs="宋体"/>
          <w:sz w:val="23"/>
          <w:szCs w:val="23"/>
          <w:lang w:eastAsia="zh-CN"/>
        </w:rPr>
      </w:pPr>
    </w:p>
    <w:p w:rsidR="00A83285" w:rsidRDefault="00992884">
      <w:pPr>
        <w:pStyle w:val="a3"/>
        <w:spacing w:line="357" w:lineRule="auto"/>
        <w:ind w:right="192"/>
        <w:jc w:val="both"/>
        <w:rPr>
          <w:lang w:eastAsia="zh-CN"/>
        </w:rPr>
      </w:pPr>
      <w:r>
        <w:rPr>
          <w:lang w:eastAsia="zh-CN"/>
        </w:rPr>
        <w:t>（</w:t>
      </w:r>
      <w:r>
        <w:rPr>
          <w:rFonts w:cs="宋体"/>
          <w:lang w:eastAsia="zh-CN"/>
        </w:rPr>
        <w:t>4</w:t>
      </w:r>
      <w:r>
        <w:rPr>
          <w:lang w:eastAsia="zh-CN"/>
        </w:rPr>
        <w:t>）要检查钢丝绳的状况，每班操作前都必须将钢丝绳从头到尾的细致检</w:t>
      </w:r>
      <w:r>
        <w:rPr>
          <w:spacing w:val="48"/>
          <w:lang w:eastAsia="zh-CN"/>
        </w:rPr>
        <w:t xml:space="preserve"> </w:t>
      </w:r>
      <w:r>
        <w:rPr>
          <w:spacing w:val="-3"/>
          <w:lang w:eastAsia="zh-CN"/>
        </w:rPr>
        <w:t>查一遍，是否有磨损、断丝、断脱，有无显著变形、扭结、弯折等，不符合的要</w:t>
      </w:r>
      <w:r>
        <w:rPr>
          <w:spacing w:val="37"/>
          <w:lang w:eastAsia="zh-CN"/>
        </w:rPr>
        <w:t xml:space="preserve"> </w:t>
      </w:r>
      <w:r>
        <w:rPr>
          <w:spacing w:val="-1"/>
          <w:lang w:eastAsia="zh-CN"/>
        </w:rPr>
        <w:t>及时更换；</w:t>
      </w:r>
    </w:p>
    <w:p w:rsidR="00A83285" w:rsidRDefault="00992884">
      <w:pPr>
        <w:pStyle w:val="a3"/>
        <w:spacing w:before="192"/>
        <w:ind w:left="598" w:firstLine="0"/>
        <w:rPr>
          <w:lang w:eastAsia="zh-CN"/>
        </w:rPr>
      </w:pPr>
      <w:r>
        <w:rPr>
          <w:lang w:eastAsia="zh-CN"/>
        </w:rPr>
        <w:t>（</w:t>
      </w:r>
      <w:r>
        <w:rPr>
          <w:rFonts w:cs="宋体"/>
          <w:lang w:eastAsia="zh-CN"/>
        </w:rPr>
        <w:t>5</w:t>
      </w:r>
      <w:r>
        <w:rPr>
          <w:lang w:eastAsia="zh-CN"/>
        </w:rPr>
        <w:t>）采用编连接时，编结长度不应小于</w:t>
      </w:r>
      <w:r>
        <w:rPr>
          <w:spacing w:val="-59"/>
          <w:lang w:eastAsia="zh-CN"/>
        </w:rPr>
        <w:t xml:space="preserve"> </w:t>
      </w:r>
      <w:r>
        <w:rPr>
          <w:rFonts w:cs="宋体"/>
          <w:lang w:eastAsia="zh-CN"/>
        </w:rPr>
        <w:t>15</w:t>
      </w:r>
      <w:r>
        <w:rPr>
          <w:rFonts w:cs="宋体"/>
          <w:spacing w:val="-60"/>
          <w:lang w:eastAsia="zh-CN"/>
        </w:rPr>
        <w:t xml:space="preserve"> </w:t>
      </w:r>
      <w:r>
        <w:rPr>
          <w:lang w:eastAsia="zh-CN"/>
        </w:rPr>
        <w:t>倍的绳径，且不应小于</w:t>
      </w:r>
      <w:r>
        <w:rPr>
          <w:spacing w:val="-60"/>
          <w:lang w:eastAsia="zh-CN"/>
        </w:rPr>
        <w:t xml:space="preserve"> </w:t>
      </w:r>
      <w:r>
        <w:rPr>
          <w:rFonts w:cs="宋体"/>
          <w:lang w:eastAsia="zh-CN"/>
        </w:rPr>
        <w:t>300mm</w:t>
      </w:r>
      <w:r>
        <w:rPr>
          <w:lang w:eastAsia="zh-CN"/>
        </w:rPr>
        <w:t>，</w:t>
      </w:r>
    </w:p>
    <w:p w:rsidR="00A83285" w:rsidRDefault="00A83285">
      <w:pPr>
        <w:rPr>
          <w:lang w:eastAsia="zh-CN"/>
        </w:rPr>
        <w:sectPr w:rsidR="00A83285">
          <w:pgSz w:w="11910" w:h="16840"/>
          <w:pgMar w:top="1460" w:right="1600" w:bottom="2040" w:left="1680" w:header="0" w:footer="1829" w:gutter="0"/>
          <w:cols w:space="720"/>
        </w:sectPr>
      </w:pPr>
    </w:p>
    <w:p w:rsidR="00A83285" w:rsidRDefault="00992884">
      <w:pPr>
        <w:pStyle w:val="a3"/>
        <w:ind w:firstLine="0"/>
        <w:rPr>
          <w:lang w:eastAsia="zh-CN"/>
        </w:rPr>
      </w:pPr>
      <w:r>
        <w:rPr>
          <w:lang w:eastAsia="zh-CN"/>
        </w:rPr>
        <w:lastRenderedPageBreak/>
        <w:t>采用卸夹连接时，卸夹需选用合适规格，无较大磨损及形变；</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6</w:t>
      </w:r>
      <w:r>
        <w:rPr>
          <w:lang w:eastAsia="zh-CN"/>
        </w:rPr>
        <w:t>）吊运易散落物体时，使用适宜的专用吊索具，防止物体坠落；</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right="1124"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）指挥物体翻转时，应使其重心平稳变化，指挥信号明确。</w:t>
      </w:r>
      <w:r>
        <w:rPr>
          <w:rFonts w:ascii="宋体" w:eastAsia="宋体" w:hAnsi="宋体" w:cs="宋体"/>
          <w:sz w:val="24"/>
          <w:szCs w:val="24"/>
          <w:lang w:eastAsia="zh-CN"/>
        </w:rPr>
        <w:t xml:space="preserve"> </w:t>
      </w:r>
      <w:r>
        <w:rPr>
          <w:rFonts w:ascii="宋体" w:eastAsia="宋体" w:hAnsi="宋体" w:cs="宋体"/>
          <w:b/>
          <w:bCs/>
          <w:sz w:val="24"/>
          <w:szCs w:val="24"/>
          <w:lang w:eastAsia="zh-CN"/>
        </w:rPr>
        <w:t>1.4</w:t>
      </w:r>
      <w:r>
        <w:rPr>
          <w:rFonts w:ascii="宋体" w:eastAsia="宋体" w:hAnsi="宋体" w:cs="宋体"/>
          <w:b/>
          <w:bCs/>
          <w:spacing w:val="-13"/>
          <w:sz w:val="24"/>
          <w:szCs w:val="24"/>
          <w:lang w:eastAsia="zh-CN"/>
        </w:rPr>
        <w:t xml:space="preserve"> </w:t>
      </w:r>
      <w:r>
        <w:rPr>
          <w:rFonts w:ascii="宋体" w:eastAsia="宋体" w:hAnsi="宋体" w:cs="宋体"/>
          <w:b/>
          <w:bCs/>
          <w:sz w:val="24"/>
          <w:szCs w:val="24"/>
          <w:lang w:eastAsia="zh-CN"/>
        </w:rPr>
        <w:t>高处坠落</w:t>
      </w:r>
    </w:p>
    <w:p w:rsidR="00A83285" w:rsidRDefault="00992884">
      <w:pPr>
        <w:pStyle w:val="Heading3"/>
        <w:spacing w:before="73"/>
        <w:rPr>
          <w:b w:val="0"/>
          <w:bCs w:val="0"/>
          <w:lang w:eastAsia="zh-CN"/>
        </w:rPr>
      </w:pPr>
      <w:r>
        <w:rPr>
          <w:rFonts w:cs="宋体"/>
          <w:lang w:eastAsia="zh-CN"/>
        </w:rPr>
        <w:t>1.4.1</w:t>
      </w:r>
      <w:r>
        <w:rPr>
          <w:rFonts w:cs="宋体"/>
          <w:spacing w:val="-15"/>
          <w:lang w:eastAsia="zh-CN"/>
        </w:rPr>
        <w:t xml:space="preserve"> </w:t>
      </w:r>
      <w:r>
        <w:rPr>
          <w:lang w:eastAsia="zh-CN"/>
        </w:rPr>
        <w:t>事故征兆</w:t>
      </w:r>
    </w:p>
    <w:p w:rsidR="00A83285" w:rsidRDefault="00A83285">
      <w:pPr>
        <w:spacing w:before="9"/>
        <w:rPr>
          <w:rFonts w:ascii="宋体" w:eastAsia="宋体" w:hAnsi="宋体" w:cs="宋体"/>
          <w:b/>
          <w:bCs/>
          <w:sz w:val="23"/>
          <w:szCs w:val="23"/>
          <w:lang w:eastAsia="zh-CN"/>
        </w:rPr>
      </w:pPr>
    </w:p>
    <w:p w:rsidR="00A83285" w:rsidRDefault="00992884">
      <w:pPr>
        <w:pStyle w:val="a3"/>
        <w:ind w:left="598" w:firstLine="0"/>
        <w:rPr>
          <w:lang w:eastAsia="zh-CN"/>
        </w:rPr>
      </w:pPr>
      <w:r>
        <w:rPr>
          <w:lang w:eastAsia="zh-CN"/>
        </w:rPr>
        <w:t>（</w:t>
      </w:r>
      <w:r>
        <w:rPr>
          <w:rFonts w:cs="宋体"/>
          <w:lang w:eastAsia="zh-CN"/>
        </w:rPr>
        <w:t>1</w:t>
      </w:r>
      <w:r>
        <w:rPr>
          <w:lang w:eastAsia="zh-CN"/>
        </w:rPr>
        <w:t>）未佩带安全带或者安全带未良好种根，生命线未贯通；</w:t>
      </w:r>
    </w:p>
    <w:p w:rsidR="00A83285" w:rsidRDefault="00A83285">
      <w:pPr>
        <w:spacing w:before="10"/>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）未搭设临时操作平台，平台搭设不规范；</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3</w:t>
      </w:r>
      <w:r>
        <w:rPr>
          <w:lang w:eastAsia="zh-CN"/>
        </w:rPr>
        <w:t>）无防坠器有效连接，防坠器使用不当，爬梯扭曲；</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4</w:t>
      </w:r>
      <w:r>
        <w:rPr>
          <w:lang w:eastAsia="zh-CN"/>
        </w:rPr>
        <w:t>）防护物品破损或质量不合格；</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right="3524"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）寒冷雨雪环境下未穿适宜的防滑鞋。</w:t>
      </w:r>
      <w:r>
        <w:rPr>
          <w:rFonts w:ascii="宋体" w:eastAsia="宋体" w:hAnsi="宋体" w:cs="宋体"/>
          <w:spacing w:val="21"/>
          <w:sz w:val="24"/>
          <w:szCs w:val="24"/>
          <w:lang w:eastAsia="zh-CN"/>
        </w:rPr>
        <w:t xml:space="preserve"> </w:t>
      </w:r>
      <w:r>
        <w:rPr>
          <w:rFonts w:ascii="宋体" w:eastAsia="宋体" w:hAnsi="宋体" w:cs="宋体"/>
          <w:b/>
          <w:bCs/>
          <w:sz w:val="24"/>
          <w:szCs w:val="24"/>
          <w:lang w:eastAsia="zh-CN"/>
        </w:rPr>
        <w:t>1.4.2</w:t>
      </w:r>
      <w:r>
        <w:rPr>
          <w:rFonts w:ascii="宋体" w:eastAsia="宋体" w:hAnsi="宋体" w:cs="宋体"/>
          <w:b/>
          <w:bCs/>
          <w:spacing w:val="-15"/>
          <w:sz w:val="24"/>
          <w:szCs w:val="24"/>
          <w:lang w:eastAsia="zh-CN"/>
        </w:rPr>
        <w:t xml:space="preserve"> </w:t>
      </w:r>
      <w:r>
        <w:rPr>
          <w:rFonts w:ascii="宋体" w:eastAsia="宋体" w:hAnsi="宋体" w:cs="宋体"/>
          <w:b/>
          <w:bCs/>
          <w:sz w:val="24"/>
          <w:szCs w:val="24"/>
          <w:lang w:eastAsia="zh-CN"/>
        </w:rPr>
        <w:t>原因分析</w:t>
      </w:r>
    </w:p>
    <w:p w:rsidR="00A83285" w:rsidRDefault="00992884">
      <w:pPr>
        <w:pStyle w:val="a3"/>
        <w:spacing w:before="73" w:line="357" w:lineRule="auto"/>
        <w:rPr>
          <w:lang w:eastAsia="zh-CN"/>
        </w:rPr>
      </w:pPr>
      <w:r>
        <w:rPr>
          <w:lang w:eastAsia="zh-CN"/>
        </w:rPr>
        <w:t>（</w:t>
      </w:r>
      <w:r>
        <w:rPr>
          <w:rFonts w:cs="宋体"/>
          <w:lang w:eastAsia="zh-CN"/>
        </w:rPr>
        <w:t>1</w:t>
      </w:r>
      <w:r>
        <w:rPr>
          <w:lang w:eastAsia="zh-CN"/>
        </w:rPr>
        <w:t>）高空作业时不按规定穿戴个人劳动防护用品或穿戴了未使用或使用方</w:t>
      </w:r>
      <w:r>
        <w:rPr>
          <w:spacing w:val="52"/>
          <w:lang w:eastAsia="zh-CN"/>
        </w:rPr>
        <w:t xml:space="preserve"> </w:t>
      </w:r>
      <w:r>
        <w:rPr>
          <w:lang w:eastAsia="zh-CN"/>
        </w:rPr>
        <w:t>式不正确；</w:t>
      </w:r>
    </w:p>
    <w:p w:rsidR="00A83285" w:rsidRDefault="00992884">
      <w:pPr>
        <w:pStyle w:val="a3"/>
        <w:spacing w:before="192" w:line="357" w:lineRule="auto"/>
        <w:rPr>
          <w:lang w:eastAsia="zh-CN"/>
        </w:rPr>
      </w:pPr>
      <w:r>
        <w:rPr>
          <w:lang w:eastAsia="zh-CN"/>
        </w:rPr>
        <w:t>（</w:t>
      </w:r>
      <w:r>
        <w:rPr>
          <w:rFonts w:cs="宋体"/>
          <w:lang w:eastAsia="zh-CN"/>
        </w:rPr>
        <w:t>2</w:t>
      </w:r>
      <w:r>
        <w:rPr>
          <w:lang w:eastAsia="zh-CN"/>
        </w:rPr>
        <w:t>）在转移作业地点时因没有及时系好安全带或安全带系挂不牢而坠落或</w:t>
      </w:r>
      <w:r>
        <w:rPr>
          <w:spacing w:val="48"/>
          <w:lang w:eastAsia="zh-CN"/>
        </w:rPr>
        <w:t xml:space="preserve"> </w:t>
      </w:r>
      <w:r>
        <w:rPr>
          <w:lang w:eastAsia="zh-CN"/>
        </w:rPr>
        <w:t>未设置可靠地安全带悬挂点；</w:t>
      </w:r>
    </w:p>
    <w:p w:rsidR="00A83285" w:rsidRDefault="00992884">
      <w:pPr>
        <w:pStyle w:val="a3"/>
        <w:spacing w:before="192"/>
        <w:ind w:left="598" w:firstLine="0"/>
        <w:rPr>
          <w:lang w:eastAsia="zh-CN"/>
        </w:rPr>
      </w:pPr>
      <w:r>
        <w:rPr>
          <w:lang w:eastAsia="zh-CN"/>
        </w:rPr>
        <w:t>（</w:t>
      </w:r>
      <w:r>
        <w:rPr>
          <w:rFonts w:cs="宋体"/>
          <w:lang w:eastAsia="zh-CN"/>
        </w:rPr>
        <w:t>3</w:t>
      </w:r>
      <w:r>
        <w:rPr>
          <w:lang w:eastAsia="zh-CN"/>
        </w:rPr>
        <w:t>）在安装建筑构件时，因作业人员配合失误而导致相关作业人员坠落；</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4</w:t>
      </w:r>
      <w:r>
        <w:rPr>
          <w:lang w:eastAsia="zh-CN"/>
        </w:rPr>
        <w:t>）未设置适宜的高处作业平台或平台强度、护栏高度不符；</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spacing w:val="-3"/>
          <w:lang w:eastAsia="zh-CN"/>
        </w:rPr>
        <w:t>（</w:t>
      </w:r>
      <w:r>
        <w:rPr>
          <w:rFonts w:cs="宋体"/>
          <w:spacing w:val="-3"/>
          <w:lang w:eastAsia="zh-CN"/>
        </w:rPr>
        <w:t>5</w:t>
      </w:r>
      <w:r>
        <w:rPr>
          <w:spacing w:val="-3"/>
          <w:lang w:eastAsia="zh-CN"/>
        </w:rPr>
        <w:t>）登高爬梯强度、构造、悬挂方式不符合规范，防坠器使用方式不正确；</w:t>
      </w:r>
    </w:p>
    <w:p w:rsidR="00A83285" w:rsidRDefault="00A83285">
      <w:pPr>
        <w:spacing w:before="10"/>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6</w:t>
      </w:r>
      <w:r>
        <w:rPr>
          <w:lang w:eastAsia="zh-CN"/>
        </w:rPr>
        <w:t>）防护用品破损严重仍然使用或使用不合格产品；</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right="1604"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7</w:t>
      </w:r>
      <w:r>
        <w:rPr>
          <w:rFonts w:ascii="宋体" w:eastAsia="宋体" w:hAnsi="宋体" w:cs="宋体"/>
          <w:sz w:val="24"/>
          <w:szCs w:val="24"/>
          <w:lang w:eastAsia="zh-CN"/>
        </w:rPr>
        <w:t>）在湿滑、积雪、结冰环境下没有穿合适的防滑鞋。</w:t>
      </w:r>
      <w:r>
        <w:rPr>
          <w:rFonts w:ascii="宋体" w:eastAsia="宋体" w:hAnsi="宋体" w:cs="宋体"/>
          <w:sz w:val="24"/>
          <w:szCs w:val="24"/>
          <w:lang w:eastAsia="zh-CN"/>
        </w:rPr>
        <w:t xml:space="preserve"> </w:t>
      </w:r>
      <w:r>
        <w:rPr>
          <w:rFonts w:ascii="宋体" w:eastAsia="宋体" w:hAnsi="宋体" w:cs="宋体"/>
          <w:b/>
          <w:bCs/>
          <w:sz w:val="24"/>
          <w:szCs w:val="24"/>
          <w:lang w:eastAsia="zh-CN"/>
        </w:rPr>
        <w:t>1.4.3</w:t>
      </w:r>
      <w:r>
        <w:rPr>
          <w:rFonts w:ascii="宋体" w:eastAsia="宋体" w:hAnsi="宋体" w:cs="宋体"/>
          <w:b/>
          <w:bCs/>
          <w:spacing w:val="-20"/>
          <w:sz w:val="24"/>
          <w:szCs w:val="24"/>
          <w:lang w:eastAsia="zh-CN"/>
        </w:rPr>
        <w:t xml:space="preserve"> </w:t>
      </w:r>
      <w:r>
        <w:rPr>
          <w:rFonts w:ascii="宋体" w:eastAsia="宋体" w:hAnsi="宋体" w:cs="宋体"/>
          <w:b/>
          <w:bCs/>
          <w:sz w:val="24"/>
          <w:szCs w:val="24"/>
          <w:lang w:eastAsia="zh-CN"/>
        </w:rPr>
        <w:t>风险防范对策</w:t>
      </w:r>
    </w:p>
    <w:p w:rsidR="00A83285" w:rsidRDefault="00992884">
      <w:pPr>
        <w:pStyle w:val="a3"/>
        <w:spacing w:before="73"/>
        <w:ind w:left="598" w:firstLine="0"/>
        <w:rPr>
          <w:lang w:eastAsia="zh-CN"/>
        </w:rPr>
      </w:pPr>
      <w:r>
        <w:rPr>
          <w:lang w:eastAsia="zh-CN"/>
        </w:rPr>
        <w:t>（</w:t>
      </w:r>
      <w:r>
        <w:rPr>
          <w:rFonts w:cs="宋体"/>
          <w:lang w:eastAsia="zh-CN"/>
        </w:rPr>
        <w:t>1</w:t>
      </w:r>
      <w:r>
        <w:rPr>
          <w:lang w:eastAsia="zh-CN"/>
        </w:rPr>
        <w:t>）操作人员在进行高空作业时，必须正确使用安全带，安全带一般应高</w:t>
      </w:r>
    </w:p>
    <w:p w:rsidR="00A83285" w:rsidRDefault="00A83285">
      <w:pPr>
        <w:rPr>
          <w:lang w:eastAsia="zh-CN"/>
        </w:rPr>
        <w:sectPr w:rsidR="00A83285">
          <w:pgSz w:w="11910" w:h="16840"/>
          <w:pgMar w:top="1460" w:right="1560" w:bottom="2040" w:left="1680" w:header="0" w:footer="1849" w:gutter="0"/>
          <w:cols w:space="720"/>
        </w:sectPr>
      </w:pPr>
    </w:p>
    <w:p w:rsidR="00A83285" w:rsidRDefault="00992884">
      <w:pPr>
        <w:pStyle w:val="a3"/>
        <w:ind w:firstLine="0"/>
        <w:rPr>
          <w:lang w:eastAsia="zh-CN"/>
        </w:rPr>
      </w:pPr>
      <w:r>
        <w:rPr>
          <w:spacing w:val="-1"/>
          <w:lang w:eastAsia="zh-CN"/>
        </w:rPr>
        <w:lastRenderedPageBreak/>
        <w:t>挂低用；</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）必须设置合理、有效的安全带种根点；</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3</w:t>
      </w:r>
      <w:r>
        <w:rPr>
          <w:lang w:eastAsia="zh-CN"/>
        </w:rPr>
        <w:t>）工人如需高空作业，应尽可能搭设临时操作平台；</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4</w:t>
      </w:r>
      <w:r>
        <w:rPr>
          <w:lang w:eastAsia="zh-CN"/>
        </w:rPr>
        <w:t>）如需在悬空的桁架上行走时，应在其上设置生命线；</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5</w:t>
      </w:r>
      <w:r>
        <w:rPr>
          <w:lang w:eastAsia="zh-CN"/>
        </w:rPr>
        <w:t>）登高用的爬梯应牢固、稳定，人员应知晓防坠器正确使用方法，防坠</w:t>
      </w:r>
      <w:r>
        <w:rPr>
          <w:spacing w:val="56"/>
          <w:lang w:eastAsia="zh-CN"/>
        </w:rPr>
        <w:t xml:space="preserve"> </w:t>
      </w:r>
      <w:r>
        <w:rPr>
          <w:spacing w:val="-1"/>
          <w:lang w:eastAsia="zh-CN"/>
        </w:rPr>
        <w:t>器悬挂处应可靠；</w:t>
      </w:r>
    </w:p>
    <w:p w:rsidR="00A83285" w:rsidRDefault="00992884">
      <w:pPr>
        <w:pStyle w:val="a3"/>
        <w:spacing w:before="193"/>
        <w:ind w:left="598" w:firstLine="0"/>
        <w:rPr>
          <w:lang w:eastAsia="zh-CN"/>
        </w:rPr>
      </w:pPr>
      <w:r>
        <w:rPr>
          <w:lang w:eastAsia="zh-CN"/>
        </w:rPr>
        <w:t>（</w:t>
      </w:r>
      <w:r>
        <w:rPr>
          <w:rFonts w:cs="宋体"/>
          <w:lang w:eastAsia="zh-CN"/>
        </w:rPr>
        <w:t>6</w:t>
      </w:r>
      <w:r>
        <w:rPr>
          <w:lang w:eastAsia="zh-CN"/>
        </w:rPr>
        <w:t>）加强操作人员岗前安全教育，学习相应的防护用品使用方法；</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7</w:t>
      </w:r>
      <w:r>
        <w:rPr>
          <w:lang w:eastAsia="zh-CN"/>
        </w:rPr>
        <w:t>）防护用品使用前需检查产品合格证书，破损严重的应及时报废更换；</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8</w:t>
      </w:r>
      <w:r>
        <w:rPr>
          <w:lang w:eastAsia="zh-CN"/>
        </w:rPr>
        <w:t>）操作人员不得穿硬底皮鞋上高空作业，雨雪、结冰的天气情况下尽可</w:t>
      </w:r>
      <w:r>
        <w:rPr>
          <w:spacing w:val="52"/>
          <w:lang w:eastAsia="zh-CN"/>
        </w:rPr>
        <w:t xml:space="preserve"> </w:t>
      </w:r>
      <w:r>
        <w:rPr>
          <w:lang w:eastAsia="zh-CN"/>
        </w:rPr>
        <w:t>能减少高处作业，无法避免时应穿专业防滑鞋。</w:t>
      </w:r>
    </w:p>
    <w:p w:rsidR="00A83285" w:rsidRDefault="00992884">
      <w:pPr>
        <w:pStyle w:val="Heading3"/>
        <w:spacing w:before="192"/>
        <w:rPr>
          <w:b w:val="0"/>
          <w:bCs w:val="0"/>
          <w:lang w:eastAsia="zh-CN"/>
        </w:rPr>
      </w:pPr>
      <w:r>
        <w:rPr>
          <w:rFonts w:cs="宋体"/>
          <w:lang w:eastAsia="zh-CN"/>
        </w:rPr>
        <w:t>1.5</w:t>
      </w:r>
      <w:r>
        <w:rPr>
          <w:rFonts w:cs="宋体"/>
          <w:spacing w:val="-8"/>
          <w:lang w:eastAsia="zh-CN"/>
        </w:rPr>
        <w:t xml:space="preserve"> </w:t>
      </w:r>
      <w:r>
        <w:rPr>
          <w:lang w:eastAsia="zh-CN"/>
        </w:rPr>
        <w:t>触电</w:t>
      </w:r>
    </w:p>
    <w:p w:rsidR="00A83285" w:rsidRDefault="00A83285">
      <w:pPr>
        <w:spacing w:before="9"/>
        <w:rPr>
          <w:rFonts w:ascii="宋体" w:eastAsia="宋体" w:hAnsi="宋体" w:cs="宋体"/>
          <w:b/>
          <w:bCs/>
          <w:sz w:val="23"/>
          <w:szCs w:val="23"/>
          <w:lang w:eastAsia="zh-CN"/>
        </w:rPr>
      </w:pPr>
    </w:p>
    <w:p w:rsidR="00A83285" w:rsidRDefault="00992884">
      <w:pPr>
        <w:ind w:left="118"/>
        <w:rPr>
          <w:rFonts w:ascii="宋体" w:eastAsia="宋体" w:hAnsi="宋体" w:cs="宋体"/>
          <w:sz w:val="24"/>
          <w:szCs w:val="24"/>
          <w:lang w:eastAsia="zh-CN"/>
        </w:rPr>
      </w:pPr>
      <w:r>
        <w:rPr>
          <w:rFonts w:ascii="宋体" w:eastAsia="宋体" w:hAnsi="宋体" w:cs="宋体"/>
          <w:b/>
          <w:bCs/>
          <w:sz w:val="24"/>
          <w:szCs w:val="24"/>
          <w:lang w:eastAsia="zh-CN"/>
        </w:rPr>
        <w:t>1.5.1</w:t>
      </w:r>
      <w:r>
        <w:rPr>
          <w:rFonts w:ascii="宋体" w:eastAsia="宋体" w:hAnsi="宋体" w:cs="宋体"/>
          <w:b/>
          <w:bCs/>
          <w:spacing w:val="-15"/>
          <w:sz w:val="24"/>
          <w:szCs w:val="24"/>
          <w:lang w:eastAsia="zh-CN"/>
        </w:rPr>
        <w:t xml:space="preserve"> </w:t>
      </w:r>
      <w:r>
        <w:rPr>
          <w:rFonts w:ascii="宋体" w:eastAsia="宋体" w:hAnsi="宋体" w:cs="宋体"/>
          <w:b/>
          <w:bCs/>
          <w:sz w:val="24"/>
          <w:szCs w:val="24"/>
          <w:lang w:eastAsia="zh-CN"/>
        </w:rPr>
        <w:t>事故征兆</w:t>
      </w:r>
    </w:p>
    <w:p w:rsidR="00A83285" w:rsidRDefault="00A83285">
      <w:pPr>
        <w:spacing w:before="9"/>
        <w:rPr>
          <w:rFonts w:ascii="宋体" w:eastAsia="宋体" w:hAnsi="宋体" w:cs="宋体"/>
          <w:b/>
          <w:bCs/>
          <w:sz w:val="23"/>
          <w:szCs w:val="23"/>
          <w:lang w:eastAsia="zh-CN"/>
        </w:rPr>
      </w:pPr>
    </w:p>
    <w:p w:rsidR="00A83285" w:rsidRDefault="00992884">
      <w:pPr>
        <w:pStyle w:val="a3"/>
        <w:ind w:left="598" w:firstLine="0"/>
        <w:rPr>
          <w:lang w:eastAsia="zh-CN"/>
        </w:rPr>
      </w:pPr>
      <w:r>
        <w:rPr>
          <w:lang w:eastAsia="zh-CN"/>
        </w:rPr>
        <w:t>（</w:t>
      </w:r>
      <w:r>
        <w:rPr>
          <w:rFonts w:cs="宋体"/>
          <w:lang w:eastAsia="zh-CN"/>
        </w:rPr>
        <w:t>1</w:t>
      </w:r>
      <w:r>
        <w:rPr>
          <w:lang w:eastAsia="zh-CN"/>
        </w:rPr>
        <w:t>）起重机滑触线无应有的隔离防护装置；</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）起重机与周边的高压输电线的安全距离不足；</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right="2202"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）起重机电气设施老化严重，存在漏电现象。</w:t>
      </w:r>
      <w:r>
        <w:rPr>
          <w:rFonts w:ascii="宋体" w:eastAsia="宋体" w:hAnsi="宋体" w:cs="宋体"/>
          <w:sz w:val="24"/>
          <w:szCs w:val="24"/>
          <w:lang w:eastAsia="zh-CN"/>
        </w:rPr>
        <w:t xml:space="preserve"> </w:t>
      </w:r>
      <w:r>
        <w:rPr>
          <w:rFonts w:ascii="宋体" w:eastAsia="宋体" w:hAnsi="宋体" w:cs="宋体"/>
          <w:b/>
          <w:bCs/>
          <w:sz w:val="24"/>
          <w:szCs w:val="24"/>
          <w:lang w:eastAsia="zh-CN"/>
        </w:rPr>
        <w:t>1.5.2</w:t>
      </w:r>
      <w:r>
        <w:rPr>
          <w:rFonts w:ascii="宋体" w:eastAsia="宋体" w:hAnsi="宋体" w:cs="宋体"/>
          <w:b/>
          <w:bCs/>
          <w:spacing w:val="-15"/>
          <w:sz w:val="24"/>
          <w:szCs w:val="24"/>
          <w:lang w:eastAsia="zh-CN"/>
        </w:rPr>
        <w:t xml:space="preserve"> </w:t>
      </w:r>
      <w:r>
        <w:rPr>
          <w:rFonts w:ascii="宋体" w:eastAsia="宋体" w:hAnsi="宋体" w:cs="宋体"/>
          <w:b/>
          <w:bCs/>
          <w:sz w:val="24"/>
          <w:szCs w:val="24"/>
          <w:lang w:eastAsia="zh-CN"/>
        </w:rPr>
        <w:t>原因分析</w:t>
      </w:r>
    </w:p>
    <w:p w:rsidR="00A83285" w:rsidRDefault="00992884">
      <w:pPr>
        <w:pStyle w:val="a3"/>
        <w:spacing w:before="73" w:line="357" w:lineRule="auto"/>
        <w:rPr>
          <w:lang w:eastAsia="zh-CN"/>
        </w:rPr>
      </w:pPr>
      <w:r>
        <w:rPr>
          <w:lang w:eastAsia="zh-CN"/>
        </w:rPr>
        <w:t>（</w:t>
      </w:r>
      <w:r>
        <w:rPr>
          <w:rFonts w:cs="宋体"/>
          <w:lang w:eastAsia="zh-CN"/>
        </w:rPr>
        <w:t>1</w:t>
      </w:r>
      <w:r>
        <w:rPr>
          <w:lang w:eastAsia="zh-CN"/>
        </w:rPr>
        <w:t>）司机室设置不合理，与滑触线同侧，而滑触线未设置防护板，导致司</w:t>
      </w:r>
      <w:r>
        <w:rPr>
          <w:spacing w:val="48"/>
          <w:lang w:eastAsia="zh-CN"/>
        </w:rPr>
        <w:t xml:space="preserve"> </w:t>
      </w:r>
      <w:r>
        <w:rPr>
          <w:lang w:eastAsia="zh-CN"/>
        </w:rPr>
        <w:t>机触碰滑触线；</w:t>
      </w:r>
    </w:p>
    <w:p w:rsidR="00A83285" w:rsidRDefault="00992884">
      <w:pPr>
        <w:pStyle w:val="a3"/>
        <w:spacing w:before="193" w:line="357" w:lineRule="auto"/>
        <w:rPr>
          <w:lang w:eastAsia="zh-CN"/>
        </w:rPr>
      </w:pPr>
      <w:r>
        <w:rPr>
          <w:lang w:eastAsia="zh-CN"/>
        </w:rPr>
        <w:t>（</w:t>
      </w:r>
      <w:r>
        <w:rPr>
          <w:rFonts w:cs="宋体"/>
          <w:lang w:eastAsia="zh-CN"/>
        </w:rPr>
        <w:t>2</w:t>
      </w:r>
      <w:r>
        <w:rPr>
          <w:lang w:eastAsia="zh-CN"/>
        </w:rPr>
        <w:t>）起重机与高压电线之间的安全距离不足，未采取必要的防护措施，导</w:t>
      </w:r>
      <w:r>
        <w:rPr>
          <w:spacing w:val="48"/>
          <w:lang w:eastAsia="zh-CN"/>
        </w:rPr>
        <w:t xml:space="preserve"> </w:t>
      </w:r>
      <w:r>
        <w:rPr>
          <w:lang w:eastAsia="zh-CN"/>
        </w:rPr>
        <w:t>致起重机触及高压输电线；</w:t>
      </w:r>
    </w:p>
    <w:p w:rsidR="00A83285" w:rsidRDefault="00992884">
      <w:pPr>
        <w:pStyle w:val="a3"/>
        <w:spacing w:before="192" w:line="357" w:lineRule="auto"/>
        <w:rPr>
          <w:lang w:eastAsia="zh-CN"/>
        </w:rPr>
      </w:pPr>
      <w:r>
        <w:rPr>
          <w:lang w:eastAsia="zh-CN"/>
        </w:rPr>
        <w:t>（</w:t>
      </w:r>
      <w:r>
        <w:rPr>
          <w:rFonts w:cs="宋体"/>
          <w:lang w:eastAsia="zh-CN"/>
        </w:rPr>
        <w:t>3</w:t>
      </w:r>
      <w:r>
        <w:rPr>
          <w:lang w:eastAsia="zh-CN"/>
        </w:rPr>
        <w:t>）化学腐蚀、机械损伤等使电气系统绝缘失效，接地与接零不可靠，未</w:t>
      </w:r>
      <w:r>
        <w:rPr>
          <w:spacing w:val="54"/>
          <w:lang w:eastAsia="zh-CN"/>
        </w:rPr>
        <w:t xml:space="preserve"> </w:t>
      </w:r>
      <w:r>
        <w:rPr>
          <w:lang w:eastAsia="zh-CN"/>
        </w:rPr>
        <w:t>设置漏电保护装置，作业人员未穿戴绝缘防护用品。</w:t>
      </w:r>
    </w:p>
    <w:p w:rsidR="00A83285" w:rsidRDefault="00A83285">
      <w:pPr>
        <w:spacing w:line="357" w:lineRule="auto"/>
        <w:rPr>
          <w:lang w:eastAsia="zh-CN"/>
        </w:rPr>
        <w:sectPr w:rsidR="00A83285">
          <w:pgSz w:w="11910" w:h="16840"/>
          <w:pgMar w:top="1460" w:right="1680" w:bottom="2040" w:left="1680" w:header="0" w:footer="1829" w:gutter="0"/>
          <w:cols w:space="720"/>
        </w:sectPr>
      </w:pPr>
    </w:p>
    <w:p w:rsidR="00A83285" w:rsidRDefault="00992884">
      <w:pPr>
        <w:pStyle w:val="Heading3"/>
        <w:rPr>
          <w:b w:val="0"/>
          <w:bCs w:val="0"/>
          <w:lang w:eastAsia="zh-CN"/>
        </w:rPr>
      </w:pPr>
      <w:r>
        <w:rPr>
          <w:rFonts w:cs="宋体"/>
          <w:lang w:eastAsia="zh-CN"/>
        </w:rPr>
        <w:lastRenderedPageBreak/>
        <w:t>1.5.3</w:t>
      </w:r>
      <w:r>
        <w:rPr>
          <w:rFonts w:cs="宋体"/>
          <w:spacing w:val="-20"/>
          <w:lang w:eastAsia="zh-CN"/>
        </w:rPr>
        <w:t xml:space="preserve"> </w:t>
      </w:r>
      <w:r>
        <w:rPr>
          <w:lang w:eastAsia="zh-CN"/>
        </w:rPr>
        <w:t>风险防范对策</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rPr>
          <w:lang w:eastAsia="zh-CN"/>
        </w:rPr>
      </w:pPr>
      <w:r>
        <w:rPr>
          <w:lang w:eastAsia="zh-CN"/>
        </w:rPr>
        <w:t>（</w:t>
      </w:r>
      <w:r>
        <w:rPr>
          <w:rFonts w:cs="宋体"/>
          <w:lang w:eastAsia="zh-CN"/>
        </w:rPr>
        <w:t>1</w:t>
      </w:r>
      <w:r>
        <w:rPr>
          <w:lang w:eastAsia="zh-CN"/>
        </w:rPr>
        <w:t>）加强屏护保护，对起重机不可避免的一些裸露带电部位设置护栏、护</w:t>
      </w:r>
      <w:r>
        <w:rPr>
          <w:spacing w:val="48"/>
          <w:lang w:eastAsia="zh-CN"/>
        </w:rPr>
        <w:t xml:space="preserve"> </w:t>
      </w:r>
      <w:r>
        <w:rPr>
          <w:lang w:eastAsia="zh-CN"/>
        </w:rPr>
        <w:t>网以防触电；</w:t>
      </w:r>
    </w:p>
    <w:p w:rsidR="00A83285" w:rsidRDefault="00992884">
      <w:pPr>
        <w:pStyle w:val="a3"/>
        <w:spacing w:before="192" w:line="357" w:lineRule="auto"/>
        <w:rPr>
          <w:lang w:eastAsia="zh-CN"/>
        </w:rPr>
      </w:pPr>
      <w:r>
        <w:rPr>
          <w:lang w:eastAsia="zh-CN"/>
        </w:rPr>
        <w:t>（</w:t>
      </w:r>
      <w:r>
        <w:rPr>
          <w:rFonts w:cs="宋体"/>
          <w:lang w:eastAsia="zh-CN"/>
        </w:rPr>
        <w:t>2</w:t>
      </w:r>
      <w:r>
        <w:rPr>
          <w:spacing w:val="-29"/>
          <w:lang w:eastAsia="zh-CN"/>
        </w:rPr>
        <w:t>）</w:t>
      </w:r>
      <w:r>
        <w:rPr>
          <w:lang w:eastAsia="zh-CN"/>
        </w:rPr>
        <w:t>保证绝缘的可靠性</w:t>
      </w:r>
      <w:r>
        <w:rPr>
          <w:spacing w:val="-29"/>
          <w:lang w:eastAsia="zh-CN"/>
        </w:rPr>
        <w:t>，</w:t>
      </w:r>
      <w:r>
        <w:rPr>
          <w:lang w:eastAsia="zh-CN"/>
        </w:rPr>
        <w:t>确保电气系统绝缘有效</w:t>
      </w:r>
      <w:r>
        <w:rPr>
          <w:spacing w:val="-29"/>
          <w:lang w:eastAsia="zh-CN"/>
        </w:rPr>
        <w:t>，</w:t>
      </w:r>
      <w:r>
        <w:rPr>
          <w:lang w:eastAsia="zh-CN"/>
        </w:rPr>
        <w:t>定期使用测量工具检查、</w:t>
      </w:r>
      <w:r>
        <w:rPr>
          <w:lang w:eastAsia="zh-CN"/>
        </w:rPr>
        <w:t xml:space="preserve"> </w:t>
      </w:r>
      <w:r>
        <w:rPr>
          <w:lang w:eastAsia="zh-CN"/>
        </w:rPr>
        <w:t>维护绝缘性能；</w:t>
      </w:r>
    </w:p>
    <w:p w:rsidR="00A83285" w:rsidRDefault="00992884">
      <w:pPr>
        <w:pStyle w:val="a3"/>
        <w:spacing w:before="192"/>
        <w:ind w:left="598" w:firstLine="0"/>
        <w:rPr>
          <w:lang w:eastAsia="zh-CN"/>
        </w:rPr>
      </w:pPr>
      <w:r>
        <w:rPr>
          <w:lang w:eastAsia="zh-CN"/>
        </w:rPr>
        <w:t>（</w:t>
      </w:r>
      <w:r>
        <w:rPr>
          <w:rFonts w:cs="宋体"/>
          <w:lang w:eastAsia="zh-CN"/>
        </w:rPr>
        <w:t>3</w:t>
      </w:r>
      <w:r>
        <w:rPr>
          <w:lang w:eastAsia="zh-CN"/>
        </w:rPr>
        <w:t>）施工前对场地进行勘测，确保与高压输电线间的安全距离；</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4</w:t>
      </w:r>
      <w:r>
        <w:rPr>
          <w:lang w:eastAsia="zh-CN"/>
        </w:rPr>
        <w:t>）保证接地与接零；</w:t>
      </w:r>
    </w:p>
    <w:p w:rsidR="00A83285" w:rsidRDefault="00A83285">
      <w:pPr>
        <w:spacing w:before="10"/>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5</w:t>
      </w:r>
      <w:r>
        <w:rPr>
          <w:lang w:eastAsia="zh-CN"/>
        </w:rPr>
        <w:t>）起重机电气系统中采用漏电保护装置；</w:t>
      </w:r>
    </w:p>
    <w:p w:rsidR="00A83285" w:rsidRDefault="00A83285">
      <w:pPr>
        <w:spacing w:before="9"/>
        <w:rPr>
          <w:rFonts w:ascii="宋体" w:eastAsia="宋体" w:hAnsi="宋体" w:cs="宋体"/>
          <w:sz w:val="23"/>
          <w:szCs w:val="23"/>
          <w:lang w:eastAsia="zh-CN"/>
        </w:rPr>
      </w:pPr>
    </w:p>
    <w:p w:rsidR="00A83285" w:rsidRDefault="00992884">
      <w:pPr>
        <w:pStyle w:val="a3"/>
        <w:jc w:val="both"/>
        <w:rPr>
          <w:lang w:eastAsia="zh-CN"/>
        </w:rPr>
      </w:pPr>
      <w:r>
        <w:rPr>
          <w:lang w:eastAsia="zh-CN"/>
        </w:rPr>
        <w:t>（</w:t>
      </w:r>
      <w:r>
        <w:rPr>
          <w:rFonts w:cs="宋体"/>
          <w:lang w:eastAsia="zh-CN"/>
        </w:rPr>
        <w:t>6</w:t>
      </w:r>
      <w:r>
        <w:rPr>
          <w:lang w:eastAsia="zh-CN"/>
        </w:rPr>
        <w:t>）作业人员穿戴可靠的绝缘防护用品。</w:t>
      </w:r>
    </w:p>
    <w:p w:rsidR="00A83285" w:rsidRDefault="00A83285">
      <w:pPr>
        <w:rPr>
          <w:rFonts w:ascii="宋体" w:eastAsia="宋体" w:hAnsi="宋体" w:cs="宋体"/>
          <w:sz w:val="24"/>
          <w:szCs w:val="24"/>
          <w:lang w:eastAsia="zh-CN"/>
        </w:rPr>
      </w:pPr>
    </w:p>
    <w:p w:rsidR="00A83285" w:rsidRDefault="00A83285">
      <w:pPr>
        <w:rPr>
          <w:rFonts w:ascii="宋体" w:eastAsia="宋体" w:hAnsi="宋体" w:cs="宋体"/>
          <w:sz w:val="24"/>
          <w:szCs w:val="24"/>
          <w:lang w:eastAsia="zh-CN"/>
        </w:rPr>
      </w:pPr>
    </w:p>
    <w:p w:rsidR="00A83285" w:rsidRDefault="00A83285">
      <w:pPr>
        <w:spacing w:before="12"/>
        <w:rPr>
          <w:rFonts w:ascii="宋体" w:eastAsia="宋体" w:hAnsi="宋体" w:cs="宋体"/>
          <w:sz w:val="26"/>
          <w:szCs w:val="26"/>
          <w:lang w:eastAsia="zh-CN"/>
        </w:rPr>
      </w:pPr>
    </w:p>
    <w:p w:rsidR="00A83285" w:rsidRDefault="00992884">
      <w:pPr>
        <w:pStyle w:val="Heading2"/>
        <w:rPr>
          <w:b w:val="0"/>
          <w:bCs w:val="0"/>
          <w:lang w:eastAsia="zh-CN"/>
        </w:rPr>
      </w:pPr>
      <w:r>
        <w:rPr>
          <w:rFonts w:ascii="Times New Roman" w:eastAsia="Times New Roman" w:hAnsi="Times New Roman" w:cs="Times New Roman"/>
          <w:lang w:eastAsia="zh-CN"/>
        </w:rPr>
        <w:t>2</w:t>
      </w:r>
      <w:r>
        <w:rPr>
          <w:rFonts w:ascii="Times New Roman" w:eastAsia="Times New Roman" w:hAnsi="Times New Roman" w:cs="Times New Roman"/>
          <w:spacing w:val="47"/>
          <w:lang w:eastAsia="zh-CN"/>
        </w:rPr>
        <w:t xml:space="preserve"> </w:t>
      </w:r>
      <w:r>
        <w:rPr>
          <w:lang w:eastAsia="zh-CN"/>
        </w:rPr>
        <w:t>现场应急处置措施</w:t>
      </w:r>
    </w:p>
    <w:p w:rsidR="00A83285" w:rsidRDefault="00A83285">
      <w:pPr>
        <w:spacing w:before="5"/>
        <w:rPr>
          <w:rFonts w:ascii="宋体" w:eastAsia="宋体" w:hAnsi="宋体" w:cs="宋体"/>
          <w:b/>
          <w:bCs/>
          <w:sz w:val="26"/>
          <w:szCs w:val="26"/>
          <w:lang w:eastAsia="zh-CN"/>
        </w:rPr>
      </w:pPr>
    </w:p>
    <w:p w:rsidR="00A83285" w:rsidRDefault="00992884">
      <w:pPr>
        <w:pStyle w:val="Heading3"/>
        <w:rPr>
          <w:b w:val="0"/>
          <w:bCs w:val="0"/>
          <w:lang w:eastAsia="zh-CN"/>
        </w:rPr>
      </w:pPr>
      <w:r>
        <w:rPr>
          <w:rFonts w:cs="宋体"/>
          <w:lang w:eastAsia="zh-CN"/>
        </w:rPr>
        <w:t>2.1</w:t>
      </w:r>
      <w:r>
        <w:rPr>
          <w:rFonts w:cs="宋体"/>
          <w:spacing w:val="-22"/>
          <w:lang w:eastAsia="zh-CN"/>
        </w:rPr>
        <w:t xml:space="preserve"> </w:t>
      </w:r>
      <w:r>
        <w:rPr>
          <w:lang w:eastAsia="zh-CN"/>
        </w:rPr>
        <w:t>倾翻、折断、倒塌</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rPr>
          <w:lang w:eastAsia="zh-CN"/>
        </w:rPr>
      </w:pPr>
      <w:r>
        <w:rPr>
          <w:lang w:eastAsia="zh-CN"/>
        </w:rPr>
        <w:t>（</w:t>
      </w:r>
      <w:r>
        <w:rPr>
          <w:rFonts w:cs="宋体"/>
          <w:lang w:eastAsia="zh-CN"/>
        </w:rPr>
        <w:t>1</w:t>
      </w:r>
      <w:r>
        <w:rPr>
          <w:lang w:eastAsia="zh-CN"/>
        </w:rPr>
        <w:t>）根据现场情况，对现场进行警戒和隔离，确保救援通道的畅通，避免</w:t>
      </w:r>
      <w:r>
        <w:rPr>
          <w:spacing w:val="52"/>
          <w:lang w:eastAsia="zh-CN"/>
        </w:rPr>
        <w:t xml:space="preserve"> </w:t>
      </w:r>
      <w:r>
        <w:rPr>
          <w:lang w:eastAsia="zh-CN"/>
        </w:rPr>
        <w:t>坠落物伤害继续扩大和无关人员影响现场救援工作；</w:t>
      </w:r>
    </w:p>
    <w:p w:rsidR="00A83285" w:rsidRDefault="00992884">
      <w:pPr>
        <w:pStyle w:val="a3"/>
        <w:spacing w:before="192" w:line="357" w:lineRule="auto"/>
        <w:rPr>
          <w:lang w:eastAsia="zh-CN"/>
        </w:rPr>
      </w:pPr>
      <w:r>
        <w:rPr>
          <w:lang w:eastAsia="zh-CN"/>
        </w:rPr>
        <w:t>（</w:t>
      </w:r>
      <w:r>
        <w:rPr>
          <w:rFonts w:cs="宋体"/>
          <w:lang w:eastAsia="zh-CN"/>
        </w:rPr>
        <w:t>2</w:t>
      </w:r>
      <w:r>
        <w:rPr>
          <w:lang w:eastAsia="zh-CN"/>
        </w:rPr>
        <w:t>）使用有效的通信手段立即通知现场危险区域以内的人员，及时组织疏</w:t>
      </w:r>
      <w:r>
        <w:rPr>
          <w:spacing w:val="48"/>
          <w:lang w:eastAsia="zh-CN"/>
        </w:rPr>
        <w:t xml:space="preserve"> </w:t>
      </w:r>
      <w:r>
        <w:rPr>
          <w:lang w:eastAsia="zh-CN"/>
        </w:rPr>
        <w:t>散和撤离危险区域以内的人员；</w:t>
      </w:r>
    </w:p>
    <w:p w:rsidR="00A83285" w:rsidRDefault="00992884">
      <w:pPr>
        <w:pStyle w:val="a3"/>
        <w:spacing w:before="192" w:line="357" w:lineRule="auto"/>
        <w:rPr>
          <w:lang w:eastAsia="zh-CN"/>
        </w:rPr>
      </w:pPr>
      <w:r>
        <w:rPr>
          <w:lang w:eastAsia="zh-CN"/>
        </w:rPr>
        <w:t>（</w:t>
      </w:r>
      <w:r>
        <w:rPr>
          <w:rFonts w:cs="宋体"/>
          <w:lang w:eastAsia="zh-CN"/>
        </w:rPr>
        <w:t>3</w:t>
      </w:r>
      <w:r>
        <w:rPr>
          <w:lang w:eastAsia="zh-CN"/>
        </w:rPr>
        <w:t>）由专业救援人员利用必要的设备设施（起重机、叉车、气割机、千斤</w:t>
      </w:r>
      <w:r>
        <w:rPr>
          <w:spacing w:val="50"/>
          <w:lang w:eastAsia="zh-CN"/>
        </w:rPr>
        <w:t xml:space="preserve"> </w:t>
      </w:r>
      <w:r>
        <w:rPr>
          <w:lang w:eastAsia="zh-CN"/>
        </w:rPr>
        <w:t>顶等）移开倒塌物体，搜救受伤人员；</w:t>
      </w:r>
    </w:p>
    <w:p w:rsidR="00A83285" w:rsidRDefault="00992884">
      <w:pPr>
        <w:pStyle w:val="a3"/>
        <w:spacing w:before="192" w:line="357" w:lineRule="auto"/>
        <w:ind w:right="232"/>
        <w:jc w:val="both"/>
        <w:rPr>
          <w:lang w:eastAsia="zh-CN"/>
        </w:rPr>
      </w:pPr>
      <w:r>
        <w:rPr>
          <w:lang w:eastAsia="zh-CN"/>
        </w:rPr>
        <w:t>（</w:t>
      </w:r>
      <w:r>
        <w:rPr>
          <w:rFonts w:cs="宋体"/>
          <w:lang w:eastAsia="zh-CN"/>
        </w:rPr>
        <w:t>4</w:t>
      </w:r>
      <w:r>
        <w:rPr>
          <w:lang w:eastAsia="zh-CN"/>
        </w:rPr>
        <w:t>）非专业救援人员由于缺乏专业的急救知</w:t>
      </w:r>
      <w:bookmarkStart w:id="0" w:name="OLE_LINK3"/>
      <w:bookmarkEnd w:id="0"/>
      <w:r>
        <w:rPr>
          <w:lang w:eastAsia="zh-CN"/>
        </w:rPr>
        <w:t>识，贸然救助可能会扩大伤员</w:t>
      </w:r>
      <w:r>
        <w:rPr>
          <w:spacing w:val="48"/>
          <w:lang w:eastAsia="zh-CN"/>
        </w:rPr>
        <w:t xml:space="preserve"> </w:t>
      </w:r>
      <w:r>
        <w:rPr>
          <w:lang w:eastAsia="zh-CN"/>
        </w:rPr>
        <w:t>伤势</w:t>
      </w:r>
      <w:r>
        <w:rPr>
          <w:spacing w:val="-29"/>
          <w:lang w:eastAsia="zh-CN"/>
        </w:rPr>
        <w:t>，</w:t>
      </w:r>
      <w:r>
        <w:rPr>
          <w:spacing w:val="-1"/>
          <w:lang w:eastAsia="zh-CN"/>
        </w:rPr>
        <w:t>应</w:t>
      </w:r>
      <w:r>
        <w:rPr>
          <w:lang w:eastAsia="zh-CN"/>
        </w:rPr>
        <w:t>由专业救援人员现场施救</w:t>
      </w:r>
      <w:r>
        <w:rPr>
          <w:spacing w:val="-29"/>
          <w:lang w:eastAsia="zh-CN"/>
        </w:rPr>
        <w:t>，</w:t>
      </w:r>
      <w:r>
        <w:rPr>
          <w:lang w:eastAsia="zh-CN"/>
        </w:rPr>
        <w:t>并负责运送急救伤员</w:t>
      </w:r>
      <w:r>
        <w:rPr>
          <w:spacing w:val="-29"/>
          <w:lang w:eastAsia="zh-CN"/>
        </w:rPr>
        <w:t>，</w:t>
      </w:r>
      <w:r>
        <w:rPr>
          <w:lang w:eastAsia="zh-CN"/>
        </w:rPr>
        <w:t>防止运送过程中造成</w:t>
      </w:r>
      <w:r>
        <w:rPr>
          <w:lang w:eastAsia="zh-CN"/>
        </w:rPr>
        <w:t xml:space="preserve"> </w:t>
      </w:r>
      <w:r>
        <w:rPr>
          <w:spacing w:val="-1"/>
          <w:lang w:eastAsia="zh-CN"/>
        </w:rPr>
        <w:t>二次伤害；</w:t>
      </w:r>
    </w:p>
    <w:p w:rsidR="00A83285" w:rsidRDefault="00992884">
      <w:pPr>
        <w:pStyle w:val="a3"/>
        <w:spacing w:before="192" w:line="357" w:lineRule="auto"/>
        <w:rPr>
          <w:lang w:eastAsia="zh-CN"/>
        </w:rPr>
      </w:pPr>
      <w:r>
        <w:rPr>
          <w:spacing w:val="-3"/>
          <w:lang w:eastAsia="zh-CN"/>
        </w:rPr>
        <w:t>（</w:t>
      </w:r>
      <w:r>
        <w:rPr>
          <w:rFonts w:cs="宋体"/>
          <w:spacing w:val="-3"/>
          <w:lang w:eastAsia="zh-CN"/>
        </w:rPr>
        <w:t>5</w:t>
      </w:r>
      <w:r>
        <w:rPr>
          <w:spacing w:val="-3"/>
          <w:lang w:eastAsia="zh-CN"/>
        </w:rPr>
        <w:t>）抢险救援时，现场应有技术专家（人员）进行指导，先切断危险电源、</w:t>
      </w:r>
      <w:r>
        <w:rPr>
          <w:spacing w:val="23"/>
          <w:lang w:eastAsia="zh-CN"/>
        </w:rPr>
        <w:t xml:space="preserve"> </w:t>
      </w:r>
      <w:r>
        <w:rPr>
          <w:spacing w:val="-3"/>
          <w:lang w:eastAsia="zh-CN"/>
        </w:rPr>
        <w:t>水源、气源、撤离易燃易爆危险品，如果已发生燃、爆事故，应同时组织消防组</w:t>
      </w:r>
    </w:p>
    <w:p w:rsidR="00A83285" w:rsidRDefault="00A83285">
      <w:pPr>
        <w:spacing w:line="357" w:lineRule="auto"/>
        <w:rPr>
          <w:lang w:eastAsia="zh-CN"/>
        </w:rPr>
        <w:sectPr w:rsidR="00A83285">
          <w:pgSz w:w="11910" w:h="16840"/>
          <w:pgMar w:top="1460" w:right="1560" w:bottom="2040" w:left="1680" w:header="0" w:footer="1849" w:gutter="0"/>
          <w:cols w:space="720"/>
        </w:sectPr>
      </w:pPr>
    </w:p>
    <w:p w:rsidR="00A83285" w:rsidRDefault="00992884">
      <w:pPr>
        <w:pStyle w:val="a3"/>
        <w:spacing w:line="357" w:lineRule="auto"/>
        <w:ind w:right="192" w:firstLine="0"/>
        <w:jc w:val="both"/>
        <w:rPr>
          <w:lang w:eastAsia="zh-CN"/>
        </w:rPr>
      </w:pPr>
      <w:r>
        <w:rPr>
          <w:lang w:eastAsia="zh-CN"/>
        </w:rPr>
        <w:lastRenderedPageBreak/>
        <w:t>进行消防工作</w:t>
      </w:r>
      <w:r>
        <w:rPr>
          <w:spacing w:val="-44"/>
          <w:lang w:eastAsia="zh-CN"/>
        </w:rPr>
        <w:t>，</w:t>
      </w:r>
      <w:r>
        <w:rPr>
          <w:lang w:eastAsia="zh-CN"/>
        </w:rPr>
        <w:t>注意着火的油和熔融状态下的铁水禁止用水来灭火</w:t>
      </w:r>
      <w:r>
        <w:rPr>
          <w:spacing w:val="-44"/>
          <w:lang w:eastAsia="zh-CN"/>
        </w:rPr>
        <w:t>。</w:t>
      </w:r>
      <w:r>
        <w:rPr>
          <w:lang w:eastAsia="zh-CN"/>
        </w:rPr>
        <w:t>在抢救的同</w:t>
      </w:r>
      <w:r>
        <w:rPr>
          <w:lang w:eastAsia="zh-CN"/>
        </w:rPr>
        <w:t xml:space="preserve"> </w:t>
      </w:r>
      <w:r>
        <w:rPr>
          <w:spacing w:val="-3"/>
          <w:lang w:eastAsia="zh-CN"/>
        </w:rPr>
        <w:t>时，应有专人负责现场的危险状况（空中物品、电缆、电线、锐器、火源等）进</w:t>
      </w:r>
      <w:r>
        <w:rPr>
          <w:spacing w:val="37"/>
          <w:lang w:eastAsia="zh-CN"/>
        </w:rPr>
        <w:t xml:space="preserve"> </w:t>
      </w:r>
      <w:r>
        <w:rPr>
          <w:lang w:eastAsia="zh-CN"/>
        </w:rPr>
        <w:t>行监控，确保施救人员的安全；</w:t>
      </w:r>
    </w:p>
    <w:p w:rsidR="00A83285" w:rsidRDefault="00992884">
      <w:pPr>
        <w:pStyle w:val="a3"/>
        <w:spacing w:before="192" w:line="357" w:lineRule="auto"/>
        <w:ind w:right="191"/>
        <w:jc w:val="both"/>
        <w:rPr>
          <w:lang w:eastAsia="zh-CN"/>
        </w:rPr>
      </w:pPr>
      <w:r>
        <w:rPr>
          <w:lang w:eastAsia="zh-CN"/>
        </w:rPr>
        <w:t>（</w:t>
      </w:r>
      <w:r>
        <w:rPr>
          <w:rFonts w:cs="宋体"/>
          <w:lang w:eastAsia="zh-CN"/>
        </w:rPr>
        <w:t>6)</w:t>
      </w:r>
      <w:r>
        <w:rPr>
          <w:lang w:eastAsia="zh-CN"/>
        </w:rPr>
        <w:t>搜救伤员时</w:t>
      </w:r>
      <w:r>
        <w:rPr>
          <w:spacing w:val="-29"/>
          <w:lang w:eastAsia="zh-CN"/>
        </w:rPr>
        <w:t>，</w:t>
      </w:r>
      <w:r>
        <w:rPr>
          <w:lang w:eastAsia="zh-CN"/>
        </w:rPr>
        <w:t>如使用大型机械设备</w:t>
      </w:r>
      <w:r>
        <w:rPr>
          <w:spacing w:val="-29"/>
          <w:lang w:eastAsia="zh-CN"/>
        </w:rPr>
        <w:t>，</w:t>
      </w:r>
      <w:r>
        <w:rPr>
          <w:lang w:eastAsia="zh-CN"/>
        </w:rPr>
        <w:t>应尽量避免对伤员造</w:t>
      </w:r>
      <w:r>
        <w:rPr>
          <w:spacing w:val="1"/>
          <w:lang w:eastAsia="zh-CN"/>
        </w:rPr>
        <w:t>成</w:t>
      </w:r>
      <w:r>
        <w:rPr>
          <w:lang w:eastAsia="zh-CN"/>
        </w:rPr>
        <w:t>挤压</w:t>
      </w:r>
      <w:r>
        <w:rPr>
          <w:spacing w:val="-29"/>
          <w:lang w:eastAsia="zh-CN"/>
        </w:rPr>
        <w:t>、</w:t>
      </w:r>
      <w:r>
        <w:rPr>
          <w:lang w:eastAsia="zh-CN"/>
        </w:rPr>
        <w:t>机械</w:t>
      </w:r>
      <w:r>
        <w:rPr>
          <w:lang w:eastAsia="zh-CN"/>
        </w:rPr>
        <w:t xml:space="preserve"> </w:t>
      </w:r>
      <w:r>
        <w:rPr>
          <w:lang w:eastAsia="zh-CN"/>
        </w:rPr>
        <w:t>伤害；</w:t>
      </w:r>
    </w:p>
    <w:p w:rsidR="00A83285" w:rsidRDefault="00992884">
      <w:pPr>
        <w:pStyle w:val="a3"/>
        <w:spacing w:before="192" w:line="357" w:lineRule="auto"/>
        <w:ind w:right="200"/>
        <w:jc w:val="both"/>
        <w:rPr>
          <w:lang w:eastAsia="zh-CN"/>
        </w:rPr>
      </w:pPr>
      <w:r>
        <w:rPr>
          <w:lang w:eastAsia="zh-CN"/>
        </w:rPr>
        <w:t>（</w:t>
      </w:r>
      <w:r>
        <w:rPr>
          <w:rFonts w:cs="宋体"/>
          <w:lang w:eastAsia="zh-CN"/>
        </w:rPr>
        <w:t>7</w:t>
      </w:r>
      <w:r>
        <w:rPr>
          <w:lang w:eastAsia="zh-CN"/>
        </w:rPr>
        <w:t>）事故对周边环境、物体（车辆、建筑物、输电线等）造成破坏时，应</w:t>
      </w:r>
      <w:r>
        <w:rPr>
          <w:spacing w:val="48"/>
          <w:lang w:eastAsia="zh-CN"/>
        </w:rPr>
        <w:t xml:space="preserve"> </w:t>
      </w:r>
      <w:r>
        <w:rPr>
          <w:lang w:eastAsia="zh-CN"/>
        </w:rPr>
        <w:t>与相关方协调，及时处置，避免伤害周边人和物。</w:t>
      </w:r>
    </w:p>
    <w:p w:rsidR="00A83285" w:rsidRDefault="00992884">
      <w:pPr>
        <w:pStyle w:val="Heading3"/>
        <w:spacing w:before="193"/>
        <w:jc w:val="both"/>
        <w:rPr>
          <w:b w:val="0"/>
          <w:bCs w:val="0"/>
          <w:lang w:eastAsia="zh-CN"/>
        </w:rPr>
      </w:pPr>
      <w:r>
        <w:rPr>
          <w:rFonts w:cs="宋体"/>
          <w:lang w:eastAsia="zh-CN"/>
        </w:rPr>
        <w:t>2.2</w:t>
      </w:r>
      <w:r>
        <w:rPr>
          <w:rFonts w:cs="宋体"/>
          <w:spacing w:val="-15"/>
          <w:lang w:eastAsia="zh-CN"/>
        </w:rPr>
        <w:t xml:space="preserve"> </w:t>
      </w:r>
      <w:r>
        <w:rPr>
          <w:lang w:eastAsia="zh-CN"/>
        </w:rPr>
        <w:t>挤压、撞击</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ind w:right="192"/>
        <w:jc w:val="both"/>
        <w:rPr>
          <w:lang w:eastAsia="zh-CN"/>
        </w:rPr>
      </w:pPr>
      <w:r>
        <w:rPr>
          <w:lang w:eastAsia="zh-CN"/>
        </w:rPr>
        <w:t>（</w:t>
      </w:r>
      <w:r>
        <w:rPr>
          <w:rFonts w:cs="宋体"/>
          <w:lang w:eastAsia="zh-CN"/>
        </w:rPr>
        <w:t>1</w:t>
      </w:r>
      <w:r>
        <w:rPr>
          <w:lang w:eastAsia="zh-CN"/>
        </w:rPr>
        <w:t>）立即停机或实施反向运行操作，应急救援现场安排专人监护仍然可能</w:t>
      </w:r>
      <w:r>
        <w:rPr>
          <w:spacing w:val="48"/>
          <w:lang w:eastAsia="zh-CN"/>
        </w:rPr>
        <w:t xml:space="preserve"> </w:t>
      </w:r>
      <w:r>
        <w:rPr>
          <w:lang w:eastAsia="zh-CN"/>
        </w:rPr>
        <w:t>造成伤害的危</w:t>
      </w:r>
      <w:r>
        <w:rPr>
          <w:spacing w:val="-1"/>
          <w:lang w:eastAsia="zh-CN"/>
        </w:rPr>
        <w:t>险</w:t>
      </w:r>
      <w:r>
        <w:rPr>
          <w:lang w:eastAsia="zh-CN"/>
        </w:rPr>
        <w:t>源</w:t>
      </w:r>
      <w:r>
        <w:rPr>
          <w:spacing w:val="-29"/>
          <w:lang w:eastAsia="zh-CN"/>
        </w:rPr>
        <w:t>，</w:t>
      </w:r>
      <w:r>
        <w:rPr>
          <w:lang w:eastAsia="zh-CN"/>
        </w:rPr>
        <w:t>并采取防护措施</w:t>
      </w:r>
      <w:r>
        <w:rPr>
          <w:spacing w:val="-29"/>
          <w:lang w:eastAsia="zh-CN"/>
        </w:rPr>
        <w:t>，</w:t>
      </w:r>
      <w:r>
        <w:rPr>
          <w:lang w:eastAsia="zh-CN"/>
        </w:rPr>
        <w:t>警戒和隔离适当区域</w:t>
      </w:r>
      <w:r>
        <w:rPr>
          <w:spacing w:val="-29"/>
          <w:lang w:eastAsia="zh-CN"/>
        </w:rPr>
        <w:t>，</w:t>
      </w:r>
      <w:r>
        <w:rPr>
          <w:lang w:eastAsia="zh-CN"/>
        </w:rPr>
        <w:t>同时注意保证紧急</w:t>
      </w:r>
      <w:r>
        <w:rPr>
          <w:lang w:eastAsia="zh-CN"/>
        </w:rPr>
        <w:t xml:space="preserve"> </w:t>
      </w:r>
      <w:r>
        <w:rPr>
          <w:spacing w:val="-1"/>
          <w:lang w:eastAsia="zh-CN"/>
        </w:rPr>
        <w:t>救援的通道畅通；</w:t>
      </w:r>
    </w:p>
    <w:p w:rsidR="00A83285" w:rsidRDefault="00992884">
      <w:pPr>
        <w:pStyle w:val="a3"/>
        <w:spacing w:before="192" w:line="357" w:lineRule="auto"/>
        <w:ind w:right="106"/>
        <w:rPr>
          <w:lang w:eastAsia="zh-CN"/>
        </w:rPr>
      </w:pPr>
      <w:r>
        <w:rPr>
          <w:lang w:eastAsia="zh-CN"/>
        </w:rPr>
        <w:t>（</w:t>
      </w:r>
      <w:r>
        <w:rPr>
          <w:rFonts w:cs="宋体"/>
          <w:lang w:eastAsia="zh-CN"/>
        </w:rPr>
        <w:t>2</w:t>
      </w:r>
      <w:r>
        <w:rPr>
          <w:spacing w:val="-17"/>
          <w:lang w:eastAsia="zh-CN"/>
        </w:rPr>
        <w:t>）</w:t>
      </w:r>
      <w:r>
        <w:rPr>
          <w:lang w:eastAsia="zh-CN"/>
        </w:rPr>
        <w:t>救援人员穿戴必需防护用</w:t>
      </w:r>
      <w:r>
        <w:rPr>
          <w:spacing w:val="-17"/>
          <w:lang w:eastAsia="zh-CN"/>
        </w:rPr>
        <w:t>品</w:t>
      </w:r>
      <w:r>
        <w:rPr>
          <w:lang w:eastAsia="zh-CN"/>
        </w:rPr>
        <w:t>（安全帽</w:t>
      </w:r>
      <w:r>
        <w:rPr>
          <w:spacing w:val="-20"/>
          <w:lang w:eastAsia="zh-CN"/>
        </w:rPr>
        <w:t>、</w:t>
      </w:r>
      <w:r>
        <w:rPr>
          <w:lang w:eastAsia="zh-CN"/>
        </w:rPr>
        <w:t>安全带</w:t>
      </w:r>
      <w:r>
        <w:rPr>
          <w:spacing w:val="-17"/>
          <w:lang w:eastAsia="zh-CN"/>
        </w:rPr>
        <w:t>、</w:t>
      </w:r>
      <w:r>
        <w:rPr>
          <w:lang w:eastAsia="zh-CN"/>
        </w:rPr>
        <w:t>防滑鞋等</w:t>
      </w:r>
      <w:r>
        <w:rPr>
          <w:spacing w:val="-120"/>
          <w:lang w:eastAsia="zh-CN"/>
        </w:rPr>
        <w:t>）</w:t>
      </w:r>
      <w:r>
        <w:rPr>
          <w:spacing w:val="-20"/>
          <w:lang w:eastAsia="zh-CN"/>
        </w:rPr>
        <w:t>，</w:t>
      </w:r>
      <w:r>
        <w:rPr>
          <w:lang w:eastAsia="zh-CN"/>
        </w:rPr>
        <w:t>进入危险</w:t>
      </w:r>
      <w:r>
        <w:rPr>
          <w:lang w:eastAsia="zh-CN"/>
        </w:rPr>
        <w:t xml:space="preserve"> </w:t>
      </w:r>
      <w:r>
        <w:rPr>
          <w:lang w:eastAsia="zh-CN"/>
        </w:rPr>
        <w:t>区域救出伤员，若伤员挤压在物件中无法脱身，应采取其他必要的手段（吊车、</w:t>
      </w:r>
      <w:r>
        <w:rPr>
          <w:lang w:eastAsia="zh-CN"/>
        </w:rPr>
        <w:t xml:space="preserve"> </w:t>
      </w:r>
      <w:r>
        <w:rPr>
          <w:lang w:eastAsia="zh-CN"/>
        </w:rPr>
        <w:t>气割机、千斤顶等）实施救援；</w:t>
      </w:r>
    </w:p>
    <w:p w:rsidR="00A83285" w:rsidRDefault="00992884">
      <w:pPr>
        <w:pStyle w:val="a3"/>
        <w:spacing w:before="192" w:line="357" w:lineRule="auto"/>
        <w:ind w:right="192"/>
        <w:jc w:val="both"/>
        <w:rPr>
          <w:lang w:eastAsia="zh-CN"/>
        </w:rPr>
      </w:pPr>
      <w:r>
        <w:rPr>
          <w:lang w:eastAsia="zh-CN"/>
        </w:rPr>
        <w:t>（</w:t>
      </w:r>
      <w:r>
        <w:rPr>
          <w:rFonts w:cs="宋体"/>
          <w:lang w:eastAsia="zh-CN"/>
        </w:rPr>
        <w:t>3</w:t>
      </w:r>
      <w:r>
        <w:rPr>
          <w:lang w:eastAsia="zh-CN"/>
        </w:rPr>
        <w:t>）非专业救援人员由于缺乏专业的急救知识，贸然救助可能会扩大伤员</w:t>
      </w:r>
      <w:r>
        <w:rPr>
          <w:spacing w:val="48"/>
          <w:lang w:eastAsia="zh-CN"/>
        </w:rPr>
        <w:t xml:space="preserve"> </w:t>
      </w:r>
      <w:r>
        <w:rPr>
          <w:lang w:eastAsia="zh-CN"/>
        </w:rPr>
        <w:t>伤势</w:t>
      </w:r>
      <w:r>
        <w:rPr>
          <w:spacing w:val="-29"/>
          <w:lang w:eastAsia="zh-CN"/>
        </w:rPr>
        <w:t>，</w:t>
      </w:r>
      <w:r>
        <w:rPr>
          <w:spacing w:val="-1"/>
          <w:lang w:eastAsia="zh-CN"/>
        </w:rPr>
        <w:t>应</w:t>
      </w:r>
      <w:r>
        <w:rPr>
          <w:lang w:eastAsia="zh-CN"/>
        </w:rPr>
        <w:t>由专业救援人员现场施救</w:t>
      </w:r>
      <w:r>
        <w:rPr>
          <w:spacing w:val="-29"/>
          <w:lang w:eastAsia="zh-CN"/>
        </w:rPr>
        <w:t>，</w:t>
      </w:r>
      <w:r>
        <w:rPr>
          <w:lang w:eastAsia="zh-CN"/>
        </w:rPr>
        <w:t>并负责运送急救伤员</w:t>
      </w:r>
      <w:r>
        <w:rPr>
          <w:spacing w:val="-29"/>
          <w:lang w:eastAsia="zh-CN"/>
        </w:rPr>
        <w:t>，</w:t>
      </w:r>
      <w:r>
        <w:rPr>
          <w:lang w:eastAsia="zh-CN"/>
        </w:rPr>
        <w:t>防止运送过程中造成</w:t>
      </w:r>
      <w:r>
        <w:rPr>
          <w:lang w:eastAsia="zh-CN"/>
        </w:rPr>
        <w:t xml:space="preserve"> </w:t>
      </w:r>
      <w:r>
        <w:rPr>
          <w:spacing w:val="-1"/>
          <w:lang w:eastAsia="zh-CN"/>
        </w:rPr>
        <w:t>二次伤害。</w:t>
      </w:r>
    </w:p>
    <w:p w:rsidR="00A83285" w:rsidRDefault="00992884">
      <w:pPr>
        <w:pStyle w:val="Heading3"/>
        <w:spacing w:before="192"/>
        <w:jc w:val="both"/>
        <w:rPr>
          <w:b w:val="0"/>
          <w:bCs w:val="0"/>
          <w:lang w:eastAsia="zh-CN"/>
        </w:rPr>
      </w:pPr>
      <w:r>
        <w:rPr>
          <w:rFonts w:cs="宋体"/>
          <w:lang w:eastAsia="zh-CN"/>
        </w:rPr>
        <w:t>2.3</w:t>
      </w:r>
      <w:r>
        <w:rPr>
          <w:rFonts w:cs="宋体"/>
          <w:spacing w:val="-13"/>
          <w:lang w:eastAsia="zh-CN"/>
        </w:rPr>
        <w:t xml:space="preserve"> </w:t>
      </w:r>
      <w:r>
        <w:rPr>
          <w:lang w:eastAsia="zh-CN"/>
        </w:rPr>
        <w:t>重物坠落</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ind w:right="200"/>
        <w:jc w:val="both"/>
        <w:rPr>
          <w:lang w:eastAsia="zh-CN"/>
        </w:rPr>
      </w:pPr>
      <w:r>
        <w:rPr>
          <w:lang w:eastAsia="zh-CN"/>
        </w:rPr>
        <w:t>（</w:t>
      </w:r>
      <w:r>
        <w:rPr>
          <w:rFonts w:cs="宋体"/>
          <w:lang w:eastAsia="zh-CN"/>
        </w:rPr>
        <w:t>1</w:t>
      </w:r>
      <w:r>
        <w:rPr>
          <w:lang w:eastAsia="zh-CN"/>
        </w:rPr>
        <w:t>）停止作业，并根据现场情况，对现场进行警戒和隔离，保证救援通道</w:t>
      </w:r>
      <w:r>
        <w:rPr>
          <w:spacing w:val="48"/>
          <w:lang w:eastAsia="zh-CN"/>
        </w:rPr>
        <w:t xml:space="preserve"> </w:t>
      </w:r>
      <w:r>
        <w:rPr>
          <w:lang w:eastAsia="zh-CN"/>
        </w:rPr>
        <w:t>畅通，避免重物坠落物伤害继续扩大和无关人员影响现场救援工作；</w:t>
      </w:r>
    </w:p>
    <w:p w:rsidR="00A83285" w:rsidRDefault="00992884">
      <w:pPr>
        <w:pStyle w:val="a3"/>
        <w:spacing w:before="193" w:line="357" w:lineRule="auto"/>
        <w:ind w:right="200"/>
        <w:jc w:val="both"/>
        <w:rPr>
          <w:lang w:eastAsia="zh-CN"/>
        </w:rPr>
      </w:pPr>
      <w:r>
        <w:rPr>
          <w:lang w:eastAsia="zh-CN"/>
        </w:rPr>
        <w:t>（</w:t>
      </w:r>
      <w:r>
        <w:rPr>
          <w:rFonts w:cs="宋体"/>
          <w:lang w:eastAsia="zh-CN"/>
        </w:rPr>
        <w:t>2</w:t>
      </w:r>
      <w:r>
        <w:rPr>
          <w:lang w:eastAsia="zh-CN"/>
        </w:rPr>
        <w:t>）立即使用有效的通信手段，组织、通知现场危险区域以内的人员撤离</w:t>
      </w:r>
      <w:r>
        <w:rPr>
          <w:spacing w:val="48"/>
          <w:lang w:eastAsia="zh-CN"/>
        </w:rPr>
        <w:t xml:space="preserve"> </w:t>
      </w:r>
      <w:r>
        <w:rPr>
          <w:spacing w:val="-1"/>
          <w:lang w:eastAsia="zh-CN"/>
        </w:rPr>
        <w:t>和疏散到安全区域；</w:t>
      </w:r>
    </w:p>
    <w:p w:rsidR="00A83285" w:rsidRDefault="00992884">
      <w:pPr>
        <w:pStyle w:val="a3"/>
        <w:spacing w:before="192"/>
        <w:ind w:left="598" w:firstLine="0"/>
        <w:rPr>
          <w:lang w:eastAsia="zh-CN"/>
        </w:rPr>
      </w:pPr>
      <w:r>
        <w:rPr>
          <w:lang w:eastAsia="zh-CN"/>
        </w:rPr>
        <w:t>（</w:t>
      </w:r>
      <w:r>
        <w:rPr>
          <w:rFonts w:cs="宋体"/>
          <w:lang w:eastAsia="zh-CN"/>
        </w:rPr>
        <w:t>3</w:t>
      </w:r>
      <w:r>
        <w:rPr>
          <w:lang w:eastAsia="zh-CN"/>
        </w:rPr>
        <w:t>）将仍然存在坠落可能的危险源移除，以免救援时新的物体坠落；</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4</w:t>
      </w:r>
      <w:r>
        <w:rPr>
          <w:lang w:eastAsia="zh-CN"/>
        </w:rPr>
        <w:t>）由抢险救灾的专业救援人员利用必要的设备设施（履带式起重机、汽</w:t>
      </w:r>
    </w:p>
    <w:p w:rsidR="00A83285" w:rsidRDefault="00A83285">
      <w:pPr>
        <w:rPr>
          <w:lang w:eastAsia="zh-CN"/>
        </w:rPr>
        <w:sectPr w:rsidR="00A83285">
          <w:pgSz w:w="11910" w:h="16840"/>
          <w:pgMar w:top="1460" w:right="1600" w:bottom="2040" w:left="1680" w:header="0" w:footer="1829" w:gutter="0"/>
          <w:cols w:space="720"/>
        </w:sectPr>
      </w:pPr>
    </w:p>
    <w:p w:rsidR="00A83285" w:rsidRDefault="00992884">
      <w:pPr>
        <w:pStyle w:val="a3"/>
        <w:ind w:firstLine="0"/>
        <w:rPr>
          <w:lang w:eastAsia="zh-CN"/>
        </w:rPr>
      </w:pPr>
      <w:r>
        <w:rPr>
          <w:lang w:eastAsia="zh-CN"/>
        </w:rPr>
        <w:lastRenderedPageBreak/>
        <w:t>车式起重机、叉车、气割机、千斤顶等）移开坠落物体搜救受伤人员；</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ind w:right="232"/>
        <w:jc w:val="both"/>
        <w:rPr>
          <w:lang w:eastAsia="zh-CN"/>
        </w:rPr>
      </w:pPr>
      <w:r>
        <w:rPr>
          <w:lang w:eastAsia="zh-CN"/>
        </w:rPr>
        <w:t>（</w:t>
      </w:r>
      <w:r>
        <w:rPr>
          <w:rFonts w:cs="宋体"/>
          <w:lang w:eastAsia="zh-CN"/>
        </w:rPr>
        <w:t>5</w:t>
      </w:r>
      <w:r>
        <w:rPr>
          <w:lang w:eastAsia="zh-CN"/>
        </w:rPr>
        <w:t>）非专业救援人员由于缺乏专业的急救知识，贸然救助可能会扩大伤员</w:t>
      </w:r>
      <w:r>
        <w:rPr>
          <w:spacing w:val="48"/>
          <w:lang w:eastAsia="zh-CN"/>
        </w:rPr>
        <w:t xml:space="preserve"> </w:t>
      </w:r>
      <w:r>
        <w:rPr>
          <w:lang w:eastAsia="zh-CN"/>
        </w:rPr>
        <w:t>伤势</w:t>
      </w:r>
      <w:r>
        <w:rPr>
          <w:spacing w:val="-29"/>
          <w:lang w:eastAsia="zh-CN"/>
        </w:rPr>
        <w:t>，</w:t>
      </w:r>
      <w:r>
        <w:rPr>
          <w:spacing w:val="-1"/>
          <w:lang w:eastAsia="zh-CN"/>
        </w:rPr>
        <w:t>应</w:t>
      </w:r>
      <w:r>
        <w:rPr>
          <w:lang w:eastAsia="zh-CN"/>
        </w:rPr>
        <w:t>由专业救援人员现场施救</w:t>
      </w:r>
      <w:r>
        <w:rPr>
          <w:spacing w:val="-29"/>
          <w:lang w:eastAsia="zh-CN"/>
        </w:rPr>
        <w:t>，</w:t>
      </w:r>
      <w:r>
        <w:rPr>
          <w:lang w:eastAsia="zh-CN"/>
        </w:rPr>
        <w:t>并负责运送急救伤员</w:t>
      </w:r>
      <w:r>
        <w:rPr>
          <w:spacing w:val="-29"/>
          <w:lang w:eastAsia="zh-CN"/>
        </w:rPr>
        <w:t>，</w:t>
      </w:r>
      <w:r>
        <w:rPr>
          <w:lang w:eastAsia="zh-CN"/>
        </w:rPr>
        <w:t>防止运送过程中造成</w:t>
      </w:r>
      <w:r>
        <w:rPr>
          <w:lang w:eastAsia="zh-CN"/>
        </w:rPr>
        <w:t xml:space="preserve"> </w:t>
      </w:r>
      <w:r>
        <w:rPr>
          <w:spacing w:val="-1"/>
          <w:lang w:eastAsia="zh-CN"/>
        </w:rPr>
        <w:t>二次伤害；</w:t>
      </w:r>
    </w:p>
    <w:p w:rsidR="00A83285" w:rsidRDefault="00992884">
      <w:pPr>
        <w:pStyle w:val="a3"/>
        <w:spacing w:before="192" w:line="357" w:lineRule="auto"/>
        <w:rPr>
          <w:lang w:eastAsia="zh-CN"/>
        </w:rPr>
      </w:pPr>
      <w:r>
        <w:rPr>
          <w:spacing w:val="-3"/>
          <w:lang w:eastAsia="zh-CN"/>
        </w:rPr>
        <w:t>（</w:t>
      </w:r>
      <w:r>
        <w:rPr>
          <w:rFonts w:cs="宋体"/>
          <w:spacing w:val="-3"/>
          <w:lang w:eastAsia="zh-CN"/>
        </w:rPr>
        <w:t>6</w:t>
      </w:r>
      <w:r>
        <w:rPr>
          <w:spacing w:val="-3"/>
          <w:lang w:eastAsia="zh-CN"/>
        </w:rPr>
        <w:t>）抢险救人时，应有专人负责现场的危险状况（空中物品、电缆、电线、</w:t>
      </w:r>
      <w:r>
        <w:rPr>
          <w:spacing w:val="27"/>
          <w:lang w:eastAsia="zh-CN"/>
        </w:rPr>
        <w:t xml:space="preserve"> </w:t>
      </w:r>
      <w:r>
        <w:rPr>
          <w:lang w:eastAsia="zh-CN"/>
        </w:rPr>
        <w:t>锐器、火源等）进行监控，确保施救人员的安全。</w:t>
      </w:r>
    </w:p>
    <w:p w:rsidR="00A83285" w:rsidRDefault="00992884">
      <w:pPr>
        <w:pStyle w:val="Heading3"/>
        <w:spacing w:before="192"/>
        <w:rPr>
          <w:b w:val="0"/>
          <w:bCs w:val="0"/>
          <w:lang w:eastAsia="zh-CN"/>
        </w:rPr>
      </w:pPr>
      <w:r>
        <w:rPr>
          <w:rFonts w:cs="宋体"/>
          <w:lang w:eastAsia="zh-CN"/>
        </w:rPr>
        <w:t>2.4</w:t>
      </w:r>
      <w:r>
        <w:rPr>
          <w:rFonts w:cs="宋体"/>
          <w:spacing w:val="-13"/>
          <w:lang w:eastAsia="zh-CN"/>
        </w:rPr>
        <w:t xml:space="preserve"> </w:t>
      </w:r>
      <w:r>
        <w:rPr>
          <w:lang w:eastAsia="zh-CN"/>
        </w:rPr>
        <w:t>高处坠落</w:t>
      </w:r>
    </w:p>
    <w:p w:rsidR="00A83285" w:rsidRDefault="00A83285">
      <w:pPr>
        <w:spacing w:before="10"/>
        <w:rPr>
          <w:rFonts w:ascii="宋体" w:eastAsia="宋体" w:hAnsi="宋体" w:cs="宋体"/>
          <w:b/>
          <w:bCs/>
          <w:sz w:val="23"/>
          <w:szCs w:val="23"/>
          <w:lang w:eastAsia="zh-CN"/>
        </w:rPr>
      </w:pPr>
    </w:p>
    <w:p w:rsidR="00A83285" w:rsidRDefault="00992884">
      <w:pPr>
        <w:pStyle w:val="a3"/>
        <w:spacing w:line="357" w:lineRule="auto"/>
        <w:ind w:right="235"/>
        <w:jc w:val="both"/>
        <w:rPr>
          <w:lang w:eastAsia="zh-CN"/>
        </w:rPr>
      </w:pPr>
      <w:r>
        <w:rPr>
          <w:lang w:eastAsia="zh-CN"/>
        </w:rPr>
        <w:t>（</w:t>
      </w:r>
      <w:r>
        <w:rPr>
          <w:rFonts w:cs="宋体"/>
          <w:lang w:eastAsia="zh-CN"/>
        </w:rPr>
        <w:t>1</w:t>
      </w:r>
      <w:r>
        <w:rPr>
          <w:lang w:eastAsia="zh-CN"/>
        </w:rPr>
        <w:t>）立即停止周边作业，并根据现场状况，警戒和隔离适当区域，同时应</w:t>
      </w:r>
      <w:r>
        <w:rPr>
          <w:spacing w:val="48"/>
          <w:lang w:eastAsia="zh-CN"/>
        </w:rPr>
        <w:t xml:space="preserve"> </w:t>
      </w:r>
      <w:r>
        <w:rPr>
          <w:lang w:eastAsia="zh-CN"/>
        </w:rPr>
        <w:t>注意保证紧急救援的通道畅通</w:t>
      </w:r>
      <w:r>
        <w:rPr>
          <w:spacing w:val="-89"/>
          <w:lang w:eastAsia="zh-CN"/>
        </w:rPr>
        <w:t>，</w:t>
      </w:r>
      <w:r>
        <w:rPr>
          <w:lang w:eastAsia="zh-CN"/>
        </w:rPr>
        <w:t>避免坠落伤害继续扩大和围观人员妨碍现场救援</w:t>
      </w:r>
      <w:r>
        <w:rPr>
          <w:lang w:eastAsia="zh-CN"/>
        </w:rPr>
        <w:t xml:space="preserve"> </w:t>
      </w:r>
      <w:r>
        <w:rPr>
          <w:spacing w:val="-1"/>
          <w:lang w:eastAsia="zh-CN"/>
        </w:rPr>
        <w:t>工作；</w:t>
      </w:r>
    </w:p>
    <w:p w:rsidR="00A83285" w:rsidRDefault="00992884">
      <w:pPr>
        <w:pStyle w:val="a3"/>
        <w:spacing w:before="192" w:line="357" w:lineRule="auto"/>
        <w:ind w:right="231"/>
        <w:jc w:val="both"/>
        <w:rPr>
          <w:lang w:eastAsia="zh-CN"/>
        </w:rPr>
      </w:pPr>
      <w:r>
        <w:rPr>
          <w:lang w:eastAsia="zh-CN"/>
        </w:rPr>
        <w:t>（</w:t>
      </w:r>
      <w:r>
        <w:rPr>
          <w:rFonts w:cs="宋体"/>
          <w:lang w:eastAsia="zh-CN"/>
        </w:rPr>
        <w:t>2</w:t>
      </w:r>
      <w:r>
        <w:rPr>
          <w:spacing w:val="-44"/>
          <w:lang w:eastAsia="zh-CN"/>
        </w:rPr>
        <w:t>）</w:t>
      </w:r>
      <w:r>
        <w:rPr>
          <w:lang w:eastAsia="zh-CN"/>
        </w:rPr>
        <w:t>在采取必要的防护措施下</w:t>
      </w:r>
      <w:r>
        <w:rPr>
          <w:spacing w:val="-44"/>
          <w:lang w:eastAsia="zh-CN"/>
        </w:rPr>
        <w:t>，</w:t>
      </w:r>
      <w:r>
        <w:rPr>
          <w:lang w:eastAsia="zh-CN"/>
        </w:rPr>
        <w:t>现场指挥人员根据人员坠落情</w:t>
      </w:r>
      <w:r>
        <w:rPr>
          <w:spacing w:val="1"/>
          <w:lang w:eastAsia="zh-CN"/>
        </w:rPr>
        <w:t>况</w:t>
      </w:r>
      <w:r>
        <w:rPr>
          <w:rFonts w:cs="宋体"/>
          <w:lang w:eastAsia="zh-CN"/>
        </w:rPr>
        <w:t>,</w:t>
      </w:r>
      <w:r>
        <w:rPr>
          <w:lang w:eastAsia="zh-CN"/>
        </w:rPr>
        <w:t>指挥救援</w:t>
      </w:r>
      <w:r>
        <w:rPr>
          <w:lang w:eastAsia="zh-CN"/>
        </w:rPr>
        <w:t xml:space="preserve"> </w:t>
      </w:r>
      <w:r>
        <w:rPr>
          <w:lang w:eastAsia="zh-CN"/>
        </w:rPr>
        <w:t>组人员，用</w:t>
      </w:r>
      <w:r>
        <w:rPr>
          <w:lang w:eastAsia="zh-CN"/>
        </w:rPr>
        <w:t>相应的工具、设备和手段，尽快抢救出坠落的伤员；</w:t>
      </w:r>
    </w:p>
    <w:p w:rsidR="00A83285" w:rsidRDefault="00992884">
      <w:pPr>
        <w:pStyle w:val="a3"/>
        <w:spacing w:before="192" w:line="357" w:lineRule="auto"/>
        <w:ind w:right="232"/>
        <w:jc w:val="both"/>
        <w:rPr>
          <w:lang w:eastAsia="zh-CN"/>
        </w:rPr>
      </w:pPr>
      <w:r>
        <w:rPr>
          <w:lang w:eastAsia="zh-CN"/>
        </w:rPr>
        <w:t>（</w:t>
      </w:r>
      <w:r>
        <w:rPr>
          <w:rFonts w:cs="宋体"/>
          <w:lang w:eastAsia="zh-CN"/>
        </w:rPr>
        <w:t>3</w:t>
      </w:r>
      <w:r>
        <w:rPr>
          <w:lang w:eastAsia="zh-CN"/>
        </w:rPr>
        <w:t>）非专业救援人员由于缺乏专业的急救知识，贸然救助可能会扩大伤员</w:t>
      </w:r>
      <w:r>
        <w:rPr>
          <w:spacing w:val="48"/>
          <w:lang w:eastAsia="zh-CN"/>
        </w:rPr>
        <w:t xml:space="preserve"> </w:t>
      </w:r>
      <w:r>
        <w:rPr>
          <w:lang w:eastAsia="zh-CN"/>
        </w:rPr>
        <w:t>伤势</w:t>
      </w:r>
      <w:r>
        <w:rPr>
          <w:spacing w:val="-29"/>
          <w:lang w:eastAsia="zh-CN"/>
        </w:rPr>
        <w:t>，</w:t>
      </w:r>
      <w:r>
        <w:rPr>
          <w:spacing w:val="-1"/>
          <w:lang w:eastAsia="zh-CN"/>
        </w:rPr>
        <w:t>应</w:t>
      </w:r>
      <w:r>
        <w:rPr>
          <w:lang w:eastAsia="zh-CN"/>
        </w:rPr>
        <w:t>由专业救援人员现场施救</w:t>
      </w:r>
      <w:r>
        <w:rPr>
          <w:spacing w:val="-29"/>
          <w:lang w:eastAsia="zh-CN"/>
        </w:rPr>
        <w:t>，</w:t>
      </w:r>
      <w:r>
        <w:rPr>
          <w:lang w:eastAsia="zh-CN"/>
        </w:rPr>
        <w:t>并负责运送急救伤员</w:t>
      </w:r>
      <w:r>
        <w:rPr>
          <w:spacing w:val="-29"/>
          <w:lang w:eastAsia="zh-CN"/>
        </w:rPr>
        <w:t>，</w:t>
      </w:r>
      <w:r>
        <w:rPr>
          <w:lang w:eastAsia="zh-CN"/>
        </w:rPr>
        <w:t>防止运送过程中造成</w:t>
      </w:r>
      <w:r>
        <w:rPr>
          <w:lang w:eastAsia="zh-CN"/>
        </w:rPr>
        <w:t xml:space="preserve"> </w:t>
      </w:r>
      <w:r>
        <w:rPr>
          <w:spacing w:val="-1"/>
          <w:lang w:eastAsia="zh-CN"/>
        </w:rPr>
        <w:t>二次伤害；</w:t>
      </w:r>
    </w:p>
    <w:p w:rsidR="00A83285" w:rsidRDefault="00992884">
      <w:pPr>
        <w:pStyle w:val="a3"/>
        <w:spacing w:before="192" w:line="357" w:lineRule="auto"/>
        <w:ind w:right="237"/>
        <w:jc w:val="both"/>
        <w:rPr>
          <w:lang w:eastAsia="zh-CN"/>
        </w:rPr>
      </w:pPr>
      <w:r>
        <w:rPr>
          <w:lang w:eastAsia="zh-CN"/>
        </w:rPr>
        <w:t>（</w:t>
      </w:r>
      <w:r>
        <w:rPr>
          <w:rFonts w:cs="宋体"/>
          <w:lang w:eastAsia="zh-CN"/>
        </w:rPr>
        <w:t>4</w:t>
      </w:r>
      <w:r>
        <w:rPr>
          <w:lang w:eastAsia="zh-CN"/>
        </w:rPr>
        <w:t>）救援必须由经过演练和专业培训的专业人员进行，救援时必须穿戴必</w:t>
      </w:r>
      <w:r>
        <w:rPr>
          <w:spacing w:val="54"/>
          <w:lang w:eastAsia="zh-CN"/>
        </w:rPr>
        <w:t xml:space="preserve"> </w:t>
      </w:r>
      <w:r>
        <w:rPr>
          <w:lang w:eastAsia="zh-CN"/>
        </w:rPr>
        <w:t>要的防护用品（安全帽、安全带、防滑鞋等</w:t>
      </w:r>
      <w:r>
        <w:rPr>
          <w:spacing w:val="-120"/>
          <w:lang w:eastAsia="zh-CN"/>
        </w:rPr>
        <w:t>）</w:t>
      </w:r>
      <w:r>
        <w:rPr>
          <w:lang w:eastAsia="zh-CN"/>
        </w:rPr>
        <w:t>；</w:t>
      </w:r>
    </w:p>
    <w:p w:rsidR="00A83285" w:rsidRDefault="00992884">
      <w:pPr>
        <w:pStyle w:val="a3"/>
        <w:spacing w:before="192" w:line="476" w:lineRule="auto"/>
        <w:ind w:right="1604"/>
        <w:rPr>
          <w:rFonts w:cs="宋体"/>
          <w:lang w:eastAsia="zh-CN"/>
        </w:rPr>
      </w:pPr>
      <w:r>
        <w:rPr>
          <w:lang w:eastAsia="zh-CN"/>
        </w:rPr>
        <w:t>（</w:t>
      </w:r>
      <w:r>
        <w:rPr>
          <w:rFonts w:cs="宋体"/>
          <w:lang w:eastAsia="zh-CN"/>
        </w:rPr>
        <w:t>5</w:t>
      </w:r>
      <w:r>
        <w:rPr>
          <w:lang w:eastAsia="zh-CN"/>
        </w:rPr>
        <w:t>）现场指挥人员可用扩音器实施统一指挥，统一行动。</w:t>
      </w:r>
      <w:r>
        <w:rPr>
          <w:lang w:eastAsia="zh-CN"/>
        </w:rPr>
        <w:t xml:space="preserve"> </w:t>
      </w:r>
      <w:r>
        <w:rPr>
          <w:rFonts w:cs="宋体"/>
          <w:b/>
          <w:bCs/>
          <w:lang w:eastAsia="zh-CN"/>
        </w:rPr>
        <w:t>2.5</w:t>
      </w:r>
      <w:r>
        <w:rPr>
          <w:rFonts w:cs="宋体"/>
          <w:b/>
          <w:bCs/>
          <w:spacing w:val="-8"/>
          <w:lang w:eastAsia="zh-CN"/>
        </w:rPr>
        <w:t xml:space="preserve"> </w:t>
      </w:r>
      <w:r>
        <w:rPr>
          <w:rFonts w:cs="宋体"/>
          <w:b/>
          <w:bCs/>
          <w:lang w:eastAsia="zh-CN"/>
        </w:rPr>
        <w:t>触电</w:t>
      </w:r>
    </w:p>
    <w:p w:rsidR="00A83285" w:rsidRDefault="00992884">
      <w:pPr>
        <w:pStyle w:val="a3"/>
        <w:spacing w:before="73"/>
        <w:ind w:left="598" w:firstLine="0"/>
        <w:rPr>
          <w:lang w:eastAsia="zh-CN"/>
        </w:rPr>
      </w:pPr>
      <w:r>
        <w:rPr>
          <w:lang w:eastAsia="zh-CN"/>
        </w:rPr>
        <w:t>（</w:t>
      </w:r>
      <w:r>
        <w:rPr>
          <w:rFonts w:cs="宋体"/>
          <w:lang w:eastAsia="zh-CN"/>
        </w:rPr>
        <w:t>1</w:t>
      </w:r>
      <w:r>
        <w:rPr>
          <w:lang w:eastAsia="zh-CN"/>
        </w:rPr>
        <w:t>）第一时间切断电源；</w:t>
      </w:r>
    </w:p>
    <w:p w:rsidR="00A83285" w:rsidRDefault="00A83285">
      <w:pPr>
        <w:spacing w:before="10"/>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）救援人员应用绝缘物杆件分开导电体与伤员；</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ind w:right="232"/>
        <w:jc w:val="both"/>
        <w:rPr>
          <w:lang w:eastAsia="zh-CN"/>
        </w:rPr>
      </w:pPr>
      <w:r>
        <w:rPr>
          <w:lang w:eastAsia="zh-CN"/>
        </w:rPr>
        <w:t>（</w:t>
      </w:r>
      <w:r>
        <w:rPr>
          <w:rFonts w:cs="宋体"/>
          <w:lang w:eastAsia="zh-CN"/>
        </w:rPr>
        <w:t>3</w:t>
      </w:r>
      <w:r>
        <w:rPr>
          <w:lang w:eastAsia="zh-CN"/>
        </w:rPr>
        <w:t>）非专业救援人员由于缺乏专业的急救知识，贸然救助可能会扩大伤员</w:t>
      </w:r>
      <w:r>
        <w:rPr>
          <w:spacing w:val="48"/>
          <w:lang w:eastAsia="zh-CN"/>
        </w:rPr>
        <w:t xml:space="preserve"> </w:t>
      </w:r>
      <w:r>
        <w:rPr>
          <w:lang w:eastAsia="zh-CN"/>
        </w:rPr>
        <w:t>伤势</w:t>
      </w:r>
      <w:r>
        <w:rPr>
          <w:spacing w:val="-29"/>
          <w:lang w:eastAsia="zh-CN"/>
        </w:rPr>
        <w:t>，</w:t>
      </w:r>
      <w:r>
        <w:rPr>
          <w:spacing w:val="-1"/>
          <w:lang w:eastAsia="zh-CN"/>
        </w:rPr>
        <w:t>应</w:t>
      </w:r>
      <w:r>
        <w:rPr>
          <w:lang w:eastAsia="zh-CN"/>
        </w:rPr>
        <w:t>由专业救援人员现场施救</w:t>
      </w:r>
      <w:r>
        <w:rPr>
          <w:spacing w:val="-29"/>
          <w:lang w:eastAsia="zh-CN"/>
        </w:rPr>
        <w:t>，</w:t>
      </w:r>
      <w:r>
        <w:rPr>
          <w:lang w:eastAsia="zh-CN"/>
        </w:rPr>
        <w:t>并负责运送急救伤员</w:t>
      </w:r>
      <w:r>
        <w:rPr>
          <w:spacing w:val="-29"/>
          <w:lang w:eastAsia="zh-CN"/>
        </w:rPr>
        <w:t>，</w:t>
      </w:r>
      <w:r>
        <w:rPr>
          <w:lang w:eastAsia="zh-CN"/>
        </w:rPr>
        <w:t>防止运送过程中造成</w:t>
      </w:r>
      <w:r>
        <w:rPr>
          <w:lang w:eastAsia="zh-CN"/>
        </w:rPr>
        <w:t xml:space="preserve"> </w:t>
      </w:r>
      <w:r>
        <w:rPr>
          <w:spacing w:val="-1"/>
          <w:lang w:eastAsia="zh-CN"/>
        </w:rPr>
        <w:t>二次伤害；</w:t>
      </w:r>
    </w:p>
    <w:p w:rsidR="00A83285" w:rsidRDefault="00A83285">
      <w:pPr>
        <w:spacing w:line="357" w:lineRule="auto"/>
        <w:jc w:val="both"/>
        <w:rPr>
          <w:lang w:eastAsia="zh-CN"/>
        </w:rPr>
        <w:sectPr w:rsidR="00A83285">
          <w:pgSz w:w="11910" w:h="16840"/>
          <w:pgMar w:top="1460" w:right="1560" w:bottom="2040" w:left="1680" w:header="0" w:footer="1849" w:gutter="0"/>
          <w:cols w:space="720"/>
        </w:sectPr>
      </w:pPr>
    </w:p>
    <w:p w:rsidR="00A83285" w:rsidRDefault="00992884">
      <w:pPr>
        <w:pStyle w:val="a3"/>
        <w:ind w:left="698" w:firstLine="0"/>
        <w:rPr>
          <w:lang w:eastAsia="zh-CN"/>
        </w:rPr>
      </w:pPr>
      <w:r>
        <w:rPr>
          <w:lang w:eastAsia="zh-CN"/>
        </w:rPr>
        <w:lastRenderedPageBreak/>
        <w:t>（</w:t>
      </w:r>
      <w:r>
        <w:rPr>
          <w:rFonts w:cs="宋体"/>
          <w:lang w:eastAsia="zh-CN"/>
        </w:rPr>
        <w:t>4</w:t>
      </w:r>
      <w:r>
        <w:rPr>
          <w:lang w:eastAsia="zh-CN"/>
        </w:rPr>
        <w:t>）总电源切断前禁止盲目施救；</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ind w:left="218" w:right="220"/>
        <w:rPr>
          <w:lang w:eastAsia="zh-CN"/>
        </w:rPr>
      </w:pPr>
      <w:r>
        <w:rPr>
          <w:lang w:eastAsia="zh-CN"/>
        </w:rPr>
        <w:t>（</w:t>
      </w:r>
      <w:r>
        <w:rPr>
          <w:rFonts w:cs="宋体"/>
          <w:lang w:eastAsia="zh-CN"/>
        </w:rPr>
        <w:t>5</w:t>
      </w:r>
      <w:r>
        <w:rPr>
          <w:lang w:eastAsia="zh-CN"/>
        </w:rPr>
        <w:t>）被困司机在起重机漏电的情况下，如未断开总电源，禁止自行移动，</w:t>
      </w:r>
      <w:r>
        <w:rPr>
          <w:spacing w:val="48"/>
          <w:lang w:eastAsia="zh-CN"/>
        </w:rPr>
        <w:t xml:space="preserve"> </w:t>
      </w:r>
      <w:r>
        <w:rPr>
          <w:lang w:eastAsia="zh-CN"/>
        </w:rPr>
        <w:t>以避免跨步电压对人身的伤害；</w:t>
      </w:r>
    </w:p>
    <w:p w:rsidR="00A83285" w:rsidRDefault="00992884">
      <w:pPr>
        <w:pStyle w:val="a3"/>
        <w:spacing w:before="192"/>
        <w:ind w:left="218"/>
        <w:rPr>
          <w:lang w:eastAsia="zh-CN"/>
        </w:rPr>
      </w:pPr>
      <w:r>
        <w:rPr>
          <w:lang w:eastAsia="zh-CN"/>
        </w:rPr>
        <w:t>（</w:t>
      </w:r>
      <w:r>
        <w:rPr>
          <w:rFonts w:cs="宋体"/>
          <w:lang w:eastAsia="zh-CN"/>
        </w:rPr>
        <w:t>6</w:t>
      </w:r>
      <w:r>
        <w:rPr>
          <w:lang w:eastAsia="zh-CN"/>
        </w:rPr>
        <w:t>）救援人员必须穿戴绝缘服、绝缘鞋、绝缘手套等防护用品。</w:t>
      </w:r>
    </w:p>
    <w:p w:rsidR="00A83285" w:rsidRDefault="00A83285">
      <w:pPr>
        <w:rPr>
          <w:rFonts w:ascii="宋体" w:eastAsia="宋体" w:hAnsi="宋体" w:cs="宋体"/>
          <w:sz w:val="24"/>
          <w:szCs w:val="24"/>
          <w:lang w:eastAsia="zh-CN"/>
        </w:rPr>
      </w:pPr>
    </w:p>
    <w:p w:rsidR="00A83285" w:rsidRDefault="00A83285">
      <w:pPr>
        <w:rPr>
          <w:rFonts w:ascii="宋体" w:eastAsia="宋体" w:hAnsi="宋体" w:cs="宋体"/>
          <w:sz w:val="24"/>
          <w:szCs w:val="24"/>
          <w:lang w:eastAsia="zh-CN"/>
        </w:rPr>
      </w:pPr>
    </w:p>
    <w:p w:rsidR="00A83285" w:rsidRDefault="00A83285">
      <w:pPr>
        <w:spacing w:before="12"/>
        <w:rPr>
          <w:rFonts w:ascii="宋体" w:eastAsia="宋体" w:hAnsi="宋体" w:cs="宋体"/>
          <w:sz w:val="26"/>
          <w:szCs w:val="26"/>
          <w:lang w:eastAsia="zh-CN"/>
        </w:rPr>
      </w:pPr>
    </w:p>
    <w:p w:rsidR="00A83285" w:rsidRDefault="00992884">
      <w:pPr>
        <w:pStyle w:val="Heading2"/>
        <w:ind w:left="218"/>
        <w:rPr>
          <w:b w:val="0"/>
          <w:bCs w:val="0"/>
          <w:lang w:eastAsia="zh-CN"/>
        </w:rPr>
      </w:pPr>
      <w:r>
        <w:rPr>
          <w:rFonts w:ascii="Times New Roman" w:eastAsia="Times New Roman" w:hAnsi="Times New Roman" w:cs="Times New Roman"/>
          <w:lang w:eastAsia="zh-CN"/>
        </w:rPr>
        <w:t>3</w:t>
      </w:r>
      <w:r>
        <w:rPr>
          <w:rFonts w:ascii="Times New Roman" w:eastAsia="Times New Roman" w:hAnsi="Times New Roman" w:cs="Times New Roman"/>
          <w:spacing w:val="53"/>
          <w:lang w:eastAsia="zh-CN"/>
        </w:rPr>
        <w:t xml:space="preserve"> </w:t>
      </w:r>
      <w:r>
        <w:rPr>
          <w:lang w:eastAsia="zh-CN"/>
        </w:rPr>
        <w:t>应急物资要求</w:t>
      </w:r>
    </w:p>
    <w:p w:rsidR="00A83285" w:rsidRDefault="00A83285">
      <w:pPr>
        <w:spacing w:before="6"/>
        <w:rPr>
          <w:rFonts w:ascii="宋体" w:eastAsia="宋体" w:hAnsi="宋体" w:cs="宋体"/>
          <w:b/>
          <w:bCs/>
          <w:sz w:val="26"/>
          <w:szCs w:val="26"/>
          <w:lang w:eastAsia="zh-CN"/>
        </w:rPr>
      </w:pPr>
    </w:p>
    <w:p w:rsidR="00A83285" w:rsidRDefault="00992884">
      <w:pPr>
        <w:pStyle w:val="Heading3"/>
        <w:ind w:left="218"/>
        <w:rPr>
          <w:b w:val="0"/>
          <w:bCs w:val="0"/>
          <w:lang w:eastAsia="zh-CN"/>
        </w:rPr>
      </w:pPr>
      <w:r>
        <w:rPr>
          <w:rFonts w:cs="宋体"/>
          <w:lang w:eastAsia="zh-CN"/>
        </w:rPr>
        <w:t>3.1</w:t>
      </w:r>
      <w:r>
        <w:rPr>
          <w:rFonts w:cs="宋体"/>
          <w:spacing w:val="-22"/>
          <w:lang w:eastAsia="zh-CN"/>
        </w:rPr>
        <w:t xml:space="preserve"> </w:t>
      </w:r>
      <w:r>
        <w:rPr>
          <w:lang w:eastAsia="zh-CN"/>
        </w:rPr>
        <w:t>施工现场应急资源</w:t>
      </w:r>
    </w:p>
    <w:p w:rsidR="00A83285" w:rsidRDefault="00A83285">
      <w:pPr>
        <w:rPr>
          <w:rFonts w:ascii="宋体" w:eastAsia="宋体" w:hAnsi="宋体" w:cs="宋体"/>
          <w:b/>
          <w:bCs/>
          <w:sz w:val="24"/>
          <w:szCs w:val="24"/>
          <w:lang w:eastAsia="zh-CN"/>
        </w:rPr>
      </w:pPr>
    </w:p>
    <w:p w:rsidR="00A83285" w:rsidRDefault="00A83285">
      <w:pPr>
        <w:rPr>
          <w:rFonts w:ascii="宋体" w:eastAsia="宋体" w:hAnsi="宋体" w:cs="宋体"/>
          <w:b/>
          <w:bCs/>
          <w:sz w:val="24"/>
          <w:szCs w:val="24"/>
          <w:lang w:eastAsia="zh-CN"/>
        </w:rPr>
      </w:pPr>
    </w:p>
    <w:p w:rsidR="00A83285" w:rsidRDefault="00A83285">
      <w:pPr>
        <w:rPr>
          <w:rFonts w:ascii="宋体" w:eastAsia="宋体" w:hAnsi="宋体" w:cs="宋体"/>
          <w:b/>
          <w:bCs/>
          <w:sz w:val="24"/>
          <w:szCs w:val="24"/>
          <w:lang w:eastAsia="zh-CN"/>
        </w:rPr>
      </w:pPr>
    </w:p>
    <w:p w:rsidR="00A83285" w:rsidRDefault="00A83285">
      <w:pPr>
        <w:rPr>
          <w:rFonts w:ascii="宋体" w:eastAsia="宋体" w:hAnsi="宋体" w:cs="宋体"/>
          <w:b/>
          <w:bCs/>
          <w:sz w:val="24"/>
          <w:szCs w:val="24"/>
          <w:lang w:eastAsia="zh-CN"/>
        </w:rPr>
      </w:pPr>
    </w:p>
    <w:p w:rsidR="00A83285" w:rsidRDefault="00A83285">
      <w:pPr>
        <w:rPr>
          <w:rFonts w:ascii="宋体" w:eastAsia="宋体" w:hAnsi="宋体" w:cs="宋体"/>
          <w:b/>
          <w:bCs/>
          <w:sz w:val="24"/>
          <w:szCs w:val="24"/>
          <w:lang w:eastAsia="zh-CN"/>
        </w:rPr>
      </w:pPr>
    </w:p>
    <w:p w:rsidR="00A83285" w:rsidRDefault="00A83285">
      <w:pPr>
        <w:rPr>
          <w:rFonts w:ascii="宋体" w:eastAsia="宋体" w:hAnsi="宋体" w:cs="宋体"/>
          <w:b/>
          <w:bCs/>
          <w:sz w:val="24"/>
          <w:szCs w:val="24"/>
          <w:lang w:eastAsia="zh-CN"/>
        </w:rPr>
      </w:pPr>
    </w:p>
    <w:p w:rsidR="00A83285" w:rsidRDefault="00A83285">
      <w:pPr>
        <w:rPr>
          <w:rFonts w:ascii="宋体" w:eastAsia="宋体" w:hAnsi="宋体" w:cs="宋体"/>
          <w:b/>
          <w:bCs/>
          <w:sz w:val="24"/>
          <w:szCs w:val="24"/>
          <w:lang w:eastAsia="zh-CN"/>
        </w:rPr>
      </w:pPr>
    </w:p>
    <w:p w:rsidR="00A83285" w:rsidRDefault="00A83285">
      <w:pPr>
        <w:rPr>
          <w:rFonts w:ascii="宋体" w:eastAsia="宋体" w:hAnsi="宋体" w:cs="宋体"/>
          <w:b/>
          <w:bCs/>
          <w:sz w:val="24"/>
          <w:szCs w:val="24"/>
          <w:lang w:eastAsia="zh-CN"/>
        </w:rPr>
      </w:pPr>
    </w:p>
    <w:p w:rsidR="00A83285" w:rsidRDefault="00A83285">
      <w:pPr>
        <w:spacing w:before="6"/>
        <w:rPr>
          <w:rFonts w:ascii="宋体" w:eastAsia="宋体" w:hAnsi="宋体" w:cs="宋体"/>
          <w:b/>
          <w:bCs/>
          <w:lang w:eastAsia="zh-CN"/>
        </w:rPr>
      </w:pPr>
    </w:p>
    <w:p w:rsidR="00A83285" w:rsidRDefault="00992884">
      <w:pPr>
        <w:ind w:left="2205"/>
        <w:rPr>
          <w:rFonts w:ascii="宋体" w:eastAsia="宋体" w:hAnsi="宋体" w:cs="宋体"/>
          <w:sz w:val="24"/>
          <w:szCs w:val="24"/>
          <w:lang w:eastAsia="zh-CN"/>
        </w:rPr>
      </w:pPr>
      <w:r>
        <w:rPr>
          <w:rFonts w:ascii="宋体" w:eastAsia="宋体" w:hAnsi="宋体" w:cs="宋体"/>
          <w:b/>
          <w:bCs/>
          <w:sz w:val="24"/>
          <w:szCs w:val="24"/>
          <w:lang w:eastAsia="zh-CN"/>
        </w:rPr>
        <w:t>施工现场主要应急物资、机械设备储备表</w:t>
      </w:r>
    </w:p>
    <w:p w:rsidR="00A83285" w:rsidRDefault="00A83285">
      <w:pPr>
        <w:spacing w:before="9"/>
        <w:rPr>
          <w:rFonts w:ascii="宋体" w:eastAsia="宋体" w:hAnsi="宋体" w:cs="宋体"/>
          <w:b/>
          <w:bCs/>
          <w:sz w:val="20"/>
          <w:szCs w:val="20"/>
          <w:lang w:eastAsia="zh-CN"/>
        </w:rPr>
      </w:pPr>
    </w:p>
    <w:tbl>
      <w:tblPr>
        <w:tblStyle w:val="TableNormal"/>
        <w:tblW w:w="0" w:type="auto"/>
        <w:tblInd w:w="94" w:type="dxa"/>
        <w:tblLayout w:type="fixed"/>
        <w:tblLook w:val="01E0"/>
      </w:tblPr>
      <w:tblGrid>
        <w:gridCol w:w="559"/>
        <w:gridCol w:w="1169"/>
        <w:gridCol w:w="2513"/>
        <w:gridCol w:w="560"/>
        <w:gridCol w:w="559"/>
        <w:gridCol w:w="1469"/>
        <w:gridCol w:w="1700"/>
      </w:tblGrid>
      <w:tr w:rsidR="00A83285">
        <w:trPr>
          <w:trHeight w:hRule="exact" w:val="809"/>
        </w:trPr>
        <w:tc>
          <w:tcPr>
            <w:tcW w:w="559" w:type="dxa"/>
            <w:tcBorders>
              <w:top w:val="single" w:sz="13" w:space="0" w:color="000000"/>
              <w:left w:val="single" w:sz="12" w:space="0" w:color="000000"/>
              <w:bottom w:val="single" w:sz="13" w:space="0" w:color="000000"/>
              <w:right w:val="single" w:sz="8" w:space="0" w:color="000000"/>
            </w:tcBorders>
          </w:tcPr>
          <w:p w:rsidR="00A83285" w:rsidRDefault="00992884">
            <w:pPr>
              <w:pStyle w:val="TableParagraph"/>
              <w:spacing w:line="273" w:lineRule="exact"/>
              <w:ind w:left="143"/>
              <w:rPr>
                <w:rFonts w:ascii="宋体" w:eastAsia="宋体" w:hAnsi="宋体" w:cs="宋体"/>
                <w:sz w:val="24"/>
                <w:szCs w:val="24"/>
              </w:rPr>
            </w:pPr>
            <w:r>
              <w:rPr>
                <w:rFonts w:ascii="宋体" w:eastAsia="宋体" w:hAnsi="宋体" w:cs="宋体"/>
                <w:b/>
                <w:bCs/>
                <w:sz w:val="24"/>
                <w:szCs w:val="24"/>
              </w:rPr>
              <w:t>序</w:t>
            </w:r>
          </w:p>
          <w:p w:rsidR="00A83285" w:rsidRDefault="00992884">
            <w:pPr>
              <w:pStyle w:val="TableParagraph"/>
              <w:spacing w:before="77"/>
              <w:ind w:left="143"/>
              <w:rPr>
                <w:rFonts w:ascii="宋体" w:eastAsia="宋体" w:hAnsi="宋体" w:cs="宋体"/>
                <w:sz w:val="24"/>
                <w:szCs w:val="24"/>
              </w:rPr>
            </w:pPr>
            <w:r>
              <w:rPr>
                <w:rFonts w:ascii="宋体" w:eastAsia="宋体" w:hAnsi="宋体" w:cs="宋体"/>
                <w:b/>
                <w:bCs/>
                <w:sz w:val="24"/>
                <w:szCs w:val="24"/>
              </w:rPr>
              <w:t>号</w:t>
            </w:r>
          </w:p>
        </w:tc>
        <w:tc>
          <w:tcPr>
            <w:tcW w:w="1169" w:type="dxa"/>
            <w:tcBorders>
              <w:top w:val="single" w:sz="13" w:space="0" w:color="000000"/>
              <w:left w:val="single" w:sz="8" w:space="0" w:color="000000"/>
              <w:bottom w:val="single" w:sz="13" w:space="0" w:color="000000"/>
              <w:right w:val="single" w:sz="8" w:space="0" w:color="000000"/>
            </w:tcBorders>
          </w:tcPr>
          <w:p w:rsidR="00A83285" w:rsidRDefault="00992884">
            <w:pPr>
              <w:pStyle w:val="TableParagraph"/>
              <w:spacing w:before="155"/>
              <w:ind w:left="332"/>
              <w:rPr>
                <w:rFonts w:ascii="宋体" w:eastAsia="宋体" w:hAnsi="宋体" w:cs="宋体"/>
                <w:sz w:val="24"/>
                <w:szCs w:val="24"/>
              </w:rPr>
            </w:pPr>
            <w:r>
              <w:rPr>
                <w:rFonts w:ascii="宋体" w:eastAsia="宋体" w:hAnsi="宋体" w:cs="宋体"/>
                <w:b/>
                <w:bCs/>
                <w:spacing w:val="2"/>
                <w:sz w:val="24"/>
                <w:szCs w:val="24"/>
              </w:rPr>
              <w:t>类型</w:t>
            </w:r>
          </w:p>
        </w:tc>
        <w:tc>
          <w:tcPr>
            <w:tcW w:w="2513" w:type="dxa"/>
            <w:tcBorders>
              <w:top w:val="single" w:sz="13" w:space="0" w:color="000000"/>
              <w:left w:val="single" w:sz="8" w:space="0" w:color="000000"/>
              <w:bottom w:val="single" w:sz="13" w:space="0" w:color="000000"/>
              <w:right w:val="single" w:sz="5" w:space="0" w:color="000000"/>
            </w:tcBorders>
          </w:tcPr>
          <w:p w:rsidR="00A83285" w:rsidRDefault="00992884">
            <w:pPr>
              <w:pStyle w:val="TableParagraph"/>
              <w:spacing w:before="155"/>
              <w:ind w:left="400"/>
              <w:rPr>
                <w:rFonts w:ascii="宋体" w:eastAsia="宋体" w:hAnsi="宋体" w:cs="宋体"/>
                <w:sz w:val="24"/>
                <w:szCs w:val="24"/>
              </w:rPr>
            </w:pPr>
            <w:r>
              <w:rPr>
                <w:rFonts w:ascii="宋体" w:eastAsia="宋体" w:hAnsi="宋体" w:cs="宋体"/>
                <w:b/>
                <w:bCs/>
                <w:sz w:val="24"/>
                <w:szCs w:val="24"/>
              </w:rPr>
              <w:t>材料、设备名称</w:t>
            </w:r>
          </w:p>
        </w:tc>
        <w:tc>
          <w:tcPr>
            <w:tcW w:w="560"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line="273" w:lineRule="exact"/>
              <w:ind w:left="152"/>
              <w:rPr>
                <w:rFonts w:ascii="宋体" w:eastAsia="宋体" w:hAnsi="宋体" w:cs="宋体"/>
                <w:sz w:val="24"/>
                <w:szCs w:val="24"/>
              </w:rPr>
            </w:pPr>
            <w:r>
              <w:rPr>
                <w:rFonts w:ascii="宋体" w:eastAsia="宋体" w:hAnsi="宋体" w:cs="宋体"/>
                <w:b/>
                <w:bCs/>
                <w:sz w:val="24"/>
                <w:szCs w:val="24"/>
              </w:rPr>
              <w:t>数</w:t>
            </w:r>
          </w:p>
          <w:p w:rsidR="00A83285" w:rsidRDefault="00992884">
            <w:pPr>
              <w:pStyle w:val="TableParagraph"/>
              <w:spacing w:before="77"/>
              <w:ind w:left="152"/>
              <w:rPr>
                <w:rFonts w:ascii="宋体" w:eastAsia="宋体" w:hAnsi="宋体" w:cs="宋体"/>
                <w:sz w:val="24"/>
                <w:szCs w:val="24"/>
              </w:rPr>
            </w:pPr>
            <w:r>
              <w:rPr>
                <w:rFonts w:ascii="宋体" w:eastAsia="宋体" w:hAnsi="宋体" w:cs="宋体"/>
                <w:b/>
                <w:bCs/>
                <w:sz w:val="24"/>
                <w:szCs w:val="24"/>
              </w:rPr>
              <w:t>量</w:t>
            </w:r>
          </w:p>
        </w:tc>
        <w:tc>
          <w:tcPr>
            <w:tcW w:w="559"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line="273" w:lineRule="exact"/>
              <w:ind w:left="152"/>
              <w:rPr>
                <w:rFonts w:ascii="宋体" w:eastAsia="宋体" w:hAnsi="宋体" w:cs="宋体"/>
                <w:sz w:val="24"/>
                <w:szCs w:val="24"/>
              </w:rPr>
            </w:pPr>
            <w:r>
              <w:rPr>
                <w:rFonts w:ascii="宋体" w:eastAsia="宋体" w:hAnsi="宋体" w:cs="宋体"/>
                <w:b/>
                <w:bCs/>
                <w:sz w:val="24"/>
                <w:szCs w:val="24"/>
              </w:rPr>
              <w:t>单</w:t>
            </w:r>
          </w:p>
          <w:p w:rsidR="00A83285" w:rsidRDefault="00992884">
            <w:pPr>
              <w:pStyle w:val="TableParagraph"/>
              <w:spacing w:before="77"/>
              <w:ind w:left="152"/>
              <w:rPr>
                <w:rFonts w:ascii="宋体" w:eastAsia="宋体" w:hAnsi="宋体" w:cs="宋体"/>
                <w:sz w:val="24"/>
                <w:szCs w:val="24"/>
              </w:rPr>
            </w:pPr>
            <w:r>
              <w:rPr>
                <w:rFonts w:ascii="宋体" w:eastAsia="宋体" w:hAnsi="宋体" w:cs="宋体"/>
                <w:b/>
                <w:bCs/>
                <w:sz w:val="24"/>
                <w:szCs w:val="24"/>
              </w:rPr>
              <w:t>位</w:t>
            </w:r>
          </w:p>
        </w:tc>
        <w:tc>
          <w:tcPr>
            <w:tcW w:w="1469"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line="273" w:lineRule="exact"/>
              <w:jc w:val="center"/>
              <w:rPr>
                <w:rFonts w:ascii="宋体" w:eastAsia="宋体" w:hAnsi="宋体" w:cs="宋体"/>
                <w:sz w:val="24"/>
                <w:szCs w:val="24"/>
              </w:rPr>
            </w:pPr>
            <w:r>
              <w:rPr>
                <w:rFonts w:ascii="宋体" w:eastAsia="宋体" w:hAnsi="宋体" w:cs="宋体"/>
                <w:b/>
                <w:bCs/>
                <w:sz w:val="24"/>
                <w:szCs w:val="24"/>
              </w:rPr>
              <w:t>型号、性能</w:t>
            </w:r>
          </w:p>
          <w:p w:rsidR="00A83285" w:rsidRDefault="00992884">
            <w:pPr>
              <w:pStyle w:val="TableParagraph"/>
              <w:spacing w:before="77"/>
              <w:jc w:val="center"/>
              <w:rPr>
                <w:rFonts w:ascii="宋体" w:eastAsia="宋体" w:hAnsi="宋体" w:cs="宋体"/>
                <w:sz w:val="24"/>
                <w:szCs w:val="24"/>
              </w:rPr>
            </w:pPr>
            <w:r>
              <w:rPr>
                <w:rFonts w:ascii="宋体" w:eastAsia="宋体" w:hAnsi="宋体" w:cs="宋体"/>
                <w:b/>
                <w:bCs/>
                <w:spacing w:val="2"/>
                <w:sz w:val="24"/>
                <w:szCs w:val="24"/>
              </w:rPr>
              <w:t>指标</w:t>
            </w:r>
          </w:p>
        </w:tc>
        <w:tc>
          <w:tcPr>
            <w:tcW w:w="1700" w:type="dxa"/>
            <w:tcBorders>
              <w:top w:val="single" w:sz="13" w:space="0" w:color="000000"/>
              <w:left w:val="single" w:sz="5" w:space="0" w:color="000000"/>
              <w:bottom w:val="single" w:sz="13" w:space="0" w:color="000000"/>
              <w:right w:val="single" w:sz="12" w:space="0" w:color="000000"/>
            </w:tcBorders>
          </w:tcPr>
          <w:p w:rsidR="00A83285" w:rsidRDefault="00992884">
            <w:pPr>
              <w:pStyle w:val="TableParagraph"/>
              <w:spacing w:before="155"/>
              <w:ind w:left="10"/>
              <w:jc w:val="center"/>
              <w:rPr>
                <w:rFonts w:ascii="宋体" w:eastAsia="宋体" w:hAnsi="宋体" w:cs="宋体"/>
                <w:sz w:val="24"/>
                <w:szCs w:val="24"/>
              </w:rPr>
            </w:pPr>
            <w:r>
              <w:rPr>
                <w:rFonts w:ascii="宋体" w:eastAsia="宋体" w:hAnsi="宋体" w:cs="宋体"/>
                <w:b/>
                <w:bCs/>
                <w:spacing w:val="2"/>
                <w:sz w:val="24"/>
                <w:szCs w:val="24"/>
              </w:rPr>
              <w:t>用途</w:t>
            </w:r>
          </w:p>
        </w:tc>
      </w:tr>
      <w:tr w:rsidR="00A83285">
        <w:trPr>
          <w:trHeight w:hRule="exact" w:val="416"/>
        </w:trPr>
        <w:tc>
          <w:tcPr>
            <w:tcW w:w="559" w:type="dxa"/>
            <w:vMerge w:val="restart"/>
            <w:tcBorders>
              <w:top w:val="single" w:sz="13" w:space="0" w:color="000000"/>
              <w:left w:val="single" w:sz="12" w:space="0" w:color="000000"/>
              <w:right w:val="single" w:sz="8" w:space="0" w:color="000000"/>
            </w:tcBorders>
          </w:tcPr>
          <w:p w:rsidR="00A83285" w:rsidRDefault="00A83285">
            <w:pPr>
              <w:pStyle w:val="TableParagraph"/>
              <w:spacing w:before="4"/>
              <w:rPr>
                <w:rFonts w:ascii="宋体" w:eastAsia="宋体" w:hAnsi="宋体" w:cs="宋体"/>
                <w:b/>
                <w:bCs/>
                <w:sz w:val="26"/>
                <w:szCs w:val="26"/>
              </w:rPr>
            </w:pPr>
          </w:p>
          <w:p w:rsidR="00A83285" w:rsidRDefault="00992884">
            <w:pPr>
              <w:pStyle w:val="TableParagraph"/>
              <w:ind w:right="5"/>
              <w:jc w:val="center"/>
              <w:rPr>
                <w:rFonts w:ascii="宋体" w:eastAsia="宋体" w:hAnsi="宋体" w:cs="宋体"/>
                <w:sz w:val="21"/>
                <w:szCs w:val="21"/>
              </w:rPr>
            </w:pPr>
            <w:r>
              <w:rPr>
                <w:rFonts w:ascii="宋体"/>
                <w:sz w:val="21"/>
              </w:rPr>
              <w:t>1</w:t>
            </w:r>
          </w:p>
        </w:tc>
        <w:tc>
          <w:tcPr>
            <w:tcW w:w="1169" w:type="dxa"/>
            <w:vMerge w:val="restart"/>
            <w:tcBorders>
              <w:top w:val="single" w:sz="13" w:space="0" w:color="000000"/>
              <w:left w:val="single" w:sz="8" w:space="0" w:color="000000"/>
              <w:right w:val="single" w:sz="8" w:space="0" w:color="000000"/>
            </w:tcBorders>
          </w:tcPr>
          <w:p w:rsidR="00A83285" w:rsidRDefault="00A83285">
            <w:pPr>
              <w:pStyle w:val="TableParagraph"/>
              <w:spacing w:before="5"/>
              <w:rPr>
                <w:rFonts w:ascii="宋体" w:eastAsia="宋体" w:hAnsi="宋体" w:cs="宋体"/>
                <w:b/>
                <w:bCs/>
                <w:sz w:val="14"/>
                <w:szCs w:val="14"/>
              </w:rPr>
            </w:pPr>
          </w:p>
          <w:p w:rsidR="00A83285" w:rsidRDefault="00992884">
            <w:pPr>
              <w:pStyle w:val="TableParagraph"/>
              <w:spacing w:line="272" w:lineRule="auto"/>
              <w:ind w:left="152" w:right="150"/>
              <w:rPr>
                <w:rFonts w:ascii="宋体" w:eastAsia="宋体" w:hAnsi="宋体" w:cs="宋体"/>
                <w:sz w:val="21"/>
                <w:szCs w:val="21"/>
              </w:rPr>
            </w:pPr>
            <w:r>
              <w:rPr>
                <w:rFonts w:ascii="宋体" w:eastAsia="宋体" w:hAnsi="宋体" w:cs="宋体"/>
                <w:spacing w:val="-1"/>
                <w:sz w:val="21"/>
                <w:szCs w:val="21"/>
              </w:rPr>
              <w:t>救援人员</w:t>
            </w:r>
            <w:r>
              <w:rPr>
                <w:rFonts w:ascii="宋体" w:eastAsia="宋体" w:hAnsi="宋体" w:cs="宋体"/>
                <w:spacing w:val="21"/>
                <w:sz w:val="21"/>
                <w:szCs w:val="21"/>
              </w:rPr>
              <w:t xml:space="preserve"> </w:t>
            </w:r>
            <w:r>
              <w:rPr>
                <w:rFonts w:ascii="宋体" w:eastAsia="宋体" w:hAnsi="宋体" w:cs="宋体"/>
                <w:spacing w:val="-1"/>
                <w:sz w:val="21"/>
                <w:szCs w:val="21"/>
              </w:rPr>
              <w:t>防护用品</w:t>
            </w:r>
          </w:p>
        </w:tc>
        <w:tc>
          <w:tcPr>
            <w:tcW w:w="2513" w:type="dxa"/>
            <w:tcBorders>
              <w:top w:val="single" w:sz="13" w:space="0" w:color="000000"/>
              <w:left w:val="single" w:sz="8" w:space="0" w:color="000000"/>
              <w:bottom w:val="single" w:sz="5" w:space="0" w:color="000000"/>
              <w:right w:val="single" w:sz="5" w:space="0" w:color="000000"/>
            </w:tcBorders>
          </w:tcPr>
          <w:p w:rsidR="00A83285" w:rsidRDefault="00992884">
            <w:pPr>
              <w:pStyle w:val="TableParagraph"/>
              <w:spacing w:before="27"/>
              <w:ind w:left="193"/>
              <w:rPr>
                <w:rFonts w:ascii="宋体" w:eastAsia="宋体" w:hAnsi="宋体" w:cs="宋体"/>
                <w:sz w:val="21"/>
                <w:szCs w:val="21"/>
                <w:lang w:eastAsia="zh-CN"/>
              </w:rPr>
            </w:pPr>
            <w:r>
              <w:rPr>
                <w:rFonts w:ascii="宋体" w:eastAsia="宋体" w:hAnsi="宋体" w:cs="宋体"/>
                <w:spacing w:val="-2"/>
                <w:sz w:val="21"/>
                <w:szCs w:val="21"/>
                <w:lang w:eastAsia="zh-CN"/>
              </w:rPr>
              <w:t>安全帽、安全带、手套</w:t>
            </w:r>
          </w:p>
        </w:tc>
        <w:tc>
          <w:tcPr>
            <w:tcW w:w="560" w:type="dxa"/>
            <w:tcBorders>
              <w:top w:val="single" w:sz="13" w:space="0" w:color="000000"/>
              <w:left w:val="single" w:sz="5" w:space="0" w:color="000000"/>
              <w:bottom w:val="single" w:sz="5" w:space="0" w:color="000000"/>
              <w:right w:val="single" w:sz="5" w:space="0" w:color="000000"/>
            </w:tcBorders>
          </w:tcPr>
          <w:p w:rsidR="00A83285" w:rsidRDefault="00992884">
            <w:pPr>
              <w:pStyle w:val="TableParagraph"/>
              <w:spacing w:before="27"/>
              <w:ind w:left="166"/>
              <w:rPr>
                <w:rFonts w:ascii="宋体" w:eastAsia="宋体" w:hAnsi="宋体" w:cs="宋体"/>
                <w:sz w:val="21"/>
                <w:szCs w:val="21"/>
              </w:rPr>
            </w:pPr>
            <w:r>
              <w:rPr>
                <w:rFonts w:ascii="宋体"/>
                <w:sz w:val="21"/>
              </w:rPr>
              <w:t>20</w:t>
            </w:r>
          </w:p>
        </w:tc>
        <w:tc>
          <w:tcPr>
            <w:tcW w:w="559" w:type="dxa"/>
            <w:tcBorders>
              <w:top w:val="single" w:sz="13" w:space="0" w:color="000000"/>
              <w:left w:val="single" w:sz="5" w:space="0" w:color="000000"/>
              <w:bottom w:val="single" w:sz="5" w:space="0" w:color="000000"/>
              <w:right w:val="single" w:sz="5" w:space="0" w:color="000000"/>
            </w:tcBorders>
          </w:tcPr>
          <w:p w:rsidR="00A83285" w:rsidRDefault="00992884">
            <w:pPr>
              <w:pStyle w:val="TableParagraph"/>
              <w:spacing w:before="27"/>
              <w:ind w:left="167"/>
              <w:rPr>
                <w:rFonts w:ascii="宋体" w:eastAsia="宋体" w:hAnsi="宋体" w:cs="宋体"/>
                <w:sz w:val="21"/>
                <w:szCs w:val="21"/>
              </w:rPr>
            </w:pPr>
            <w:r>
              <w:rPr>
                <w:rFonts w:ascii="宋体" w:eastAsia="宋体" w:hAnsi="宋体" w:cs="宋体"/>
                <w:sz w:val="21"/>
                <w:szCs w:val="21"/>
              </w:rPr>
              <w:t>套</w:t>
            </w:r>
          </w:p>
        </w:tc>
        <w:tc>
          <w:tcPr>
            <w:tcW w:w="1469" w:type="dxa"/>
            <w:vMerge w:val="restart"/>
            <w:tcBorders>
              <w:top w:val="single" w:sz="13" w:space="0" w:color="000000"/>
              <w:left w:val="single" w:sz="5" w:space="0" w:color="000000"/>
              <w:right w:val="single" w:sz="5" w:space="0" w:color="000000"/>
            </w:tcBorders>
          </w:tcPr>
          <w:p w:rsidR="00A83285" w:rsidRDefault="00A83285">
            <w:pPr>
              <w:pStyle w:val="TableParagraph"/>
              <w:spacing w:before="5"/>
              <w:rPr>
                <w:rFonts w:ascii="宋体" w:eastAsia="宋体" w:hAnsi="宋体" w:cs="宋体"/>
                <w:b/>
                <w:bCs/>
                <w:sz w:val="14"/>
                <w:szCs w:val="14"/>
                <w:lang w:eastAsia="zh-CN"/>
              </w:rPr>
            </w:pPr>
          </w:p>
          <w:p w:rsidR="00A83285" w:rsidRDefault="00992884">
            <w:pPr>
              <w:pStyle w:val="TableParagraph"/>
              <w:spacing w:line="272" w:lineRule="auto"/>
              <w:ind w:left="202" w:right="95" w:hanging="101"/>
              <w:rPr>
                <w:rFonts w:ascii="宋体" w:eastAsia="宋体" w:hAnsi="宋体" w:cs="宋体"/>
                <w:sz w:val="21"/>
                <w:szCs w:val="21"/>
                <w:lang w:eastAsia="zh-CN"/>
              </w:rPr>
            </w:pPr>
            <w:r>
              <w:rPr>
                <w:rFonts w:ascii="宋体" w:eastAsia="宋体" w:hAnsi="宋体" w:cs="宋体"/>
                <w:spacing w:val="-2"/>
                <w:sz w:val="21"/>
                <w:szCs w:val="21"/>
                <w:lang w:eastAsia="zh-CN"/>
              </w:rPr>
              <w:t>质量合格、防</w:t>
            </w:r>
            <w:r>
              <w:rPr>
                <w:rFonts w:ascii="宋体" w:eastAsia="宋体" w:hAnsi="宋体" w:cs="宋体"/>
                <w:spacing w:val="22"/>
                <w:sz w:val="21"/>
                <w:szCs w:val="21"/>
                <w:lang w:eastAsia="zh-CN"/>
              </w:rPr>
              <w:t xml:space="preserve"> </w:t>
            </w:r>
            <w:r>
              <w:rPr>
                <w:rFonts w:ascii="宋体" w:eastAsia="宋体" w:hAnsi="宋体" w:cs="宋体"/>
                <w:spacing w:val="-1"/>
                <w:sz w:val="21"/>
                <w:szCs w:val="21"/>
                <w:lang w:eastAsia="zh-CN"/>
              </w:rPr>
              <w:t>护效果达标</w:t>
            </w:r>
          </w:p>
        </w:tc>
        <w:tc>
          <w:tcPr>
            <w:tcW w:w="1700" w:type="dxa"/>
            <w:vMerge w:val="restart"/>
            <w:tcBorders>
              <w:top w:val="single" w:sz="13" w:space="0" w:color="000000"/>
              <w:left w:val="single" w:sz="5" w:space="0" w:color="000000"/>
              <w:right w:val="single" w:sz="12" w:space="0" w:color="000000"/>
            </w:tcBorders>
          </w:tcPr>
          <w:p w:rsidR="00A83285" w:rsidRDefault="00A83285">
            <w:pPr>
              <w:pStyle w:val="TableParagraph"/>
              <w:spacing w:before="5"/>
              <w:rPr>
                <w:rFonts w:ascii="宋体" w:eastAsia="宋体" w:hAnsi="宋体" w:cs="宋体"/>
                <w:b/>
                <w:bCs/>
                <w:sz w:val="14"/>
                <w:szCs w:val="14"/>
                <w:lang w:eastAsia="zh-CN"/>
              </w:rPr>
            </w:pPr>
          </w:p>
          <w:p w:rsidR="00A83285" w:rsidRDefault="00992884">
            <w:pPr>
              <w:pStyle w:val="TableParagraph"/>
              <w:spacing w:line="272" w:lineRule="auto"/>
              <w:ind w:left="527" w:right="95" w:hanging="421"/>
              <w:rPr>
                <w:rFonts w:ascii="宋体" w:eastAsia="宋体" w:hAnsi="宋体" w:cs="宋体"/>
                <w:sz w:val="21"/>
                <w:szCs w:val="21"/>
                <w:lang w:eastAsia="zh-CN"/>
              </w:rPr>
            </w:pPr>
            <w:r>
              <w:rPr>
                <w:rFonts w:ascii="宋体" w:eastAsia="宋体" w:hAnsi="宋体" w:cs="宋体"/>
                <w:spacing w:val="-1"/>
                <w:sz w:val="21"/>
                <w:szCs w:val="21"/>
                <w:lang w:eastAsia="zh-CN"/>
              </w:rPr>
              <w:t>用于救援人员个</w:t>
            </w:r>
            <w:r>
              <w:rPr>
                <w:rFonts w:ascii="宋体" w:eastAsia="宋体" w:hAnsi="宋体" w:cs="宋体"/>
                <w:spacing w:val="22"/>
                <w:sz w:val="21"/>
                <w:szCs w:val="21"/>
                <w:lang w:eastAsia="zh-CN"/>
              </w:rPr>
              <w:t xml:space="preserve"> </w:t>
            </w:r>
            <w:r>
              <w:rPr>
                <w:rFonts w:ascii="宋体" w:eastAsia="宋体" w:hAnsi="宋体" w:cs="宋体"/>
                <w:sz w:val="21"/>
                <w:szCs w:val="21"/>
                <w:lang w:eastAsia="zh-CN"/>
              </w:rPr>
              <w:t>人防护</w:t>
            </w:r>
          </w:p>
        </w:tc>
      </w:tr>
      <w:tr w:rsidR="00A83285">
        <w:trPr>
          <w:trHeight w:hRule="exact" w:val="634"/>
        </w:trPr>
        <w:tc>
          <w:tcPr>
            <w:tcW w:w="559" w:type="dxa"/>
            <w:vMerge/>
            <w:tcBorders>
              <w:left w:val="single" w:sz="12" w:space="0" w:color="000000"/>
              <w:bottom w:val="single" w:sz="5" w:space="0" w:color="000000"/>
              <w:right w:val="single" w:sz="8" w:space="0" w:color="000000"/>
            </w:tcBorders>
          </w:tcPr>
          <w:p w:rsidR="00A83285" w:rsidRDefault="00A83285">
            <w:pPr>
              <w:rPr>
                <w:lang w:eastAsia="zh-CN"/>
              </w:rPr>
            </w:pPr>
          </w:p>
        </w:tc>
        <w:tc>
          <w:tcPr>
            <w:tcW w:w="1169" w:type="dxa"/>
            <w:vMerge/>
            <w:tcBorders>
              <w:left w:val="single" w:sz="8" w:space="0" w:color="000000"/>
              <w:bottom w:val="single" w:sz="5" w:space="0" w:color="000000"/>
              <w:right w:val="single" w:sz="8" w:space="0" w:color="000000"/>
            </w:tcBorders>
          </w:tcPr>
          <w:p w:rsidR="00A83285" w:rsidRDefault="00A83285">
            <w:pPr>
              <w:rPr>
                <w:lang w:eastAsia="zh-CN"/>
              </w:rPr>
            </w:pPr>
          </w:p>
        </w:tc>
        <w:tc>
          <w:tcPr>
            <w:tcW w:w="2513" w:type="dxa"/>
            <w:tcBorders>
              <w:top w:val="single" w:sz="5" w:space="0" w:color="000000"/>
              <w:left w:val="single" w:sz="8" w:space="0" w:color="000000"/>
              <w:bottom w:val="single" w:sz="5" w:space="0" w:color="000000"/>
              <w:right w:val="single" w:sz="5" w:space="0" w:color="000000"/>
            </w:tcBorders>
          </w:tcPr>
          <w:p w:rsidR="00A83285" w:rsidRDefault="00992884">
            <w:pPr>
              <w:pStyle w:val="TableParagraph"/>
              <w:spacing w:line="261" w:lineRule="exact"/>
              <w:ind w:left="193" w:hanging="99"/>
              <w:rPr>
                <w:rFonts w:ascii="宋体" w:eastAsia="宋体" w:hAnsi="宋体" w:cs="宋体"/>
                <w:sz w:val="21"/>
                <w:szCs w:val="21"/>
                <w:lang w:eastAsia="zh-CN"/>
              </w:rPr>
            </w:pPr>
            <w:r>
              <w:rPr>
                <w:rFonts w:ascii="宋体" w:eastAsia="宋体" w:hAnsi="宋体" w:cs="宋体"/>
                <w:spacing w:val="-3"/>
                <w:sz w:val="21"/>
                <w:szCs w:val="21"/>
                <w:lang w:eastAsia="zh-CN"/>
              </w:rPr>
              <w:t>防护服、防护鞋、防毒面</w:t>
            </w:r>
          </w:p>
          <w:p w:rsidR="00A83285" w:rsidRDefault="00992884">
            <w:pPr>
              <w:pStyle w:val="TableParagraph"/>
              <w:spacing w:before="37"/>
              <w:ind w:left="193"/>
              <w:rPr>
                <w:rFonts w:ascii="宋体" w:eastAsia="宋体" w:hAnsi="宋体" w:cs="宋体"/>
                <w:sz w:val="21"/>
                <w:szCs w:val="21"/>
                <w:lang w:eastAsia="zh-CN"/>
              </w:rPr>
            </w:pPr>
            <w:r>
              <w:rPr>
                <w:rFonts w:ascii="宋体" w:eastAsia="宋体" w:hAnsi="宋体" w:cs="宋体"/>
                <w:spacing w:val="-2"/>
                <w:sz w:val="21"/>
                <w:szCs w:val="21"/>
                <w:lang w:eastAsia="zh-CN"/>
              </w:rPr>
              <w:t>具、防护眼镜、应急灯</w:t>
            </w:r>
          </w:p>
        </w:tc>
        <w:tc>
          <w:tcPr>
            <w:tcW w:w="56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42"/>
              <w:ind w:left="166"/>
              <w:rPr>
                <w:rFonts w:ascii="宋体" w:eastAsia="宋体" w:hAnsi="宋体" w:cs="宋体"/>
                <w:sz w:val="21"/>
                <w:szCs w:val="21"/>
              </w:rPr>
            </w:pPr>
            <w:r>
              <w:rPr>
                <w:rFonts w:ascii="宋体"/>
                <w:sz w:val="21"/>
              </w:rPr>
              <w:t>10</w:t>
            </w:r>
          </w:p>
        </w:tc>
        <w:tc>
          <w:tcPr>
            <w:tcW w:w="559"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42"/>
              <w:ind w:left="167"/>
              <w:rPr>
                <w:rFonts w:ascii="宋体" w:eastAsia="宋体" w:hAnsi="宋体" w:cs="宋体"/>
                <w:sz w:val="21"/>
                <w:szCs w:val="21"/>
              </w:rPr>
            </w:pPr>
            <w:r>
              <w:rPr>
                <w:rFonts w:ascii="宋体" w:eastAsia="宋体" w:hAnsi="宋体" w:cs="宋体"/>
                <w:sz w:val="21"/>
                <w:szCs w:val="21"/>
              </w:rPr>
              <w:t>套</w:t>
            </w:r>
          </w:p>
        </w:tc>
        <w:tc>
          <w:tcPr>
            <w:tcW w:w="1469" w:type="dxa"/>
            <w:vMerge/>
            <w:tcBorders>
              <w:left w:val="single" w:sz="5" w:space="0" w:color="000000"/>
              <w:bottom w:val="single" w:sz="5" w:space="0" w:color="000000"/>
              <w:right w:val="single" w:sz="5" w:space="0" w:color="000000"/>
            </w:tcBorders>
          </w:tcPr>
          <w:p w:rsidR="00A83285" w:rsidRDefault="00A83285"/>
        </w:tc>
        <w:tc>
          <w:tcPr>
            <w:tcW w:w="1700" w:type="dxa"/>
            <w:vMerge/>
            <w:tcBorders>
              <w:left w:val="single" w:sz="5" w:space="0" w:color="000000"/>
              <w:bottom w:val="single" w:sz="5" w:space="0" w:color="000000"/>
              <w:right w:val="single" w:sz="12" w:space="0" w:color="000000"/>
            </w:tcBorders>
          </w:tcPr>
          <w:p w:rsidR="00A83285" w:rsidRDefault="00A83285"/>
        </w:tc>
      </w:tr>
      <w:tr w:rsidR="00A83285">
        <w:trPr>
          <w:trHeight w:hRule="exact" w:val="634"/>
        </w:trPr>
        <w:tc>
          <w:tcPr>
            <w:tcW w:w="559" w:type="dxa"/>
            <w:vMerge w:val="restart"/>
            <w:tcBorders>
              <w:top w:val="single" w:sz="5" w:space="0" w:color="000000"/>
              <w:left w:val="single" w:sz="12" w:space="0" w:color="000000"/>
              <w:right w:val="single" w:sz="8" w:space="0" w:color="000000"/>
            </w:tcBorders>
          </w:tcPr>
          <w:p w:rsidR="00A83285" w:rsidRDefault="00A83285">
            <w:pPr>
              <w:pStyle w:val="TableParagraph"/>
              <w:spacing w:before="6"/>
              <w:rPr>
                <w:rFonts w:ascii="宋体" w:eastAsia="宋体" w:hAnsi="宋体" w:cs="宋体"/>
                <w:b/>
                <w:bCs/>
                <w:sz w:val="26"/>
                <w:szCs w:val="26"/>
              </w:rPr>
            </w:pPr>
          </w:p>
          <w:p w:rsidR="00A83285" w:rsidRDefault="00992884">
            <w:pPr>
              <w:pStyle w:val="TableParagraph"/>
              <w:ind w:right="5"/>
              <w:jc w:val="center"/>
              <w:rPr>
                <w:rFonts w:ascii="宋体" w:eastAsia="宋体" w:hAnsi="宋体" w:cs="宋体"/>
                <w:sz w:val="21"/>
                <w:szCs w:val="21"/>
              </w:rPr>
            </w:pPr>
            <w:r>
              <w:rPr>
                <w:rFonts w:ascii="宋体"/>
                <w:sz w:val="21"/>
              </w:rPr>
              <w:t>2</w:t>
            </w:r>
          </w:p>
        </w:tc>
        <w:tc>
          <w:tcPr>
            <w:tcW w:w="1169" w:type="dxa"/>
            <w:vMerge w:val="restart"/>
            <w:tcBorders>
              <w:top w:val="single" w:sz="5" w:space="0" w:color="000000"/>
              <w:left w:val="single" w:sz="8" w:space="0" w:color="000000"/>
              <w:right w:val="single" w:sz="8" w:space="0" w:color="000000"/>
            </w:tcBorders>
          </w:tcPr>
          <w:p w:rsidR="00A83285" w:rsidRDefault="00A83285">
            <w:pPr>
              <w:pStyle w:val="TableParagraph"/>
              <w:spacing w:before="7"/>
              <w:rPr>
                <w:rFonts w:ascii="宋体" w:eastAsia="宋体" w:hAnsi="宋体" w:cs="宋体"/>
                <w:b/>
                <w:bCs/>
                <w:sz w:val="14"/>
                <w:szCs w:val="14"/>
              </w:rPr>
            </w:pPr>
          </w:p>
          <w:p w:rsidR="00A83285" w:rsidRDefault="00992884">
            <w:pPr>
              <w:pStyle w:val="TableParagraph"/>
              <w:spacing w:line="272" w:lineRule="auto"/>
              <w:ind w:left="363" w:right="-4" w:hanging="267"/>
              <w:rPr>
                <w:rFonts w:ascii="宋体" w:eastAsia="宋体" w:hAnsi="宋体" w:cs="宋体"/>
                <w:sz w:val="21"/>
                <w:szCs w:val="21"/>
              </w:rPr>
            </w:pPr>
            <w:r>
              <w:rPr>
                <w:rFonts w:ascii="宋体" w:eastAsia="宋体" w:hAnsi="宋体" w:cs="宋体"/>
                <w:spacing w:val="-1"/>
                <w:sz w:val="21"/>
                <w:szCs w:val="21"/>
              </w:rPr>
              <w:t>医疗器材、</w:t>
            </w:r>
            <w:r>
              <w:rPr>
                <w:rFonts w:ascii="宋体" w:eastAsia="宋体" w:hAnsi="宋体" w:cs="宋体"/>
                <w:spacing w:val="22"/>
                <w:sz w:val="21"/>
                <w:szCs w:val="21"/>
              </w:rPr>
              <w:t xml:space="preserve"> </w:t>
            </w:r>
            <w:r>
              <w:rPr>
                <w:rFonts w:ascii="宋体" w:eastAsia="宋体" w:hAnsi="宋体" w:cs="宋体"/>
                <w:sz w:val="21"/>
                <w:szCs w:val="21"/>
              </w:rPr>
              <w:t>药片</w:t>
            </w:r>
          </w:p>
        </w:tc>
        <w:tc>
          <w:tcPr>
            <w:tcW w:w="2513" w:type="dxa"/>
            <w:tcBorders>
              <w:top w:val="single" w:sz="5" w:space="0" w:color="000000"/>
              <w:left w:val="single" w:sz="8" w:space="0" w:color="000000"/>
              <w:bottom w:val="single" w:sz="5" w:space="0" w:color="000000"/>
              <w:right w:val="single" w:sz="5" w:space="0" w:color="000000"/>
            </w:tcBorders>
          </w:tcPr>
          <w:p w:rsidR="00A83285" w:rsidRDefault="00992884">
            <w:pPr>
              <w:pStyle w:val="TableParagraph"/>
              <w:spacing w:line="261" w:lineRule="exact"/>
              <w:ind w:left="140" w:right="-6" w:hanging="46"/>
              <w:rPr>
                <w:rFonts w:ascii="宋体" w:eastAsia="宋体" w:hAnsi="宋体" w:cs="宋体"/>
                <w:sz w:val="21"/>
                <w:szCs w:val="21"/>
                <w:lang w:eastAsia="zh-CN"/>
              </w:rPr>
            </w:pPr>
            <w:r>
              <w:rPr>
                <w:rFonts w:ascii="宋体" w:eastAsia="宋体" w:hAnsi="宋体" w:cs="宋体"/>
                <w:sz w:val="21"/>
                <w:szCs w:val="21"/>
                <w:lang w:eastAsia="zh-CN"/>
              </w:rPr>
              <w:t>消毒</w:t>
            </w:r>
            <w:r>
              <w:rPr>
                <w:rFonts w:ascii="宋体" w:eastAsia="宋体" w:hAnsi="宋体" w:cs="宋体"/>
                <w:spacing w:val="-3"/>
                <w:sz w:val="21"/>
                <w:szCs w:val="21"/>
                <w:lang w:eastAsia="zh-CN"/>
              </w:rPr>
              <w:t>药</w:t>
            </w:r>
            <w:r>
              <w:rPr>
                <w:rFonts w:ascii="宋体" w:eastAsia="宋体" w:hAnsi="宋体" w:cs="宋体"/>
                <w:spacing w:val="-60"/>
                <w:sz w:val="21"/>
                <w:szCs w:val="21"/>
                <w:lang w:eastAsia="zh-CN"/>
              </w:rPr>
              <w:t>、</w:t>
            </w:r>
            <w:r>
              <w:rPr>
                <w:rFonts w:ascii="宋体" w:eastAsia="宋体" w:hAnsi="宋体" w:cs="宋体"/>
                <w:sz w:val="21"/>
                <w:szCs w:val="21"/>
                <w:lang w:eastAsia="zh-CN"/>
              </w:rPr>
              <w:t>急</w:t>
            </w:r>
            <w:r>
              <w:rPr>
                <w:rFonts w:ascii="宋体" w:eastAsia="宋体" w:hAnsi="宋体" w:cs="宋体"/>
                <w:spacing w:val="-3"/>
                <w:sz w:val="21"/>
                <w:szCs w:val="21"/>
                <w:lang w:eastAsia="zh-CN"/>
              </w:rPr>
              <w:t>救</w:t>
            </w:r>
            <w:r>
              <w:rPr>
                <w:rFonts w:ascii="宋体" w:eastAsia="宋体" w:hAnsi="宋体" w:cs="宋体"/>
                <w:spacing w:val="-60"/>
                <w:sz w:val="21"/>
                <w:szCs w:val="21"/>
                <w:lang w:eastAsia="zh-CN"/>
              </w:rPr>
              <w:t>药</w:t>
            </w:r>
            <w:r>
              <w:rPr>
                <w:rFonts w:ascii="宋体" w:eastAsia="宋体" w:hAnsi="宋体" w:cs="宋体"/>
                <w:sz w:val="21"/>
                <w:szCs w:val="21"/>
                <w:lang w:eastAsia="zh-CN"/>
              </w:rPr>
              <w:t>（</w:t>
            </w:r>
            <w:r>
              <w:rPr>
                <w:rFonts w:ascii="宋体" w:eastAsia="宋体" w:hAnsi="宋体" w:cs="宋体"/>
                <w:spacing w:val="-3"/>
                <w:sz w:val="21"/>
                <w:szCs w:val="21"/>
                <w:lang w:eastAsia="zh-CN"/>
              </w:rPr>
              <w:t>创</w:t>
            </w:r>
            <w:r>
              <w:rPr>
                <w:rFonts w:ascii="宋体" w:eastAsia="宋体" w:hAnsi="宋体" w:cs="宋体"/>
                <w:sz w:val="21"/>
                <w:szCs w:val="21"/>
                <w:lang w:eastAsia="zh-CN"/>
              </w:rPr>
              <w:t>可贴、</w:t>
            </w:r>
          </w:p>
          <w:p w:rsidR="00A83285" w:rsidRDefault="00992884">
            <w:pPr>
              <w:pStyle w:val="TableParagraph"/>
              <w:spacing w:before="37"/>
              <w:ind w:left="140"/>
              <w:rPr>
                <w:rFonts w:ascii="宋体" w:eastAsia="宋体" w:hAnsi="宋体" w:cs="宋体"/>
                <w:sz w:val="21"/>
                <w:szCs w:val="21"/>
                <w:lang w:eastAsia="zh-CN"/>
              </w:rPr>
            </w:pPr>
            <w:r>
              <w:rPr>
                <w:rFonts w:ascii="宋体" w:eastAsia="宋体" w:hAnsi="宋体" w:cs="宋体"/>
                <w:sz w:val="21"/>
                <w:szCs w:val="21"/>
                <w:lang w:eastAsia="zh-CN"/>
              </w:rPr>
              <w:t>绷带</w:t>
            </w:r>
            <w:r>
              <w:rPr>
                <w:rFonts w:ascii="宋体" w:eastAsia="宋体" w:hAnsi="宋体" w:cs="宋体"/>
                <w:spacing w:val="-108"/>
                <w:sz w:val="21"/>
                <w:szCs w:val="21"/>
                <w:lang w:eastAsia="zh-CN"/>
              </w:rPr>
              <w:t>）</w:t>
            </w:r>
            <w:r>
              <w:rPr>
                <w:rFonts w:ascii="宋体" w:eastAsia="宋体" w:hAnsi="宋体" w:cs="宋体"/>
                <w:sz w:val="21"/>
                <w:szCs w:val="21"/>
                <w:lang w:eastAsia="zh-CN"/>
              </w:rPr>
              <w:t>、</w:t>
            </w:r>
            <w:r>
              <w:rPr>
                <w:rFonts w:ascii="宋体" w:eastAsia="宋体" w:hAnsi="宋体" w:cs="宋体"/>
                <w:spacing w:val="-3"/>
                <w:sz w:val="21"/>
                <w:szCs w:val="21"/>
                <w:lang w:eastAsia="zh-CN"/>
              </w:rPr>
              <w:t>止</w:t>
            </w:r>
            <w:r>
              <w:rPr>
                <w:rFonts w:ascii="宋体" w:eastAsia="宋体" w:hAnsi="宋体" w:cs="宋体"/>
                <w:sz w:val="21"/>
                <w:szCs w:val="21"/>
                <w:lang w:eastAsia="zh-CN"/>
              </w:rPr>
              <w:t>血</w:t>
            </w:r>
            <w:r>
              <w:rPr>
                <w:rFonts w:ascii="宋体" w:eastAsia="宋体" w:hAnsi="宋体" w:cs="宋体"/>
                <w:spacing w:val="-3"/>
                <w:sz w:val="21"/>
                <w:szCs w:val="21"/>
                <w:lang w:eastAsia="zh-CN"/>
              </w:rPr>
              <w:t>带</w:t>
            </w:r>
            <w:r>
              <w:rPr>
                <w:rFonts w:ascii="宋体" w:eastAsia="宋体" w:hAnsi="宋体" w:cs="宋体"/>
                <w:sz w:val="21"/>
                <w:szCs w:val="21"/>
                <w:lang w:eastAsia="zh-CN"/>
              </w:rPr>
              <w:t>、</w:t>
            </w:r>
            <w:r>
              <w:rPr>
                <w:rFonts w:ascii="宋体" w:eastAsia="宋体" w:hAnsi="宋体" w:cs="宋体"/>
                <w:spacing w:val="-3"/>
                <w:sz w:val="21"/>
                <w:szCs w:val="21"/>
                <w:lang w:eastAsia="zh-CN"/>
              </w:rPr>
              <w:t>氧</w:t>
            </w:r>
            <w:r>
              <w:rPr>
                <w:rFonts w:ascii="宋体" w:eastAsia="宋体" w:hAnsi="宋体" w:cs="宋体"/>
                <w:sz w:val="21"/>
                <w:szCs w:val="21"/>
                <w:lang w:eastAsia="zh-CN"/>
              </w:rPr>
              <w:t>气袋</w:t>
            </w:r>
          </w:p>
        </w:tc>
        <w:tc>
          <w:tcPr>
            <w:tcW w:w="1119" w:type="dxa"/>
            <w:gridSpan w:val="2"/>
            <w:vMerge w:val="restart"/>
            <w:tcBorders>
              <w:top w:val="single" w:sz="5" w:space="0" w:color="000000"/>
              <w:left w:val="single" w:sz="5" w:space="0" w:color="000000"/>
              <w:right w:val="single" w:sz="5" w:space="0" w:color="000000"/>
            </w:tcBorders>
          </w:tcPr>
          <w:p w:rsidR="00A83285" w:rsidRDefault="00A83285">
            <w:pPr>
              <w:pStyle w:val="TableParagraph"/>
              <w:spacing w:before="6"/>
              <w:rPr>
                <w:rFonts w:ascii="宋体" w:eastAsia="宋体" w:hAnsi="宋体" w:cs="宋体"/>
                <w:b/>
                <w:bCs/>
                <w:sz w:val="26"/>
                <w:szCs w:val="26"/>
                <w:lang w:eastAsia="zh-CN"/>
              </w:rPr>
            </w:pPr>
          </w:p>
          <w:p w:rsidR="00A83285" w:rsidRDefault="00992884">
            <w:pPr>
              <w:pStyle w:val="TableParagraph"/>
              <w:ind w:left="236"/>
              <w:rPr>
                <w:rFonts w:ascii="宋体" w:eastAsia="宋体" w:hAnsi="宋体" w:cs="宋体"/>
                <w:sz w:val="21"/>
                <w:szCs w:val="21"/>
              </w:rPr>
            </w:pPr>
            <w:r>
              <w:rPr>
                <w:rFonts w:ascii="宋体" w:eastAsia="宋体" w:hAnsi="宋体" w:cs="宋体"/>
                <w:sz w:val="21"/>
                <w:szCs w:val="21"/>
              </w:rPr>
              <w:t>一定量</w:t>
            </w:r>
          </w:p>
        </w:tc>
        <w:tc>
          <w:tcPr>
            <w:tcW w:w="1469" w:type="dxa"/>
            <w:vMerge w:val="restart"/>
            <w:tcBorders>
              <w:top w:val="single" w:sz="5" w:space="0" w:color="000000"/>
              <w:left w:val="single" w:sz="5" w:space="0" w:color="000000"/>
              <w:right w:val="single" w:sz="5" w:space="0" w:color="000000"/>
            </w:tcBorders>
          </w:tcPr>
          <w:p w:rsidR="00A83285" w:rsidRDefault="00A83285">
            <w:pPr>
              <w:pStyle w:val="TableParagraph"/>
              <w:spacing w:before="7"/>
              <w:rPr>
                <w:rFonts w:ascii="宋体" w:eastAsia="宋体" w:hAnsi="宋体" w:cs="宋体"/>
                <w:b/>
                <w:bCs/>
                <w:sz w:val="14"/>
                <w:szCs w:val="14"/>
                <w:lang w:eastAsia="zh-CN"/>
              </w:rPr>
            </w:pPr>
          </w:p>
          <w:p w:rsidR="00A83285" w:rsidRDefault="00992884">
            <w:pPr>
              <w:pStyle w:val="TableParagraph"/>
              <w:spacing w:line="272" w:lineRule="auto"/>
              <w:ind w:left="202" w:right="95" w:hanging="101"/>
              <w:rPr>
                <w:rFonts w:ascii="宋体" w:eastAsia="宋体" w:hAnsi="宋体" w:cs="宋体"/>
                <w:sz w:val="21"/>
                <w:szCs w:val="21"/>
                <w:lang w:eastAsia="zh-CN"/>
              </w:rPr>
            </w:pPr>
            <w:r>
              <w:rPr>
                <w:rFonts w:ascii="宋体" w:eastAsia="宋体" w:hAnsi="宋体" w:cs="宋体"/>
                <w:spacing w:val="-2"/>
                <w:sz w:val="21"/>
                <w:szCs w:val="21"/>
                <w:lang w:eastAsia="zh-CN"/>
              </w:rPr>
              <w:t>质量合格、保</w:t>
            </w:r>
            <w:r>
              <w:rPr>
                <w:rFonts w:ascii="宋体" w:eastAsia="宋体" w:hAnsi="宋体" w:cs="宋体"/>
                <w:spacing w:val="22"/>
                <w:sz w:val="21"/>
                <w:szCs w:val="21"/>
                <w:lang w:eastAsia="zh-CN"/>
              </w:rPr>
              <w:t xml:space="preserve"> </w:t>
            </w:r>
            <w:r>
              <w:rPr>
                <w:rFonts w:ascii="宋体" w:eastAsia="宋体" w:hAnsi="宋体" w:cs="宋体"/>
                <w:spacing w:val="-1"/>
                <w:sz w:val="21"/>
                <w:szCs w:val="21"/>
                <w:lang w:eastAsia="zh-CN"/>
              </w:rPr>
              <w:t>质期内有效</w:t>
            </w:r>
          </w:p>
        </w:tc>
        <w:tc>
          <w:tcPr>
            <w:tcW w:w="1700" w:type="dxa"/>
            <w:vMerge w:val="restart"/>
            <w:tcBorders>
              <w:top w:val="single" w:sz="5" w:space="0" w:color="000000"/>
              <w:left w:val="single" w:sz="5" w:space="0" w:color="000000"/>
              <w:right w:val="single" w:sz="12" w:space="0" w:color="000000"/>
            </w:tcBorders>
          </w:tcPr>
          <w:p w:rsidR="00A83285" w:rsidRDefault="00A83285">
            <w:pPr>
              <w:pStyle w:val="TableParagraph"/>
              <w:spacing w:before="6"/>
              <w:rPr>
                <w:rFonts w:ascii="宋体" w:eastAsia="宋体" w:hAnsi="宋体" w:cs="宋体"/>
                <w:b/>
                <w:bCs/>
                <w:sz w:val="26"/>
                <w:szCs w:val="26"/>
                <w:lang w:eastAsia="zh-CN"/>
              </w:rPr>
            </w:pPr>
          </w:p>
          <w:p w:rsidR="00A83285" w:rsidRDefault="00992884">
            <w:pPr>
              <w:pStyle w:val="TableParagraph"/>
              <w:ind w:left="212"/>
              <w:rPr>
                <w:rFonts w:ascii="宋体" w:eastAsia="宋体" w:hAnsi="宋体" w:cs="宋体"/>
                <w:sz w:val="21"/>
                <w:szCs w:val="21"/>
              </w:rPr>
            </w:pPr>
            <w:r>
              <w:rPr>
                <w:rFonts w:ascii="宋体" w:eastAsia="宋体" w:hAnsi="宋体" w:cs="宋体"/>
                <w:spacing w:val="-1"/>
                <w:sz w:val="21"/>
                <w:szCs w:val="21"/>
              </w:rPr>
              <w:t>现场初期救援</w:t>
            </w:r>
          </w:p>
        </w:tc>
      </w:tr>
      <w:tr w:rsidR="00A83285">
        <w:trPr>
          <w:trHeight w:hRule="exact" w:val="408"/>
        </w:trPr>
        <w:tc>
          <w:tcPr>
            <w:tcW w:w="559" w:type="dxa"/>
            <w:vMerge/>
            <w:tcBorders>
              <w:left w:val="single" w:sz="12" w:space="0" w:color="000000"/>
              <w:bottom w:val="single" w:sz="5" w:space="0" w:color="000000"/>
              <w:right w:val="single" w:sz="8" w:space="0" w:color="000000"/>
            </w:tcBorders>
          </w:tcPr>
          <w:p w:rsidR="00A83285" w:rsidRDefault="00A83285"/>
        </w:tc>
        <w:tc>
          <w:tcPr>
            <w:tcW w:w="1169" w:type="dxa"/>
            <w:vMerge/>
            <w:tcBorders>
              <w:left w:val="single" w:sz="8" w:space="0" w:color="000000"/>
              <w:bottom w:val="single" w:sz="5" w:space="0" w:color="000000"/>
              <w:right w:val="single" w:sz="8" w:space="0" w:color="000000"/>
            </w:tcBorders>
          </w:tcPr>
          <w:p w:rsidR="00A83285" w:rsidRDefault="00A83285"/>
        </w:tc>
        <w:tc>
          <w:tcPr>
            <w:tcW w:w="2513" w:type="dxa"/>
            <w:tcBorders>
              <w:top w:val="single" w:sz="5" w:space="0" w:color="000000"/>
              <w:left w:val="single" w:sz="8" w:space="0" w:color="000000"/>
              <w:bottom w:val="single" w:sz="5" w:space="0" w:color="000000"/>
              <w:right w:val="single" w:sz="5" w:space="0" w:color="000000"/>
            </w:tcBorders>
          </w:tcPr>
          <w:p w:rsidR="00A83285" w:rsidRDefault="00992884">
            <w:pPr>
              <w:pStyle w:val="TableParagraph"/>
              <w:spacing w:before="29"/>
              <w:ind w:left="717"/>
              <w:rPr>
                <w:rFonts w:ascii="宋体" w:eastAsia="宋体" w:hAnsi="宋体" w:cs="宋体"/>
                <w:sz w:val="21"/>
                <w:szCs w:val="21"/>
              </w:rPr>
            </w:pPr>
            <w:r>
              <w:rPr>
                <w:rFonts w:ascii="宋体" w:eastAsia="宋体" w:hAnsi="宋体" w:cs="宋体"/>
                <w:spacing w:val="-1"/>
                <w:sz w:val="21"/>
                <w:szCs w:val="21"/>
              </w:rPr>
              <w:t>夹板、担架</w:t>
            </w:r>
          </w:p>
        </w:tc>
        <w:tc>
          <w:tcPr>
            <w:tcW w:w="1119" w:type="dxa"/>
            <w:gridSpan w:val="2"/>
            <w:vMerge/>
            <w:tcBorders>
              <w:left w:val="single" w:sz="5" w:space="0" w:color="000000"/>
              <w:bottom w:val="single" w:sz="5" w:space="0" w:color="000000"/>
              <w:right w:val="single" w:sz="5" w:space="0" w:color="000000"/>
            </w:tcBorders>
          </w:tcPr>
          <w:p w:rsidR="00A83285" w:rsidRDefault="00A83285"/>
        </w:tc>
        <w:tc>
          <w:tcPr>
            <w:tcW w:w="1469" w:type="dxa"/>
            <w:vMerge/>
            <w:tcBorders>
              <w:left w:val="single" w:sz="5" w:space="0" w:color="000000"/>
              <w:bottom w:val="single" w:sz="5" w:space="0" w:color="000000"/>
              <w:right w:val="single" w:sz="5" w:space="0" w:color="000000"/>
            </w:tcBorders>
          </w:tcPr>
          <w:p w:rsidR="00A83285" w:rsidRDefault="00A83285"/>
        </w:tc>
        <w:tc>
          <w:tcPr>
            <w:tcW w:w="1700" w:type="dxa"/>
            <w:vMerge/>
            <w:tcBorders>
              <w:left w:val="single" w:sz="5" w:space="0" w:color="000000"/>
              <w:bottom w:val="single" w:sz="5" w:space="0" w:color="000000"/>
              <w:right w:val="single" w:sz="12" w:space="0" w:color="000000"/>
            </w:tcBorders>
          </w:tcPr>
          <w:p w:rsidR="00A83285" w:rsidRDefault="00A83285"/>
        </w:tc>
      </w:tr>
      <w:tr w:rsidR="00A83285">
        <w:trPr>
          <w:trHeight w:hRule="exact" w:val="406"/>
        </w:trPr>
        <w:tc>
          <w:tcPr>
            <w:tcW w:w="559" w:type="dxa"/>
            <w:vMerge w:val="restart"/>
            <w:tcBorders>
              <w:top w:val="single" w:sz="5" w:space="0" w:color="000000"/>
              <w:left w:val="single" w:sz="12" w:space="0" w:color="000000"/>
              <w:right w:val="single" w:sz="8" w:space="0" w:color="000000"/>
            </w:tcBorders>
          </w:tcPr>
          <w:p w:rsidR="00A83285" w:rsidRDefault="00A83285">
            <w:pPr>
              <w:pStyle w:val="TableParagraph"/>
              <w:rPr>
                <w:rFonts w:ascii="宋体" w:eastAsia="宋体" w:hAnsi="宋体" w:cs="宋体"/>
                <w:b/>
                <w:bCs/>
                <w:sz w:val="20"/>
                <w:szCs w:val="20"/>
              </w:rPr>
            </w:pPr>
          </w:p>
          <w:p w:rsidR="00A83285" w:rsidRDefault="00992884">
            <w:pPr>
              <w:pStyle w:val="TableParagraph"/>
              <w:spacing w:before="174"/>
              <w:ind w:right="5"/>
              <w:jc w:val="center"/>
              <w:rPr>
                <w:rFonts w:ascii="宋体" w:eastAsia="宋体" w:hAnsi="宋体" w:cs="宋体"/>
                <w:sz w:val="21"/>
                <w:szCs w:val="21"/>
              </w:rPr>
            </w:pPr>
            <w:r>
              <w:rPr>
                <w:rFonts w:ascii="宋体"/>
                <w:sz w:val="21"/>
              </w:rPr>
              <w:t>3</w:t>
            </w:r>
          </w:p>
        </w:tc>
        <w:tc>
          <w:tcPr>
            <w:tcW w:w="1169" w:type="dxa"/>
            <w:vMerge w:val="restart"/>
            <w:tcBorders>
              <w:top w:val="single" w:sz="5" w:space="0" w:color="000000"/>
              <w:left w:val="single" w:sz="8" w:space="0" w:color="000000"/>
              <w:right w:val="single" w:sz="8" w:space="0" w:color="000000"/>
            </w:tcBorders>
          </w:tcPr>
          <w:p w:rsidR="00A83285" w:rsidRDefault="00A83285">
            <w:pPr>
              <w:pStyle w:val="TableParagraph"/>
              <w:rPr>
                <w:rFonts w:ascii="宋体" w:eastAsia="宋体" w:hAnsi="宋体" w:cs="宋体"/>
                <w:b/>
                <w:bCs/>
                <w:sz w:val="20"/>
                <w:szCs w:val="20"/>
              </w:rPr>
            </w:pPr>
          </w:p>
          <w:p w:rsidR="00A83285" w:rsidRDefault="00992884">
            <w:pPr>
              <w:pStyle w:val="TableParagraph"/>
              <w:spacing w:before="174"/>
              <w:ind w:left="152"/>
              <w:rPr>
                <w:rFonts w:ascii="宋体" w:eastAsia="宋体" w:hAnsi="宋体" w:cs="宋体"/>
                <w:sz w:val="21"/>
                <w:szCs w:val="21"/>
              </w:rPr>
            </w:pPr>
            <w:r>
              <w:rPr>
                <w:rFonts w:ascii="宋体" w:eastAsia="宋体" w:hAnsi="宋体" w:cs="宋体"/>
                <w:spacing w:val="-1"/>
                <w:sz w:val="21"/>
                <w:szCs w:val="21"/>
              </w:rPr>
              <w:t>抢险工具</w:t>
            </w:r>
          </w:p>
        </w:tc>
        <w:tc>
          <w:tcPr>
            <w:tcW w:w="2513" w:type="dxa"/>
            <w:tcBorders>
              <w:top w:val="single" w:sz="5" w:space="0" w:color="000000"/>
              <w:left w:val="single" w:sz="8" w:space="0" w:color="000000"/>
              <w:bottom w:val="single" w:sz="5" w:space="0" w:color="000000"/>
              <w:right w:val="single" w:sz="5" w:space="0" w:color="000000"/>
            </w:tcBorders>
          </w:tcPr>
          <w:p w:rsidR="00A83285" w:rsidRDefault="00992884">
            <w:pPr>
              <w:pStyle w:val="TableParagraph"/>
              <w:spacing w:before="27"/>
              <w:ind w:left="94"/>
              <w:rPr>
                <w:rFonts w:ascii="宋体" w:eastAsia="宋体" w:hAnsi="宋体" w:cs="宋体"/>
                <w:sz w:val="21"/>
                <w:szCs w:val="21"/>
                <w:lang w:eastAsia="zh-CN"/>
              </w:rPr>
            </w:pPr>
            <w:r>
              <w:rPr>
                <w:rFonts w:ascii="宋体" w:eastAsia="宋体" w:hAnsi="宋体" w:cs="宋体"/>
                <w:spacing w:val="-3"/>
                <w:sz w:val="21"/>
                <w:szCs w:val="21"/>
                <w:lang w:eastAsia="zh-CN"/>
              </w:rPr>
              <w:t>铁锹、撬棍、锯条、扳手</w:t>
            </w:r>
          </w:p>
        </w:tc>
        <w:tc>
          <w:tcPr>
            <w:tcW w:w="56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27"/>
              <w:ind w:left="166"/>
              <w:rPr>
                <w:rFonts w:ascii="宋体" w:eastAsia="宋体" w:hAnsi="宋体" w:cs="宋体"/>
                <w:sz w:val="21"/>
                <w:szCs w:val="21"/>
              </w:rPr>
            </w:pPr>
            <w:r>
              <w:rPr>
                <w:rFonts w:ascii="宋体"/>
                <w:sz w:val="21"/>
              </w:rPr>
              <w:t>20</w:t>
            </w:r>
          </w:p>
        </w:tc>
        <w:tc>
          <w:tcPr>
            <w:tcW w:w="559"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27"/>
              <w:ind w:left="167"/>
              <w:rPr>
                <w:rFonts w:ascii="宋体" w:eastAsia="宋体" w:hAnsi="宋体" w:cs="宋体"/>
                <w:sz w:val="21"/>
                <w:szCs w:val="21"/>
              </w:rPr>
            </w:pPr>
            <w:r>
              <w:rPr>
                <w:rFonts w:ascii="宋体" w:eastAsia="宋体" w:hAnsi="宋体" w:cs="宋体"/>
                <w:sz w:val="21"/>
                <w:szCs w:val="21"/>
              </w:rPr>
              <w:t>只</w:t>
            </w:r>
          </w:p>
        </w:tc>
        <w:tc>
          <w:tcPr>
            <w:tcW w:w="1469" w:type="dxa"/>
            <w:vMerge w:val="restart"/>
            <w:tcBorders>
              <w:top w:val="single" w:sz="5" w:space="0" w:color="000000"/>
              <w:left w:val="single" w:sz="5" w:space="0" w:color="000000"/>
              <w:right w:val="single" w:sz="5" w:space="0" w:color="000000"/>
            </w:tcBorders>
          </w:tcPr>
          <w:p w:rsidR="00A83285" w:rsidRDefault="00A83285">
            <w:pPr>
              <w:pStyle w:val="TableParagraph"/>
              <w:spacing w:before="5"/>
              <w:rPr>
                <w:rFonts w:ascii="宋体" w:eastAsia="宋体" w:hAnsi="宋体" w:cs="宋体"/>
                <w:b/>
                <w:bCs/>
                <w:sz w:val="21"/>
                <w:szCs w:val="21"/>
              </w:rPr>
            </w:pPr>
          </w:p>
          <w:p w:rsidR="00A83285" w:rsidRDefault="00992884">
            <w:pPr>
              <w:pStyle w:val="TableParagraph"/>
              <w:spacing w:line="273" w:lineRule="auto"/>
              <w:ind w:left="411" w:right="95" w:hanging="310"/>
              <w:rPr>
                <w:rFonts w:ascii="宋体" w:eastAsia="宋体" w:hAnsi="宋体" w:cs="宋体"/>
                <w:sz w:val="21"/>
                <w:szCs w:val="21"/>
              </w:rPr>
            </w:pPr>
            <w:r>
              <w:rPr>
                <w:rFonts w:ascii="宋体" w:eastAsia="宋体" w:hAnsi="宋体" w:cs="宋体"/>
                <w:spacing w:val="-2"/>
                <w:sz w:val="21"/>
                <w:szCs w:val="21"/>
              </w:rPr>
              <w:t>质量合格、性</w:t>
            </w:r>
            <w:r>
              <w:rPr>
                <w:rFonts w:ascii="宋体" w:eastAsia="宋体" w:hAnsi="宋体" w:cs="宋体"/>
                <w:spacing w:val="22"/>
                <w:sz w:val="21"/>
                <w:szCs w:val="21"/>
              </w:rPr>
              <w:t xml:space="preserve"> </w:t>
            </w:r>
            <w:r>
              <w:rPr>
                <w:rFonts w:ascii="宋体" w:eastAsia="宋体" w:hAnsi="宋体" w:cs="宋体"/>
                <w:sz w:val="21"/>
                <w:szCs w:val="21"/>
              </w:rPr>
              <w:t>能达标</w:t>
            </w:r>
          </w:p>
        </w:tc>
        <w:tc>
          <w:tcPr>
            <w:tcW w:w="1700" w:type="dxa"/>
            <w:vMerge w:val="restart"/>
            <w:tcBorders>
              <w:top w:val="single" w:sz="5" w:space="0" w:color="000000"/>
              <w:left w:val="single" w:sz="5" w:space="0" w:color="000000"/>
              <w:right w:val="single" w:sz="12" w:space="0" w:color="000000"/>
            </w:tcBorders>
          </w:tcPr>
          <w:p w:rsidR="00A83285" w:rsidRDefault="00A83285">
            <w:pPr>
              <w:pStyle w:val="TableParagraph"/>
              <w:spacing w:before="5"/>
              <w:rPr>
                <w:rFonts w:ascii="宋体" w:eastAsia="宋体" w:hAnsi="宋体" w:cs="宋体"/>
                <w:b/>
                <w:bCs/>
                <w:sz w:val="21"/>
                <w:szCs w:val="21"/>
                <w:lang w:eastAsia="zh-CN"/>
              </w:rPr>
            </w:pPr>
          </w:p>
          <w:p w:rsidR="00A83285" w:rsidRDefault="00992884">
            <w:pPr>
              <w:pStyle w:val="TableParagraph"/>
              <w:spacing w:line="273" w:lineRule="auto"/>
              <w:ind w:left="212" w:right="-15" w:hanging="111"/>
              <w:rPr>
                <w:rFonts w:ascii="宋体" w:eastAsia="宋体" w:hAnsi="宋体" w:cs="宋体"/>
                <w:sz w:val="21"/>
                <w:szCs w:val="21"/>
                <w:lang w:eastAsia="zh-CN"/>
              </w:rPr>
            </w:pPr>
            <w:r>
              <w:rPr>
                <w:rFonts w:ascii="宋体" w:eastAsia="宋体" w:hAnsi="宋体" w:cs="宋体"/>
                <w:sz w:val="21"/>
                <w:szCs w:val="21"/>
                <w:lang w:eastAsia="zh-CN"/>
              </w:rPr>
              <w:t>用于</w:t>
            </w:r>
            <w:r>
              <w:rPr>
                <w:rFonts w:ascii="宋体" w:eastAsia="宋体" w:hAnsi="宋体" w:cs="宋体"/>
                <w:spacing w:val="-3"/>
                <w:sz w:val="21"/>
                <w:szCs w:val="21"/>
                <w:lang w:eastAsia="zh-CN"/>
              </w:rPr>
              <w:t>救援</w:t>
            </w:r>
            <w:r>
              <w:rPr>
                <w:rFonts w:ascii="宋体" w:eastAsia="宋体" w:hAnsi="宋体" w:cs="宋体"/>
                <w:spacing w:val="-92"/>
                <w:sz w:val="21"/>
                <w:szCs w:val="21"/>
                <w:lang w:eastAsia="zh-CN"/>
              </w:rPr>
              <w:t>、</w:t>
            </w:r>
            <w:r>
              <w:rPr>
                <w:rFonts w:ascii="宋体" w:eastAsia="宋体" w:hAnsi="宋体" w:cs="宋体"/>
                <w:spacing w:val="-3"/>
                <w:sz w:val="21"/>
                <w:szCs w:val="21"/>
                <w:lang w:eastAsia="zh-CN"/>
              </w:rPr>
              <w:t>切</w:t>
            </w:r>
            <w:r>
              <w:rPr>
                <w:rFonts w:ascii="宋体" w:eastAsia="宋体" w:hAnsi="宋体" w:cs="宋体"/>
                <w:sz w:val="21"/>
                <w:szCs w:val="21"/>
                <w:lang w:eastAsia="zh-CN"/>
              </w:rPr>
              <w:t>割、</w:t>
            </w:r>
            <w:r>
              <w:rPr>
                <w:rFonts w:ascii="宋体" w:eastAsia="宋体" w:hAnsi="宋体" w:cs="宋体"/>
                <w:sz w:val="21"/>
                <w:szCs w:val="21"/>
                <w:lang w:eastAsia="zh-CN"/>
              </w:rPr>
              <w:t xml:space="preserve"> </w:t>
            </w:r>
            <w:r>
              <w:rPr>
                <w:rFonts w:ascii="宋体" w:eastAsia="宋体" w:hAnsi="宋体" w:cs="宋体"/>
                <w:spacing w:val="-1"/>
                <w:sz w:val="21"/>
                <w:szCs w:val="21"/>
                <w:lang w:eastAsia="zh-CN"/>
              </w:rPr>
              <w:t>支撑、灭火等</w:t>
            </w:r>
          </w:p>
        </w:tc>
      </w:tr>
      <w:tr w:rsidR="00A83285">
        <w:trPr>
          <w:trHeight w:hRule="exact" w:val="409"/>
        </w:trPr>
        <w:tc>
          <w:tcPr>
            <w:tcW w:w="559" w:type="dxa"/>
            <w:vMerge/>
            <w:tcBorders>
              <w:left w:val="single" w:sz="12" w:space="0" w:color="000000"/>
              <w:right w:val="single" w:sz="8" w:space="0" w:color="000000"/>
            </w:tcBorders>
          </w:tcPr>
          <w:p w:rsidR="00A83285" w:rsidRDefault="00A83285">
            <w:pPr>
              <w:rPr>
                <w:lang w:eastAsia="zh-CN"/>
              </w:rPr>
            </w:pPr>
          </w:p>
        </w:tc>
        <w:tc>
          <w:tcPr>
            <w:tcW w:w="1169" w:type="dxa"/>
            <w:vMerge/>
            <w:tcBorders>
              <w:left w:val="single" w:sz="8" w:space="0" w:color="000000"/>
              <w:right w:val="single" w:sz="8" w:space="0" w:color="000000"/>
            </w:tcBorders>
          </w:tcPr>
          <w:p w:rsidR="00A83285" w:rsidRDefault="00A83285">
            <w:pPr>
              <w:rPr>
                <w:lang w:eastAsia="zh-CN"/>
              </w:rPr>
            </w:pPr>
          </w:p>
        </w:tc>
        <w:tc>
          <w:tcPr>
            <w:tcW w:w="2513" w:type="dxa"/>
            <w:tcBorders>
              <w:top w:val="single" w:sz="5" w:space="0" w:color="000000"/>
              <w:left w:val="single" w:sz="8" w:space="0" w:color="000000"/>
              <w:bottom w:val="single" w:sz="5" w:space="0" w:color="000000"/>
              <w:right w:val="single" w:sz="5" w:space="0" w:color="000000"/>
            </w:tcBorders>
          </w:tcPr>
          <w:p w:rsidR="00A83285" w:rsidRDefault="00992884">
            <w:pPr>
              <w:pStyle w:val="TableParagraph"/>
              <w:spacing w:before="30"/>
              <w:ind w:left="508"/>
              <w:rPr>
                <w:rFonts w:ascii="宋体" w:eastAsia="宋体" w:hAnsi="宋体" w:cs="宋体"/>
                <w:sz w:val="21"/>
                <w:szCs w:val="21"/>
              </w:rPr>
            </w:pPr>
            <w:r>
              <w:rPr>
                <w:rFonts w:ascii="宋体" w:eastAsia="宋体" w:hAnsi="宋体" w:cs="宋体"/>
                <w:spacing w:val="-1"/>
                <w:sz w:val="21"/>
                <w:szCs w:val="21"/>
              </w:rPr>
              <w:t>千斤顶、液压钳</w:t>
            </w:r>
          </w:p>
        </w:tc>
        <w:tc>
          <w:tcPr>
            <w:tcW w:w="56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30"/>
              <w:jc w:val="center"/>
              <w:rPr>
                <w:rFonts w:ascii="宋体" w:eastAsia="宋体" w:hAnsi="宋体" w:cs="宋体"/>
                <w:sz w:val="21"/>
                <w:szCs w:val="21"/>
              </w:rPr>
            </w:pPr>
            <w:r>
              <w:rPr>
                <w:rFonts w:ascii="宋体"/>
                <w:sz w:val="21"/>
              </w:rPr>
              <w:t>2</w:t>
            </w:r>
          </w:p>
        </w:tc>
        <w:tc>
          <w:tcPr>
            <w:tcW w:w="559"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30"/>
              <w:ind w:left="167"/>
              <w:rPr>
                <w:rFonts w:ascii="宋体" w:eastAsia="宋体" w:hAnsi="宋体" w:cs="宋体"/>
                <w:sz w:val="21"/>
                <w:szCs w:val="21"/>
              </w:rPr>
            </w:pPr>
            <w:r>
              <w:rPr>
                <w:rFonts w:ascii="宋体" w:eastAsia="宋体" w:hAnsi="宋体" w:cs="宋体"/>
                <w:sz w:val="21"/>
                <w:szCs w:val="21"/>
              </w:rPr>
              <w:t>台</w:t>
            </w:r>
          </w:p>
        </w:tc>
        <w:tc>
          <w:tcPr>
            <w:tcW w:w="1469" w:type="dxa"/>
            <w:vMerge/>
            <w:tcBorders>
              <w:left w:val="single" w:sz="5" w:space="0" w:color="000000"/>
              <w:right w:val="single" w:sz="5" w:space="0" w:color="000000"/>
            </w:tcBorders>
          </w:tcPr>
          <w:p w:rsidR="00A83285" w:rsidRDefault="00A83285"/>
        </w:tc>
        <w:tc>
          <w:tcPr>
            <w:tcW w:w="1700" w:type="dxa"/>
            <w:vMerge/>
            <w:tcBorders>
              <w:left w:val="single" w:sz="5" w:space="0" w:color="000000"/>
              <w:right w:val="single" w:sz="12" w:space="0" w:color="000000"/>
            </w:tcBorders>
          </w:tcPr>
          <w:p w:rsidR="00A83285" w:rsidRDefault="00A83285"/>
        </w:tc>
      </w:tr>
      <w:tr w:rsidR="00A83285">
        <w:trPr>
          <w:trHeight w:hRule="exact" w:val="406"/>
        </w:trPr>
        <w:tc>
          <w:tcPr>
            <w:tcW w:w="559" w:type="dxa"/>
            <w:vMerge/>
            <w:tcBorders>
              <w:left w:val="single" w:sz="12" w:space="0" w:color="000000"/>
              <w:bottom w:val="single" w:sz="5" w:space="0" w:color="000000"/>
              <w:right w:val="single" w:sz="8" w:space="0" w:color="000000"/>
            </w:tcBorders>
          </w:tcPr>
          <w:p w:rsidR="00A83285" w:rsidRDefault="00A83285"/>
        </w:tc>
        <w:tc>
          <w:tcPr>
            <w:tcW w:w="1169" w:type="dxa"/>
            <w:vMerge/>
            <w:tcBorders>
              <w:left w:val="single" w:sz="8" w:space="0" w:color="000000"/>
              <w:bottom w:val="single" w:sz="5" w:space="0" w:color="000000"/>
              <w:right w:val="single" w:sz="8" w:space="0" w:color="000000"/>
            </w:tcBorders>
          </w:tcPr>
          <w:p w:rsidR="00A83285" w:rsidRDefault="00A83285"/>
        </w:tc>
        <w:tc>
          <w:tcPr>
            <w:tcW w:w="2513" w:type="dxa"/>
            <w:tcBorders>
              <w:top w:val="single" w:sz="5" w:space="0" w:color="000000"/>
              <w:left w:val="single" w:sz="8" w:space="0" w:color="000000"/>
              <w:bottom w:val="single" w:sz="5" w:space="0" w:color="000000"/>
              <w:right w:val="single" w:sz="5" w:space="0" w:color="000000"/>
            </w:tcBorders>
          </w:tcPr>
          <w:p w:rsidR="00A83285" w:rsidRDefault="00992884">
            <w:pPr>
              <w:pStyle w:val="TableParagraph"/>
              <w:spacing w:before="29"/>
              <w:ind w:right="4"/>
              <w:jc w:val="center"/>
              <w:rPr>
                <w:rFonts w:ascii="宋体" w:eastAsia="宋体" w:hAnsi="宋体" w:cs="宋体"/>
                <w:sz w:val="21"/>
                <w:szCs w:val="21"/>
              </w:rPr>
            </w:pPr>
            <w:r>
              <w:rPr>
                <w:rFonts w:ascii="宋体" w:eastAsia="宋体" w:hAnsi="宋体" w:cs="宋体"/>
                <w:sz w:val="21"/>
                <w:szCs w:val="21"/>
              </w:rPr>
              <w:t>灭火器</w:t>
            </w:r>
          </w:p>
        </w:tc>
        <w:tc>
          <w:tcPr>
            <w:tcW w:w="56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29"/>
              <w:jc w:val="center"/>
              <w:rPr>
                <w:rFonts w:ascii="宋体" w:eastAsia="宋体" w:hAnsi="宋体" w:cs="宋体"/>
                <w:sz w:val="21"/>
                <w:szCs w:val="21"/>
              </w:rPr>
            </w:pPr>
            <w:r>
              <w:rPr>
                <w:rFonts w:ascii="宋体"/>
                <w:sz w:val="21"/>
              </w:rPr>
              <w:t>5</w:t>
            </w:r>
          </w:p>
        </w:tc>
        <w:tc>
          <w:tcPr>
            <w:tcW w:w="559"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29"/>
              <w:ind w:left="167"/>
              <w:rPr>
                <w:rFonts w:ascii="宋体" w:eastAsia="宋体" w:hAnsi="宋体" w:cs="宋体"/>
                <w:sz w:val="21"/>
                <w:szCs w:val="21"/>
              </w:rPr>
            </w:pPr>
            <w:r>
              <w:rPr>
                <w:rFonts w:ascii="宋体" w:eastAsia="宋体" w:hAnsi="宋体" w:cs="宋体"/>
                <w:sz w:val="21"/>
                <w:szCs w:val="21"/>
              </w:rPr>
              <w:t>只</w:t>
            </w:r>
          </w:p>
        </w:tc>
        <w:tc>
          <w:tcPr>
            <w:tcW w:w="1469" w:type="dxa"/>
            <w:vMerge/>
            <w:tcBorders>
              <w:left w:val="single" w:sz="5" w:space="0" w:color="000000"/>
              <w:bottom w:val="single" w:sz="5" w:space="0" w:color="000000"/>
              <w:right w:val="single" w:sz="5" w:space="0" w:color="000000"/>
            </w:tcBorders>
          </w:tcPr>
          <w:p w:rsidR="00A83285" w:rsidRDefault="00A83285"/>
        </w:tc>
        <w:tc>
          <w:tcPr>
            <w:tcW w:w="1700" w:type="dxa"/>
            <w:vMerge/>
            <w:tcBorders>
              <w:left w:val="single" w:sz="5" w:space="0" w:color="000000"/>
              <w:bottom w:val="single" w:sz="5" w:space="0" w:color="000000"/>
              <w:right w:val="single" w:sz="12" w:space="0" w:color="000000"/>
            </w:tcBorders>
          </w:tcPr>
          <w:p w:rsidR="00A83285" w:rsidRDefault="00A83285"/>
        </w:tc>
      </w:tr>
      <w:tr w:rsidR="00A83285">
        <w:trPr>
          <w:trHeight w:hRule="exact" w:val="408"/>
        </w:trPr>
        <w:tc>
          <w:tcPr>
            <w:tcW w:w="559" w:type="dxa"/>
            <w:vMerge w:val="restart"/>
            <w:tcBorders>
              <w:top w:val="single" w:sz="5" w:space="0" w:color="000000"/>
              <w:left w:val="single" w:sz="12" w:space="0" w:color="000000"/>
              <w:right w:val="single" w:sz="8" w:space="0" w:color="000000"/>
            </w:tcBorders>
          </w:tcPr>
          <w:p w:rsidR="00A83285" w:rsidRDefault="00A83285">
            <w:pPr>
              <w:pStyle w:val="TableParagraph"/>
              <w:spacing w:before="11"/>
              <w:rPr>
                <w:rFonts w:ascii="宋体" w:eastAsia="宋体" w:hAnsi="宋体" w:cs="宋体"/>
                <w:b/>
                <w:bCs/>
                <w:sz w:val="17"/>
                <w:szCs w:val="17"/>
              </w:rPr>
            </w:pPr>
          </w:p>
          <w:p w:rsidR="00A83285" w:rsidRDefault="00992884">
            <w:pPr>
              <w:pStyle w:val="TableParagraph"/>
              <w:ind w:right="5"/>
              <w:jc w:val="center"/>
              <w:rPr>
                <w:rFonts w:ascii="宋体" w:eastAsia="宋体" w:hAnsi="宋体" w:cs="宋体"/>
                <w:sz w:val="21"/>
                <w:szCs w:val="21"/>
              </w:rPr>
            </w:pPr>
            <w:r>
              <w:rPr>
                <w:rFonts w:ascii="宋体"/>
                <w:sz w:val="21"/>
              </w:rPr>
              <w:t>4</w:t>
            </w:r>
          </w:p>
        </w:tc>
        <w:tc>
          <w:tcPr>
            <w:tcW w:w="1169" w:type="dxa"/>
            <w:vMerge w:val="restart"/>
            <w:tcBorders>
              <w:top w:val="single" w:sz="5" w:space="0" w:color="000000"/>
              <w:left w:val="single" w:sz="8" w:space="0" w:color="000000"/>
              <w:right w:val="single" w:sz="8" w:space="0" w:color="000000"/>
            </w:tcBorders>
          </w:tcPr>
          <w:p w:rsidR="00A83285" w:rsidRDefault="00A83285">
            <w:pPr>
              <w:pStyle w:val="TableParagraph"/>
              <w:spacing w:before="11"/>
              <w:rPr>
                <w:rFonts w:ascii="宋体" w:eastAsia="宋体" w:hAnsi="宋体" w:cs="宋体"/>
                <w:b/>
                <w:bCs/>
                <w:sz w:val="17"/>
                <w:szCs w:val="17"/>
              </w:rPr>
            </w:pPr>
          </w:p>
          <w:p w:rsidR="00A83285" w:rsidRDefault="00992884">
            <w:pPr>
              <w:pStyle w:val="TableParagraph"/>
              <w:ind w:left="152"/>
              <w:rPr>
                <w:rFonts w:ascii="宋体" w:eastAsia="宋体" w:hAnsi="宋体" w:cs="宋体"/>
                <w:sz w:val="21"/>
                <w:szCs w:val="21"/>
              </w:rPr>
            </w:pPr>
            <w:r>
              <w:rPr>
                <w:rFonts w:ascii="宋体" w:eastAsia="宋体" w:hAnsi="宋体" w:cs="宋体"/>
                <w:spacing w:val="-1"/>
                <w:sz w:val="21"/>
                <w:szCs w:val="21"/>
              </w:rPr>
              <w:t>抢险机械</w:t>
            </w:r>
          </w:p>
        </w:tc>
        <w:tc>
          <w:tcPr>
            <w:tcW w:w="2513" w:type="dxa"/>
            <w:tcBorders>
              <w:top w:val="single" w:sz="5" w:space="0" w:color="000000"/>
              <w:left w:val="single" w:sz="8" w:space="0" w:color="000000"/>
              <w:bottom w:val="single" w:sz="5" w:space="0" w:color="000000"/>
              <w:right w:val="single" w:sz="5" w:space="0" w:color="000000"/>
            </w:tcBorders>
          </w:tcPr>
          <w:p w:rsidR="00A83285" w:rsidRDefault="00992884">
            <w:pPr>
              <w:pStyle w:val="TableParagraph"/>
              <w:spacing w:before="29"/>
              <w:ind w:left="94"/>
              <w:rPr>
                <w:rFonts w:ascii="宋体" w:eastAsia="宋体" w:hAnsi="宋体" w:cs="宋体"/>
                <w:sz w:val="21"/>
                <w:szCs w:val="21"/>
                <w:lang w:eastAsia="zh-CN"/>
              </w:rPr>
            </w:pPr>
            <w:r>
              <w:rPr>
                <w:rFonts w:ascii="宋体" w:eastAsia="宋体" w:hAnsi="宋体" w:cs="宋体"/>
                <w:spacing w:val="-3"/>
                <w:sz w:val="21"/>
                <w:szCs w:val="21"/>
                <w:lang w:eastAsia="zh-CN"/>
              </w:rPr>
              <w:t>电焊机、发电机、切割机</w:t>
            </w:r>
          </w:p>
        </w:tc>
        <w:tc>
          <w:tcPr>
            <w:tcW w:w="56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29"/>
              <w:jc w:val="center"/>
              <w:rPr>
                <w:rFonts w:ascii="宋体" w:eastAsia="宋体" w:hAnsi="宋体" w:cs="宋体"/>
                <w:sz w:val="21"/>
                <w:szCs w:val="21"/>
              </w:rPr>
            </w:pPr>
            <w:r>
              <w:rPr>
                <w:rFonts w:ascii="宋体"/>
                <w:sz w:val="21"/>
              </w:rPr>
              <w:t>2</w:t>
            </w:r>
          </w:p>
        </w:tc>
        <w:tc>
          <w:tcPr>
            <w:tcW w:w="559"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29"/>
              <w:ind w:left="167"/>
              <w:rPr>
                <w:rFonts w:ascii="宋体" w:eastAsia="宋体" w:hAnsi="宋体" w:cs="宋体"/>
                <w:sz w:val="21"/>
                <w:szCs w:val="21"/>
              </w:rPr>
            </w:pPr>
            <w:r>
              <w:rPr>
                <w:rFonts w:ascii="宋体" w:eastAsia="宋体" w:hAnsi="宋体" w:cs="宋体"/>
                <w:sz w:val="21"/>
                <w:szCs w:val="21"/>
              </w:rPr>
              <w:t>台</w:t>
            </w:r>
          </w:p>
        </w:tc>
        <w:tc>
          <w:tcPr>
            <w:tcW w:w="1469" w:type="dxa"/>
            <w:vMerge w:val="restart"/>
            <w:tcBorders>
              <w:top w:val="single" w:sz="5" w:space="0" w:color="000000"/>
              <w:left w:val="single" w:sz="5" w:space="0" w:color="000000"/>
              <w:right w:val="single" w:sz="5" w:space="0" w:color="000000"/>
            </w:tcBorders>
          </w:tcPr>
          <w:p w:rsidR="00A83285" w:rsidRDefault="00992884">
            <w:pPr>
              <w:pStyle w:val="TableParagraph"/>
              <w:spacing w:before="77" w:line="272" w:lineRule="auto"/>
              <w:ind w:left="411" w:right="95" w:hanging="310"/>
              <w:rPr>
                <w:rFonts w:ascii="宋体" w:eastAsia="宋体" w:hAnsi="宋体" w:cs="宋体"/>
                <w:sz w:val="21"/>
                <w:szCs w:val="21"/>
              </w:rPr>
            </w:pPr>
            <w:r>
              <w:rPr>
                <w:rFonts w:ascii="宋体" w:eastAsia="宋体" w:hAnsi="宋体" w:cs="宋体"/>
                <w:spacing w:val="-2"/>
                <w:sz w:val="21"/>
                <w:szCs w:val="21"/>
              </w:rPr>
              <w:t>质量合格、性</w:t>
            </w:r>
            <w:r>
              <w:rPr>
                <w:rFonts w:ascii="宋体" w:eastAsia="宋体" w:hAnsi="宋体" w:cs="宋体"/>
                <w:spacing w:val="22"/>
                <w:sz w:val="21"/>
                <w:szCs w:val="21"/>
              </w:rPr>
              <w:t xml:space="preserve"> </w:t>
            </w:r>
            <w:r>
              <w:rPr>
                <w:rFonts w:ascii="宋体" w:eastAsia="宋体" w:hAnsi="宋体" w:cs="宋体"/>
                <w:sz w:val="21"/>
                <w:szCs w:val="21"/>
              </w:rPr>
              <w:t>能达标</w:t>
            </w:r>
          </w:p>
        </w:tc>
        <w:tc>
          <w:tcPr>
            <w:tcW w:w="1700" w:type="dxa"/>
            <w:vMerge w:val="restart"/>
            <w:tcBorders>
              <w:top w:val="single" w:sz="5" w:space="0" w:color="000000"/>
              <w:left w:val="single" w:sz="5" w:space="0" w:color="000000"/>
              <w:right w:val="single" w:sz="12" w:space="0" w:color="000000"/>
            </w:tcBorders>
          </w:tcPr>
          <w:p w:rsidR="00A83285" w:rsidRDefault="00992884">
            <w:pPr>
              <w:pStyle w:val="TableParagraph"/>
              <w:spacing w:before="77" w:line="272" w:lineRule="auto"/>
              <w:ind w:left="527" w:right="-15" w:hanging="426"/>
              <w:rPr>
                <w:rFonts w:ascii="宋体" w:eastAsia="宋体" w:hAnsi="宋体" w:cs="宋体"/>
                <w:sz w:val="21"/>
                <w:szCs w:val="21"/>
                <w:lang w:eastAsia="zh-CN"/>
              </w:rPr>
            </w:pPr>
            <w:r>
              <w:rPr>
                <w:rFonts w:ascii="宋体" w:eastAsia="宋体" w:hAnsi="宋体" w:cs="宋体"/>
                <w:sz w:val="21"/>
                <w:szCs w:val="21"/>
                <w:lang w:eastAsia="zh-CN"/>
              </w:rPr>
              <w:t>用于</w:t>
            </w:r>
            <w:r>
              <w:rPr>
                <w:rFonts w:ascii="宋体" w:eastAsia="宋体" w:hAnsi="宋体" w:cs="宋体"/>
                <w:spacing w:val="-3"/>
                <w:sz w:val="21"/>
                <w:szCs w:val="21"/>
                <w:lang w:eastAsia="zh-CN"/>
              </w:rPr>
              <w:t>切割</w:t>
            </w:r>
            <w:r>
              <w:rPr>
                <w:rFonts w:ascii="宋体" w:eastAsia="宋体" w:hAnsi="宋体" w:cs="宋体"/>
                <w:spacing w:val="-92"/>
                <w:sz w:val="21"/>
                <w:szCs w:val="21"/>
                <w:lang w:eastAsia="zh-CN"/>
              </w:rPr>
              <w:t>、</w:t>
            </w:r>
            <w:r>
              <w:rPr>
                <w:rFonts w:ascii="宋体" w:eastAsia="宋体" w:hAnsi="宋体" w:cs="宋体"/>
                <w:spacing w:val="-3"/>
                <w:sz w:val="21"/>
                <w:szCs w:val="21"/>
                <w:lang w:eastAsia="zh-CN"/>
              </w:rPr>
              <w:t>焊</w:t>
            </w:r>
            <w:r>
              <w:rPr>
                <w:rFonts w:ascii="宋体" w:eastAsia="宋体" w:hAnsi="宋体" w:cs="宋体"/>
                <w:sz w:val="21"/>
                <w:szCs w:val="21"/>
                <w:lang w:eastAsia="zh-CN"/>
              </w:rPr>
              <w:t>接、</w:t>
            </w:r>
            <w:r>
              <w:rPr>
                <w:rFonts w:ascii="宋体" w:eastAsia="宋体" w:hAnsi="宋体" w:cs="宋体"/>
                <w:sz w:val="21"/>
                <w:szCs w:val="21"/>
                <w:lang w:eastAsia="zh-CN"/>
              </w:rPr>
              <w:t xml:space="preserve"> </w:t>
            </w:r>
            <w:r>
              <w:rPr>
                <w:rFonts w:ascii="宋体" w:eastAsia="宋体" w:hAnsi="宋体" w:cs="宋体"/>
                <w:sz w:val="21"/>
                <w:szCs w:val="21"/>
                <w:lang w:eastAsia="zh-CN"/>
              </w:rPr>
              <w:t>照明灯</w:t>
            </w:r>
          </w:p>
        </w:tc>
      </w:tr>
      <w:tr w:rsidR="00A83285">
        <w:trPr>
          <w:trHeight w:hRule="exact" w:val="406"/>
        </w:trPr>
        <w:tc>
          <w:tcPr>
            <w:tcW w:w="559" w:type="dxa"/>
            <w:vMerge/>
            <w:tcBorders>
              <w:left w:val="single" w:sz="12" w:space="0" w:color="000000"/>
              <w:bottom w:val="single" w:sz="5" w:space="0" w:color="000000"/>
              <w:right w:val="single" w:sz="8" w:space="0" w:color="000000"/>
            </w:tcBorders>
          </w:tcPr>
          <w:p w:rsidR="00A83285" w:rsidRDefault="00A83285">
            <w:pPr>
              <w:rPr>
                <w:lang w:eastAsia="zh-CN"/>
              </w:rPr>
            </w:pPr>
          </w:p>
        </w:tc>
        <w:tc>
          <w:tcPr>
            <w:tcW w:w="1169" w:type="dxa"/>
            <w:vMerge/>
            <w:tcBorders>
              <w:left w:val="single" w:sz="8" w:space="0" w:color="000000"/>
              <w:bottom w:val="single" w:sz="5" w:space="0" w:color="000000"/>
              <w:right w:val="single" w:sz="8" w:space="0" w:color="000000"/>
            </w:tcBorders>
          </w:tcPr>
          <w:p w:rsidR="00A83285" w:rsidRDefault="00A83285">
            <w:pPr>
              <w:rPr>
                <w:lang w:eastAsia="zh-CN"/>
              </w:rPr>
            </w:pPr>
          </w:p>
        </w:tc>
        <w:tc>
          <w:tcPr>
            <w:tcW w:w="2513" w:type="dxa"/>
            <w:tcBorders>
              <w:top w:val="single" w:sz="5" w:space="0" w:color="000000"/>
              <w:left w:val="single" w:sz="8" w:space="0" w:color="000000"/>
              <w:bottom w:val="single" w:sz="5" w:space="0" w:color="000000"/>
              <w:right w:val="single" w:sz="5" w:space="0" w:color="000000"/>
            </w:tcBorders>
          </w:tcPr>
          <w:p w:rsidR="00A83285" w:rsidRDefault="00992884">
            <w:pPr>
              <w:pStyle w:val="TableParagraph"/>
              <w:spacing w:before="29"/>
              <w:ind w:right="4"/>
              <w:jc w:val="center"/>
              <w:rPr>
                <w:rFonts w:ascii="宋体" w:eastAsia="宋体" w:hAnsi="宋体" w:cs="宋体"/>
                <w:sz w:val="21"/>
                <w:szCs w:val="21"/>
              </w:rPr>
            </w:pPr>
            <w:r>
              <w:rPr>
                <w:rFonts w:ascii="宋体" w:eastAsia="宋体" w:hAnsi="宋体" w:cs="宋体"/>
                <w:sz w:val="21"/>
                <w:szCs w:val="21"/>
              </w:rPr>
              <w:t>照明灯</w:t>
            </w:r>
          </w:p>
        </w:tc>
        <w:tc>
          <w:tcPr>
            <w:tcW w:w="56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29"/>
              <w:jc w:val="center"/>
              <w:rPr>
                <w:rFonts w:ascii="宋体" w:eastAsia="宋体" w:hAnsi="宋体" w:cs="宋体"/>
                <w:sz w:val="21"/>
                <w:szCs w:val="21"/>
              </w:rPr>
            </w:pPr>
            <w:r>
              <w:rPr>
                <w:rFonts w:ascii="宋体"/>
                <w:sz w:val="21"/>
              </w:rPr>
              <w:t>5</w:t>
            </w:r>
          </w:p>
        </w:tc>
        <w:tc>
          <w:tcPr>
            <w:tcW w:w="559"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29"/>
              <w:ind w:left="167"/>
              <w:rPr>
                <w:rFonts w:ascii="宋体" w:eastAsia="宋体" w:hAnsi="宋体" w:cs="宋体"/>
                <w:sz w:val="21"/>
                <w:szCs w:val="21"/>
              </w:rPr>
            </w:pPr>
            <w:r>
              <w:rPr>
                <w:rFonts w:ascii="宋体" w:eastAsia="宋体" w:hAnsi="宋体" w:cs="宋体"/>
                <w:sz w:val="21"/>
                <w:szCs w:val="21"/>
              </w:rPr>
              <w:t>只</w:t>
            </w:r>
          </w:p>
        </w:tc>
        <w:tc>
          <w:tcPr>
            <w:tcW w:w="1469" w:type="dxa"/>
            <w:vMerge/>
            <w:tcBorders>
              <w:left w:val="single" w:sz="5" w:space="0" w:color="000000"/>
              <w:bottom w:val="single" w:sz="5" w:space="0" w:color="000000"/>
              <w:right w:val="single" w:sz="5" w:space="0" w:color="000000"/>
            </w:tcBorders>
          </w:tcPr>
          <w:p w:rsidR="00A83285" w:rsidRDefault="00A83285"/>
        </w:tc>
        <w:tc>
          <w:tcPr>
            <w:tcW w:w="1700" w:type="dxa"/>
            <w:vMerge/>
            <w:tcBorders>
              <w:left w:val="single" w:sz="5" w:space="0" w:color="000000"/>
              <w:bottom w:val="single" w:sz="5" w:space="0" w:color="000000"/>
              <w:right w:val="single" w:sz="12" w:space="0" w:color="000000"/>
            </w:tcBorders>
          </w:tcPr>
          <w:p w:rsidR="00A83285" w:rsidRDefault="00A83285"/>
        </w:tc>
      </w:tr>
      <w:tr w:rsidR="00A83285">
        <w:trPr>
          <w:trHeight w:hRule="exact" w:val="636"/>
        </w:trPr>
        <w:tc>
          <w:tcPr>
            <w:tcW w:w="559" w:type="dxa"/>
            <w:tcBorders>
              <w:top w:val="single" w:sz="5" w:space="0" w:color="000000"/>
              <w:left w:val="single" w:sz="12" w:space="0" w:color="000000"/>
              <w:bottom w:val="single" w:sz="5" w:space="0" w:color="000000"/>
              <w:right w:val="single" w:sz="8" w:space="0" w:color="000000"/>
            </w:tcBorders>
          </w:tcPr>
          <w:p w:rsidR="00A83285" w:rsidRDefault="00992884">
            <w:pPr>
              <w:pStyle w:val="TableParagraph"/>
              <w:spacing w:before="145"/>
              <w:ind w:right="5"/>
              <w:jc w:val="center"/>
              <w:rPr>
                <w:rFonts w:ascii="宋体" w:eastAsia="宋体" w:hAnsi="宋体" w:cs="宋体"/>
                <w:sz w:val="21"/>
                <w:szCs w:val="21"/>
              </w:rPr>
            </w:pPr>
            <w:r>
              <w:rPr>
                <w:rFonts w:ascii="宋体"/>
                <w:sz w:val="21"/>
              </w:rPr>
              <w:t>5</w:t>
            </w:r>
          </w:p>
        </w:tc>
        <w:tc>
          <w:tcPr>
            <w:tcW w:w="1169" w:type="dxa"/>
            <w:tcBorders>
              <w:top w:val="single" w:sz="5" w:space="0" w:color="000000"/>
              <w:left w:val="single" w:sz="8" w:space="0" w:color="000000"/>
              <w:bottom w:val="single" w:sz="5" w:space="0" w:color="000000"/>
              <w:right w:val="single" w:sz="8" w:space="0" w:color="000000"/>
            </w:tcBorders>
          </w:tcPr>
          <w:p w:rsidR="00A83285" w:rsidRDefault="00992884">
            <w:pPr>
              <w:pStyle w:val="TableParagraph"/>
              <w:spacing w:before="145"/>
              <w:ind w:left="152"/>
              <w:rPr>
                <w:rFonts w:ascii="宋体" w:eastAsia="宋体" w:hAnsi="宋体" w:cs="宋体"/>
                <w:sz w:val="21"/>
                <w:szCs w:val="21"/>
              </w:rPr>
            </w:pPr>
            <w:r>
              <w:rPr>
                <w:rFonts w:ascii="宋体" w:eastAsia="宋体" w:hAnsi="宋体" w:cs="宋体"/>
                <w:spacing w:val="-1"/>
                <w:sz w:val="21"/>
                <w:szCs w:val="21"/>
              </w:rPr>
              <w:t>抢险材料</w:t>
            </w:r>
          </w:p>
        </w:tc>
        <w:tc>
          <w:tcPr>
            <w:tcW w:w="2513" w:type="dxa"/>
            <w:tcBorders>
              <w:top w:val="single" w:sz="5" w:space="0" w:color="000000"/>
              <w:left w:val="single" w:sz="8" w:space="0" w:color="000000"/>
              <w:bottom w:val="single" w:sz="5" w:space="0" w:color="000000"/>
              <w:right w:val="single" w:sz="5" w:space="0" w:color="000000"/>
            </w:tcBorders>
          </w:tcPr>
          <w:p w:rsidR="00A83285" w:rsidRDefault="00992884">
            <w:pPr>
              <w:pStyle w:val="TableParagraph"/>
              <w:spacing w:line="272" w:lineRule="auto"/>
              <w:ind w:left="193" w:right="86" w:hanging="99"/>
              <w:rPr>
                <w:rFonts w:ascii="宋体" w:eastAsia="宋体" w:hAnsi="宋体" w:cs="宋体"/>
                <w:sz w:val="21"/>
                <w:szCs w:val="21"/>
                <w:lang w:eastAsia="zh-CN"/>
              </w:rPr>
            </w:pPr>
            <w:r>
              <w:rPr>
                <w:rFonts w:ascii="宋体" w:eastAsia="宋体" w:hAnsi="宋体" w:cs="宋体"/>
                <w:spacing w:val="-2"/>
                <w:sz w:val="21"/>
                <w:szCs w:val="21"/>
                <w:lang w:eastAsia="zh-CN"/>
              </w:rPr>
              <w:t>钢丝绳、麻绳、救援绳、</w:t>
            </w:r>
            <w:r>
              <w:rPr>
                <w:rFonts w:ascii="宋体" w:eastAsia="宋体" w:hAnsi="宋体" w:cs="宋体"/>
                <w:spacing w:val="21"/>
                <w:sz w:val="21"/>
                <w:szCs w:val="21"/>
                <w:lang w:eastAsia="zh-CN"/>
              </w:rPr>
              <w:t xml:space="preserve"> </w:t>
            </w:r>
            <w:r>
              <w:rPr>
                <w:rFonts w:ascii="宋体" w:eastAsia="宋体" w:hAnsi="宋体" w:cs="宋体"/>
                <w:spacing w:val="-2"/>
                <w:sz w:val="21"/>
                <w:szCs w:val="21"/>
                <w:lang w:eastAsia="zh-CN"/>
              </w:rPr>
              <w:t>铁丝、编织袋、警戒线</w:t>
            </w:r>
          </w:p>
        </w:tc>
        <w:tc>
          <w:tcPr>
            <w:tcW w:w="1119" w:type="dxa"/>
            <w:gridSpan w:val="2"/>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45"/>
              <w:ind w:left="342"/>
              <w:rPr>
                <w:rFonts w:ascii="宋体" w:eastAsia="宋体" w:hAnsi="宋体" w:cs="宋体"/>
                <w:sz w:val="21"/>
                <w:szCs w:val="21"/>
              </w:rPr>
            </w:pPr>
            <w:r>
              <w:rPr>
                <w:rFonts w:ascii="宋体" w:eastAsia="宋体" w:hAnsi="宋体" w:cs="宋体"/>
                <w:sz w:val="21"/>
                <w:szCs w:val="21"/>
              </w:rPr>
              <w:t>若干</w:t>
            </w:r>
          </w:p>
        </w:tc>
        <w:tc>
          <w:tcPr>
            <w:tcW w:w="1469"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45"/>
              <w:ind w:left="308"/>
              <w:rPr>
                <w:rFonts w:ascii="宋体" w:eastAsia="宋体" w:hAnsi="宋体" w:cs="宋体"/>
                <w:sz w:val="21"/>
                <w:szCs w:val="21"/>
              </w:rPr>
            </w:pPr>
            <w:r>
              <w:rPr>
                <w:rFonts w:ascii="宋体" w:eastAsia="宋体" w:hAnsi="宋体" w:cs="宋体"/>
                <w:spacing w:val="-1"/>
                <w:sz w:val="21"/>
                <w:szCs w:val="21"/>
              </w:rPr>
              <w:t>质量合格</w:t>
            </w:r>
          </w:p>
        </w:tc>
        <w:tc>
          <w:tcPr>
            <w:tcW w:w="1700"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line="272" w:lineRule="auto"/>
              <w:ind w:left="527" w:right="95" w:hanging="421"/>
              <w:rPr>
                <w:rFonts w:ascii="宋体" w:eastAsia="宋体" w:hAnsi="宋体" w:cs="宋体"/>
                <w:sz w:val="21"/>
                <w:szCs w:val="21"/>
                <w:lang w:eastAsia="zh-CN"/>
              </w:rPr>
            </w:pPr>
            <w:r>
              <w:rPr>
                <w:rFonts w:ascii="宋体" w:eastAsia="宋体" w:hAnsi="宋体" w:cs="宋体"/>
                <w:spacing w:val="-1"/>
                <w:sz w:val="21"/>
                <w:szCs w:val="21"/>
                <w:lang w:eastAsia="zh-CN"/>
              </w:rPr>
              <w:t>抢险救援、移动</w:t>
            </w:r>
            <w:r>
              <w:rPr>
                <w:rFonts w:ascii="宋体" w:eastAsia="宋体" w:hAnsi="宋体" w:cs="宋体"/>
                <w:spacing w:val="22"/>
                <w:sz w:val="21"/>
                <w:szCs w:val="21"/>
                <w:lang w:eastAsia="zh-CN"/>
              </w:rPr>
              <w:t xml:space="preserve"> </w:t>
            </w:r>
            <w:r>
              <w:rPr>
                <w:rFonts w:ascii="宋体" w:eastAsia="宋体" w:hAnsi="宋体" w:cs="宋体"/>
                <w:sz w:val="21"/>
                <w:szCs w:val="21"/>
                <w:lang w:eastAsia="zh-CN"/>
              </w:rPr>
              <w:t>物体等</w:t>
            </w:r>
          </w:p>
        </w:tc>
      </w:tr>
    </w:tbl>
    <w:p w:rsidR="00A83285" w:rsidRDefault="00A83285">
      <w:pPr>
        <w:spacing w:line="272" w:lineRule="auto"/>
        <w:rPr>
          <w:rFonts w:ascii="宋体" w:eastAsia="宋体" w:hAnsi="宋体" w:cs="宋体"/>
          <w:sz w:val="21"/>
          <w:szCs w:val="21"/>
          <w:lang w:eastAsia="zh-CN"/>
        </w:rPr>
        <w:sectPr w:rsidR="00A83285">
          <w:pgSz w:w="11910" w:h="16840"/>
          <w:pgMar w:top="1460" w:right="1580" w:bottom="2040" w:left="1580" w:header="0" w:footer="1829" w:gutter="0"/>
          <w:cols w:space="720"/>
        </w:sectPr>
      </w:pPr>
    </w:p>
    <w:p w:rsidR="00A83285" w:rsidRDefault="00A83285">
      <w:pPr>
        <w:spacing w:before="2"/>
        <w:rPr>
          <w:rFonts w:ascii="宋体" w:eastAsia="宋体" w:hAnsi="宋体" w:cs="宋体"/>
          <w:b/>
          <w:bCs/>
          <w:sz w:val="6"/>
          <w:szCs w:val="6"/>
          <w:lang w:eastAsia="zh-CN"/>
        </w:rPr>
      </w:pPr>
    </w:p>
    <w:tbl>
      <w:tblPr>
        <w:tblStyle w:val="TableNormal"/>
        <w:tblW w:w="0" w:type="auto"/>
        <w:tblInd w:w="94" w:type="dxa"/>
        <w:tblLayout w:type="fixed"/>
        <w:tblLook w:val="01E0"/>
      </w:tblPr>
      <w:tblGrid>
        <w:gridCol w:w="559"/>
        <w:gridCol w:w="1169"/>
        <w:gridCol w:w="2513"/>
        <w:gridCol w:w="560"/>
        <w:gridCol w:w="559"/>
        <w:gridCol w:w="1469"/>
        <w:gridCol w:w="1700"/>
      </w:tblGrid>
      <w:tr w:rsidR="00A83285">
        <w:trPr>
          <w:trHeight w:hRule="exact" w:val="634"/>
        </w:trPr>
        <w:tc>
          <w:tcPr>
            <w:tcW w:w="559"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43"/>
              <w:ind w:right="9"/>
              <w:jc w:val="center"/>
              <w:rPr>
                <w:rFonts w:ascii="宋体" w:eastAsia="宋体" w:hAnsi="宋体" w:cs="宋体"/>
                <w:sz w:val="21"/>
                <w:szCs w:val="21"/>
              </w:rPr>
            </w:pPr>
            <w:r>
              <w:rPr>
                <w:rFonts w:ascii="宋体"/>
                <w:sz w:val="21"/>
              </w:rPr>
              <w:t>6</w:t>
            </w:r>
          </w:p>
        </w:tc>
        <w:tc>
          <w:tcPr>
            <w:tcW w:w="1169"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43"/>
              <w:ind w:left="157"/>
              <w:rPr>
                <w:rFonts w:ascii="宋体" w:eastAsia="宋体" w:hAnsi="宋体" w:cs="宋体"/>
                <w:sz w:val="21"/>
                <w:szCs w:val="21"/>
              </w:rPr>
            </w:pPr>
            <w:r>
              <w:rPr>
                <w:rFonts w:ascii="宋体" w:eastAsia="宋体" w:hAnsi="宋体" w:cs="宋体"/>
                <w:spacing w:val="-1"/>
                <w:sz w:val="21"/>
                <w:szCs w:val="21"/>
              </w:rPr>
              <w:t>抢险设备</w:t>
            </w:r>
          </w:p>
        </w:tc>
        <w:tc>
          <w:tcPr>
            <w:tcW w:w="251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lang w:eastAsia="zh-CN"/>
              </w:rPr>
            </w:pPr>
            <w:r>
              <w:rPr>
                <w:rFonts w:ascii="宋体" w:eastAsia="宋体" w:hAnsi="宋体" w:cs="宋体"/>
                <w:spacing w:val="-3"/>
                <w:sz w:val="21"/>
                <w:szCs w:val="21"/>
                <w:lang w:eastAsia="zh-CN"/>
              </w:rPr>
              <w:t>面包车、运输卡车、挖掘</w:t>
            </w:r>
          </w:p>
          <w:p w:rsidR="00A83285" w:rsidRDefault="00992884">
            <w:pPr>
              <w:pStyle w:val="TableParagraph"/>
              <w:spacing w:before="37"/>
              <w:ind w:right="4"/>
              <w:jc w:val="center"/>
              <w:rPr>
                <w:rFonts w:ascii="宋体" w:eastAsia="宋体" w:hAnsi="宋体" w:cs="宋体"/>
                <w:sz w:val="21"/>
                <w:szCs w:val="21"/>
              </w:rPr>
            </w:pPr>
            <w:r>
              <w:rPr>
                <w:rFonts w:ascii="宋体" w:eastAsia="宋体" w:hAnsi="宋体" w:cs="宋体"/>
                <w:sz w:val="21"/>
                <w:szCs w:val="21"/>
              </w:rPr>
              <w:t>机</w:t>
            </w:r>
          </w:p>
        </w:tc>
        <w:tc>
          <w:tcPr>
            <w:tcW w:w="1119" w:type="dxa"/>
            <w:gridSpan w:val="2"/>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43"/>
              <w:ind w:left="133"/>
              <w:rPr>
                <w:rFonts w:ascii="宋体" w:eastAsia="宋体" w:hAnsi="宋体" w:cs="宋体"/>
                <w:sz w:val="21"/>
                <w:szCs w:val="21"/>
              </w:rPr>
            </w:pPr>
            <w:r>
              <w:rPr>
                <w:rFonts w:ascii="宋体" w:eastAsia="宋体" w:hAnsi="宋体" w:cs="宋体"/>
                <w:spacing w:val="-1"/>
                <w:sz w:val="21"/>
                <w:szCs w:val="21"/>
              </w:rPr>
              <w:t>现场调拨</w:t>
            </w:r>
          </w:p>
        </w:tc>
        <w:tc>
          <w:tcPr>
            <w:tcW w:w="1469"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43"/>
              <w:ind w:left="308"/>
              <w:rPr>
                <w:rFonts w:ascii="宋体" w:eastAsia="宋体" w:hAnsi="宋体" w:cs="宋体"/>
                <w:sz w:val="21"/>
                <w:szCs w:val="21"/>
              </w:rPr>
            </w:pPr>
            <w:r>
              <w:rPr>
                <w:rFonts w:ascii="宋体" w:eastAsia="宋体" w:hAnsi="宋体" w:cs="宋体"/>
                <w:spacing w:val="-1"/>
                <w:sz w:val="21"/>
                <w:szCs w:val="21"/>
              </w:rPr>
              <w:t>性能达标</w:t>
            </w:r>
          </w:p>
        </w:tc>
        <w:tc>
          <w:tcPr>
            <w:tcW w:w="1700"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line="261" w:lineRule="exact"/>
              <w:ind w:left="9"/>
              <w:jc w:val="center"/>
              <w:rPr>
                <w:rFonts w:ascii="宋体" w:eastAsia="宋体" w:hAnsi="宋体" w:cs="宋体"/>
                <w:sz w:val="21"/>
                <w:szCs w:val="21"/>
              </w:rPr>
            </w:pPr>
            <w:r>
              <w:rPr>
                <w:rFonts w:ascii="宋体" w:eastAsia="宋体" w:hAnsi="宋体" w:cs="宋体"/>
                <w:spacing w:val="-1"/>
                <w:sz w:val="21"/>
                <w:szCs w:val="21"/>
              </w:rPr>
              <w:t>用于人员、物体</w:t>
            </w:r>
          </w:p>
          <w:p w:rsidR="00A83285" w:rsidRDefault="00992884">
            <w:pPr>
              <w:pStyle w:val="TableParagraph"/>
              <w:spacing w:before="37"/>
              <w:ind w:left="10"/>
              <w:jc w:val="center"/>
              <w:rPr>
                <w:rFonts w:ascii="宋体" w:eastAsia="宋体" w:hAnsi="宋体" w:cs="宋体"/>
                <w:sz w:val="21"/>
                <w:szCs w:val="21"/>
              </w:rPr>
            </w:pPr>
            <w:r>
              <w:rPr>
                <w:rFonts w:ascii="宋体" w:eastAsia="宋体" w:hAnsi="宋体" w:cs="宋体"/>
                <w:sz w:val="21"/>
                <w:szCs w:val="21"/>
              </w:rPr>
              <w:t>运输</w:t>
            </w:r>
          </w:p>
        </w:tc>
      </w:tr>
      <w:tr w:rsidR="00A83285">
        <w:trPr>
          <w:trHeight w:hRule="exact" w:val="408"/>
        </w:trPr>
        <w:tc>
          <w:tcPr>
            <w:tcW w:w="559" w:type="dxa"/>
            <w:vMerge w:val="restart"/>
            <w:tcBorders>
              <w:top w:val="single" w:sz="5" w:space="0" w:color="000000"/>
              <w:left w:val="single" w:sz="12" w:space="0" w:color="000000"/>
              <w:right w:val="single" w:sz="5" w:space="0" w:color="000000"/>
            </w:tcBorders>
          </w:tcPr>
          <w:p w:rsidR="00A83285" w:rsidRDefault="00A83285">
            <w:pPr>
              <w:pStyle w:val="TableParagraph"/>
              <w:rPr>
                <w:rFonts w:ascii="宋体" w:eastAsia="宋体" w:hAnsi="宋体" w:cs="宋体"/>
                <w:b/>
                <w:bCs/>
                <w:sz w:val="20"/>
                <w:szCs w:val="20"/>
              </w:rPr>
            </w:pPr>
          </w:p>
          <w:p w:rsidR="00A83285" w:rsidRDefault="00992884">
            <w:pPr>
              <w:pStyle w:val="TableParagraph"/>
              <w:spacing w:before="176"/>
              <w:ind w:right="9"/>
              <w:jc w:val="center"/>
              <w:rPr>
                <w:rFonts w:ascii="宋体" w:eastAsia="宋体" w:hAnsi="宋体" w:cs="宋体"/>
                <w:sz w:val="21"/>
                <w:szCs w:val="21"/>
              </w:rPr>
            </w:pPr>
            <w:r>
              <w:rPr>
                <w:rFonts w:ascii="宋体"/>
                <w:sz w:val="21"/>
              </w:rPr>
              <w:t>7</w:t>
            </w:r>
          </w:p>
        </w:tc>
        <w:tc>
          <w:tcPr>
            <w:tcW w:w="1169" w:type="dxa"/>
            <w:vMerge w:val="restart"/>
            <w:tcBorders>
              <w:top w:val="single" w:sz="5" w:space="0" w:color="000000"/>
              <w:left w:val="single" w:sz="5" w:space="0" w:color="000000"/>
              <w:right w:val="single" w:sz="5" w:space="0" w:color="000000"/>
            </w:tcBorders>
          </w:tcPr>
          <w:p w:rsidR="00A83285" w:rsidRDefault="00A83285">
            <w:pPr>
              <w:pStyle w:val="TableParagraph"/>
              <w:rPr>
                <w:rFonts w:ascii="宋体" w:eastAsia="宋体" w:hAnsi="宋体" w:cs="宋体"/>
                <w:b/>
                <w:bCs/>
                <w:sz w:val="20"/>
                <w:szCs w:val="20"/>
              </w:rPr>
            </w:pPr>
          </w:p>
          <w:p w:rsidR="00A83285" w:rsidRDefault="00992884">
            <w:pPr>
              <w:pStyle w:val="TableParagraph"/>
              <w:spacing w:before="176"/>
              <w:ind w:left="157"/>
              <w:rPr>
                <w:rFonts w:ascii="宋体" w:eastAsia="宋体" w:hAnsi="宋体" w:cs="宋体"/>
                <w:sz w:val="21"/>
                <w:szCs w:val="21"/>
              </w:rPr>
            </w:pPr>
            <w:r>
              <w:rPr>
                <w:rFonts w:ascii="宋体" w:eastAsia="宋体" w:hAnsi="宋体" w:cs="宋体"/>
                <w:spacing w:val="-1"/>
                <w:sz w:val="21"/>
                <w:szCs w:val="21"/>
              </w:rPr>
              <w:t>通讯工具</w:t>
            </w:r>
          </w:p>
        </w:tc>
        <w:tc>
          <w:tcPr>
            <w:tcW w:w="251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29"/>
              <w:ind w:right="1"/>
              <w:jc w:val="center"/>
              <w:rPr>
                <w:rFonts w:ascii="宋体" w:eastAsia="宋体" w:hAnsi="宋体" w:cs="宋体"/>
                <w:sz w:val="21"/>
                <w:szCs w:val="21"/>
              </w:rPr>
            </w:pPr>
            <w:r>
              <w:rPr>
                <w:rFonts w:ascii="宋体" w:eastAsia="宋体" w:hAnsi="宋体" w:cs="宋体"/>
                <w:sz w:val="21"/>
                <w:szCs w:val="21"/>
              </w:rPr>
              <w:t>对讲机</w:t>
            </w:r>
          </w:p>
        </w:tc>
        <w:tc>
          <w:tcPr>
            <w:tcW w:w="56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29"/>
              <w:ind w:left="166"/>
              <w:rPr>
                <w:rFonts w:ascii="宋体" w:eastAsia="宋体" w:hAnsi="宋体" w:cs="宋体"/>
                <w:sz w:val="21"/>
                <w:szCs w:val="21"/>
              </w:rPr>
            </w:pPr>
            <w:r>
              <w:rPr>
                <w:rFonts w:ascii="宋体"/>
                <w:sz w:val="21"/>
              </w:rPr>
              <w:t>10</w:t>
            </w:r>
          </w:p>
        </w:tc>
        <w:tc>
          <w:tcPr>
            <w:tcW w:w="559"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29"/>
              <w:ind w:left="167"/>
              <w:rPr>
                <w:rFonts w:ascii="宋体" w:eastAsia="宋体" w:hAnsi="宋体" w:cs="宋体"/>
                <w:sz w:val="21"/>
                <w:szCs w:val="21"/>
              </w:rPr>
            </w:pPr>
            <w:r>
              <w:rPr>
                <w:rFonts w:ascii="宋体" w:eastAsia="宋体" w:hAnsi="宋体" w:cs="宋体"/>
                <w:sz w:val="21"/>
                <w:szCs w:val="21"/>
              </w:rPr>
              <w:t>只</w:t>
            </w:r>
          </w:p>
        </w:tc>
        <w:tc>
          <w:tcPr>
            <w:tcW w:w="1469" w:type="dxa"/>
            <w:vMerge w:val="restart"/>
            <w:tcBorders>
              <w:top w:val="single" w:sz="5" w:space="0" w:color="000000"/>
              <w:left w:val="single" w:sz="5" w:space="0" w:color="000000"/>
              <w:right w:val="single" w:sz="5" w:space="0" w:color="000000"/>
            </w:tcBorders>
          </w:tcPr>
          <w:p w:rsidR="00A83285" w:rsidRDefault="00A83285">
            <w:pPr>
              <w:pStyle w:val="TableParagraph"/>
              <w:rPr>
                <w:rFonts w:ascii="宋体" w:eastAsia="宋体" w:hAnsi="宋体" w:cs="宋体"/>
                <w:b/>
                <w:bCs/>
                <w:sz w:val="20"/>
                <w:szCs w:val="20"/>
              </w:rPr>
            </w:pPr>
          </w:p>
          <w:p w:rsidR="00A83285" w:rsidRDefault="00992884">
            <w:pPr>
              <w:pStyle w:val="TableParagraph"/>
              <w:spacing w:before="176"/>
              <w:ind w:left="308"/>
              <w:rPr>
                <w:rFonts w:ascii="宋体" w:eastAsia="宋体" w:hAnsi="宋体" w:cs="宋体"/>
                <w:sz w:val="21"/>
                <w:szCs w:val="21"/>
              </w:rPr>
            </w:pPr>
            <w:r>
              <w:rPr>
                <w:rFonts w:ascii="宋体" w:eastAsia="宋体" w:hAnsi="宋体" w:cs="宋体"/>
                <w:spacing w:val="-1"/>
                <w:sz w:val="21"/>
                <w:szCs w:val="21"/>
              </w:rPr>
              <w:t>性能达标</w:t>
            </w:r>
          </w:p>
        </w:tc>
        <w:tc>
          <w:tcPr>
            <w:tcW w:w="1700" w:type="dxa"/>
            <w:vMerge w:val="restart"/>
            <w:tcBorders>
              <w:top w:val="single" w:sz="5" w:space="0" w:color="000000"/>
              <w:left w:val="single" w:sz="5" w:space="0" w:color="000000"/>
              <w:right w:val="single" w:sz="12" w:space="0" w:color="000000"/>
            </w:tcBorders>
          </w:tcPr>
          <w:p w:rsidR="00A83285" w:rsidRDefault="00A83285">
            <w:pPr>
              <w:pStyle w:val="TableParagraph"/>
              <w:spacing w:before="7"/>
              <w:rPr>
                <w:rFonts w:ascii="宋体" w:eastAsia="宋体" w:hAnsi="宋体" w:cs="宋体"/>
                <w:b/>
                <w:bCs/>
                <w:sz w:val="21"/>
                <w:szCs w:val="21"/>
                <w:lang w:eastAsia="zh-CN"/>
              </w:rPr>
            </w:pPr>
          </w:p>
          <w:p w:rsidR="00A83285" w:rsidRDefault="00992884">
            <w:pPr>
              <w:pStyle w:val="TableParagraph"/>
              <w:spacing w:line="272" w:lineRule="auto"/>
              <w:ind w:left="633" w:right="-16" w:hanging="531"/>
              <w:rPr>
                <w:rFonts w:ascii="宋体" w:eastAsia="宋体" w:hAnsi="宋体" w:cs="宋体"/>
                <w:sz w:val="21"/>
                <w:szCs w:val="21"/>
                <w:lang w:eastAsia="zh-CN"/>
              </w:rPr>
            </w:pPr>
            <w:r>
              <w:rPr>
                <w:rFonts w:ascii="宋体" w:eastAsia="宋体" w:hAnsi="宋体" w:cs="宋体"/>
                <w:sz w:val="21"/>
                <w:szCs w:val="21"/>
                <w:lang w:eastAsia="zh-CN"/>
              </w:rPr>
              <w:t>用于</w:t>
            </w:r>
            <w:r>
              <w:rPr>
                <w:rFonts w:ascii="宋体" w:eastAsia="宋体" w:hAnsi="宋体" w:cs="宋体"/>
                <w:spacing w:val="-2"/>
                <w:sz w:val="21"/>
                <w:szCs w:val="21"/>
                <w:lang w:eastAsia="zh-CN"/>
              </w:rPr>
              <w:t>指</w:t>
            </w:r>
            <w:r>
              <w:rPr>
                <w:rFonts w:ascii="宋体" w:eastAsia="宋体" w:hAnsi="宋体" w:cs="宋体"/>
                <w:spacing w:val="-3"/>
                <w:sz w:val="21"/>
                <w:szCs w:val="21"/>
                <w:lang w:eastAsia="zh-CN"/>
              </w:rPr>
              <w:t>挥</w:t>
            </w:r>
            <w:r>
              <w:rPr>
                <w:rFonts w:ascii="宋体" w:eastAsia="宋体" w:hAnsi="宋体" w:cs="宋体"/>
                <w:spacing w:val="-92"/>
                <w:sz w:val="21"/>
                <w:szCs w:val="21"/>
                <w:lang w:eastAsia="zh-CN"/>
              </w:rPr>
              <w:t>、</w:t>
            </w:r>
            <w:r>
              <w:rPr>
                <w:rFonts w:ascii="宋体" w:eastAsia="宋体" w:hAnsi="宋体" w:cs="宋体"/>
                <w:spacing w:val="-3"/>
                <w:sz w:val="21"/>
                <w:szCs w:val="21"/>
                <w:lang w:eastAsia="zh-CN"/>
              </w:rPr>
              <w:t>通</w:t>
            </w:r>
            <w:r>
              <w:rPr>
                <w:rFonts w:ascii="宋体" w:eastAsia="宋体" w:hAnsi="宋体" w:cs="宋体"/>
                <w:sz w:val="21"/>
                <w:szCs w:val="21"/>
                <w:lang w:eastAsia="zh-CN"/>
              </w:rPr>
              <w:t>讯、</w:t>
            </w:r>
            <w:r>
              <w:rPr>
                <w:rFonts w:ascii="宋体" w:eastAsia="宋体" w:hAnsi="宋体" w:cs="宋体"/>
                <w:sz w:val="21"/>
                <w:szCs w:val="21"/>
                <w:lang w:eastAsia="zh-CN"/>
              </w:rPr>
              <w:t xml:space="preserve"> </w:t>
            </w:r>
            <w:r>
              <w:rPr>
                <w:rFonts w:ascii="宋体" w:eastAsia="宋体" w:hAnsi="宋体" w:cs="宋体"/>
                <w:sz w:val="21"/>
                <w:szCs w:val="21"/>
                <w:lang w:eastAsia="zh-CN"/>
              </w:rPr>
              <w:t>联络</w:t>
            </w:r>
          </w:p>
        </w:tc>
      </w:tr>
      <w:tr w:rsidR="00A83285">
        <w:trPr>
          <w:trHeight w:hRule="exact" w:val="406"/>
        </w:trPr>
        <w:tc>
          <w:tcPr>
            <w:tcW w:w="559" w:type="dxa"/>
            <w:vMerge/>
            <w:tcBorders>
              <w:left w:val="single" w:sz="12" w:space="0" w:color="000000"/>
              <w:right w:val="single" w:sz="5" w:space="0" w:color="000000"/>
            </w:tcBorders>
          </w:tcPr>
          <w:p w:rsidR="00A83285" w:rsidRDefault="00A83285">
            <w:pPr>
              <w:rPr>
                <w:lang w:eastAsia="zh-CN"/>
              </w:rPr>
            </w:pPr>
          </w:p>
        </w:tc>
        <w:tc>
          <w:tcPr>
            <w:tcW w:w="1169" w:type="dxa"/>
            <w:vMerge/>
            <w:tcBorders>
              <w:left w:val="single" w:sz="5" w:space="0" w:color="000000"/>
              <w:right w:val="single" w:sz="5" w:space="0" w:color="000000"/>
            </w:tcBorders>
          </w:tcPr>
          <w:p w:rsidR="00A83285" w:rsidRDefault="00A83285">
            <w:pPr>
              <w:rPr>
                <w:lang w:eastAsia="zh-CN"/>
              </w:rPr>
            </w:pPr>
          </w:p>
        </w:tc>
        <w:tc>
          <w:tcPr>
            <w:tcW w:w="251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29"/>
              <w:ind w:right="1"/>
              <w:jc w:val="center"/>
              <w:rPr>
                <w:rFonts w:ascii="宋体" w:eastAsia="宋体" w:hAnsi="宋体" w:cs="宋体"/>
                <w:sz w:val="21"/>
                <w:szCs w:val="21"/>
              </w:rPr>
            </w:pPr>
            <w:r>
              <w:rPr>
                <w:rFonts w:ascii="宋体" w:eastAsia="宋体" w:hAnsi="宋体" w:cs="宋体"/>
                <w:sz w:val="21"/>
                <w:szCs w:val="21"/>
              </w:rPr>
              <w:t>扩音器</w:t>
            </w:r>
          </w:p>
        </w:tc>
        <w:tc>
          <w:tcPr>
            <w:tcW w:w="56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29"/>
              <w:jc w:val="center"/>
              <w:rPr>
                <w:rFonts w:ascii="宋体" w:eastAsia="宋体" w:hAnsi="宋体" w:cs="宋体"/>
                <w:sz w:val="21"/>
                <w:szCs w:val="21"/>
              </w:rPr>
            </w:pPr>
            <w:r>
              <w:rPr>
                <w:rFonts w:ascii="宋体"/>
                <w:sz w:val="21"/>
              </w:rPr>
              <w:t>2</w:t>
            </w:r>
          </w:p>
        </w:tc>
        <w:tc>
          <w:tcPr>
            <w:tcW w:w="559"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29"/>
              <w:ind w:left="167"/>
              <w:rPr>
                <w:rFonts w:ascii="宋体" w:eastAsia="宋体" w:hAnsi="宋体" w:cs="宋体"/>
                <w:sz w:val="21"/>
                <w:szCs w:val="21"/>
              </w:rPr>
            </w:pPr>
            <w:r>
              <w:rPr>
                <w:rFonts w:ascii="宋体" w:eastAsia="宋体" w:hAnsi="宋体" w:cs="宋体"/>
                <w:sz w:val="21"/>
                <w:szCs w:val="21"/>
              </w:rPr>
              <w:t>只</w:t>
            </w:r>
          </w:p>
        </w:tc>
        <w:tc>
          <w:tcPr>
            <w:tcW w:w="1469" w:type="dxa"/>
            <w:vMerge/>
            <w:tcBorders>
              <w:left w:val="single" w:sz="5" w:space="0" w:color="000000"/>
              <w:right w:val="single" w:sz="5" w:space="0" w:color="000000"/>
            </w:tcBorders>
          </w:tcPr>
          <w:p w:rsidR="00A83285" w:rsidRDefault="00A83285"/>
        </w:tc>
        <w:tc>
          <w:tcPr>
            <w:tcW w:w="1700" w:type="dxa"/>
            <w:vMerge/>
            <w:tcBorders>
              <w:left w:val="single" w:sz="5" w:space="0" w:color="000000"/>
              <w:right w:val="single" w:sz="12" w:space="0" w:color="000000"/>
            </w:tcBorders>
          </w:tcPr>
          <w:p w:rsidR="00A83285" w:rsidRDefault="00A83285"/>
        </w:tc>
      </w:tr>
      <w:tr w:rsidR="00A83285">
        <w:trPr>
          <w:trHeight w:hRule="exact" w:val="418"/>
        </w:trPr>
        <w:tc>
          <w:tcPr>
            <w:tcW w:w="559" w:type="dxa"/>
            <w:vMerge/>
            <w:tcBorders>
              <w:left w:val="single" w:sz="12" w:space="0" w:color="000000"/>
              <w:bottom w:val="single" w:sz="12" w:space="0" w:color="000000"/>
              <w:right w:val="single" w:sz="5" w:space="0" w:color="000000"/>
            </w:tcBorders>
          </w:tcPr>
          <w:p w:rsidR="00A83285" w:rsidRDefault="00A83285"/>
        </w:tc>
        <w:tc>
          <w:tcPr>
            <w:tcW w:w="1169" w:type="dxa"/>
            <w:vMerge/>
            <w:tcBorders>
              <w:left w:val="single" w:sz="5" w:space="0" w:color="000000"/>
              <w:bottom w:val="single" w:sz="12" w:space="0" w:color="000000"/>
              <w:right w:val="single" w:sz="5" w:space="0" w:color="000000"/>
            </w:tcBorders>
          </w:tcPr>
          <w:p w:rsidR="00A83285" w:rsidRDefault="00A83285"/>
        </w:tc>
        <w:tc>
          <w:tcPr>
            <w:tcW w:w="2513" w:type="dxa"/>
            <w:tcBorders>
              <w:top w:val="single" w:sz="5" w:space="0" w:color="000000"/>
              <w:left w:val="single" w:sz="5" w:space="0" w:color="000000"/>
              <w:bottom w:val="single" w:sz="12" w:space="0" w:color="000000"/>
              <w:right w:val="single" w:sz="5" w:space="0" w:color="000000"/>
            </w:tcBorders>
          </w:tcPr>
          <w:p w:rsidR="00A83285" w:rsidRDefault="00992884">
            <w:pPr>
              <w:pStyle w:val="TableParagraph"/>
              <w:spacing w:before="29"/>
              <w:ind w:left="407"/>
              <w:rPr>
                <w:rFonts w:ascii="宋体" w:eastAsia="宋体" w:hAnsi="宋体" w:cs="宋体"/>
                <w:sz w:val="21"/>
                <w:szCs w:val="21"/>
              </w:rPr>
            </w:pPr>
            <w:r>
              <w:rPr>
                <w:rFonts w:ascii="宋体" w:eastAsia="宋体" w:hAnsi="宋体" w:cs="宋体"/>
                <w:spacing w:val="-2"/>
                <w:sz w:val="21"/>
                <w:szCs w:val="21"/>
              </w:rPr>
              <w:t>固定电话、传真机</w:t>
            </w:r>
          </w:p>
        </w:tc>
        <w:tc>
          <w:tcPr>
            <w:tcW w:w="560" w:type="dxa"/>
            <w:tcBorders>
              <w:top w:val="single" w:sz="5" w:space="0" w:color="000000"/>
              <w:left w:val="single" w:sz="5" w:space="0" w:color="000000"/>
              <w:bottom w:val="single" w:sz="12" w:space="0" w:color="000000"/>
              <w:right w:val="single" w:sz="5" w:space="0" w:color="000000"/>
            </w:tcBorders>
          </w:tcPr>
          <w:p w:rsidR="00A83285" w:rsidRDefault="00992884">
            <w:pPr>
              <w:pStyle w:val="TableParagraph"/>
              <w:spacing w:before="29"/>
              <w:jc w:val="center"/>
              <w:rPr>
                <w:rFonts w:ascii="宋体" w:eastAsia="宋体" w:hAnsi="宋体" w:cs="宋体"/>
                <w:sz w:val="21"/>
                <w:szCs w:val="21"/>
              </w:rPr>
            </w:pPr>
            <w:r>
              <w:rPr>
                <w:rFonts w:ascii="宋体"/>
                <w:sz w:val="21"/>
              </w:rPr>
              <w:t>1</w:t>
            </w:r>
          </w:p>
        </w:tc>
        <w:tc>
          <w:tcPr>
            <w:tcW w:w="559" w:type="dxa"/>
            <w:tcBorders>
              <w:top w:val="single" w:sz="5" w:space="0" w:color="000000"/>
              <w:left w:val="single" w:sz="5" w:space="0" w:color="000000"/>
              <w:bottom w:val="single" w:sz="12" w:space="0" w:color="000000"/>
              <w:right w:val="single" w:sz="5" w:space="0" w:color="000000"/>
            </w:tcBorders>
          </w:tcPr>
          <w:p w:rsidR="00A83285" w:rsidRDefault="00992884">
            <w:pPr>
              <w:pStyle w:val="TableParagraph"/>
              <w:spacing w:before="29"/>
              <w:ind w:left="167"/>
              <w:rPr>
                <w:rFonts w:ascii="宋体" w:eastAsia="宋体" w:hAnsi="宋体" w:cs="宋体"/>
                <w:sz w:val="21"/>
                <w:szCs w:val="21"/>
              </w:rPr>
            </w:pPr>
            <w:r>
              <w:rPr>
                <w:rFonts w:ascii="宋体" w:eastAsia="宋体" w:hAnsi="宋体" w:cs="宋体"/>
                <w:sz w:val="21"/>
                <w:szCs w:val="21"/>
              </w:rPr>
              <w:t>只</w:t>
            </w:r>
          </w:p>
        </w:tc>
        <w:tc>
          <w:tcPr>
            <w:tcW w:w="1469" w:type="dxa"/>
            <w:vMerge/>
            <w:tcBorders>
              <w:left w:val="single" w:sz="5" w:space="0" w:color="000000"/>
              <w:bottom w:val="single" w:sz="12" w:space="0" w:color="000000"/>
              <w:right w:val="single" w:sz="5" w:space="0" w:color="000000"/>
            </w:tcBorders>
          </w:tcPr>
          <w:p w:rsidR="00A83285" w:rsidRDefault="00A83285"/>
        </w:tc>
        <w:tc>
          <w:tcPr>
            <w:tcW w:w="1700" w:type="dxa"/>
            <w:vMerge/>
            <w:tcBorders>
              <w:left w:val="single" w:sz="5" w:space="0" w:color="000000"/>
              <w:bottom w:val="single" w:sz="12" w:space="0" w:color="000000"/>
              <w:right w:val="single" w:sz="12" w:space="0" w:color="000000"/>
            </w:tcBorders>
          </w:tcPr>
          <w:p w:rsidR="00A83285" w:rsidRDefault="00A83285"/>
        </w:tc>
      </w:tr>
    </w:tbl>
    <w:p w:rsidR="00A83285" w:rsidRDefault="00A83285">
      <w:pPr>
        <w:spacing w:before="11"/>
        <w:rPr>
          <w:rFonts w:ascii="宋体" w:eastAsia="宋体" w:hAnsi="宋体" w:cs="宋体"/>
          <w:b/>
          <w:bCs/>
          <w:sz w:val="12"/>
          <w:szCs w:val="12"/>
        </w:rPr>
      </w:pPr>
    </w:p>
    <w:p w:rsidR="00A83285" w:rsidRDefault="00992884">
      <w:pPr>
        <w:spacing w:before="26"/>
        <w:ind w:left="218"/>
        <w:rPr>
          <w:rFonts w:ascii="宋体" w:eastAsia="宋体" w:hAnsi="宋体" w:cs="宋体"/>
          <w:sz w:val="24"/>
          <w:szCs w:val="24"/>
        </w:rPr>
      </w:pPr>
      <w:r>
        <w:rPr>
          <w:rFonts w:ascii="宋体" w:eastAsia="宋体" w:hAnsi="宋体" w:cs="宋体"/>
          <w:b/>
          <w:bCs/>
          <w:sz w:val="24"/>
          <w:szCs w:val="24"/>
        </w:rPr>
        <w:t>3.2</w:t>
      </w:r>
      <w:r>
        <w:rPr>
          <w:rFonts w:ascii="宋体" w:eastAsia="宋体" w:hAnsi="宋体" w:cs="宋体"/>
          <w:b/>
          <w:bCs/>
          <w:spacing w:val="-18"/>
          <w:sz w:val="24"/>
          <w:szCs w:val="24"/>
        </w:rPr>
        <w:t xml:space="preserve"> </w:t>
      </w:r>
      <w:r>
        <w:rPr>
          <w:rFonts w:ascii="宋体" w:eastAsia="宋体" w:hAnsi="宋体" w:cs="宋体"/>
          <w:b/>
          <w:bCs/>
          <w:sz w:val="24"/>
          <w:szCs w:val="24"/>
        </w:rPr>
        <w:t>后备应急资源</w:t>
      </w:r>
    </w:p>
    <w:p w:rsidR="00A83285" w:rsidRDefault="00A83285">
      <w:pPr>
        <w:spacing w:before="9"/>
        <w:rPr>
          <w:rFonts w:ascii="宋体" w:eastAsia="宋体" w:hAnsi="宋体" w:cs="宋体"/>
          <w:b/>
          <w:bCs/>
          <w:sz w:val="21"/>
          <w:szCs w:val="21"/>
        </w:rPr>
      </w:pPr>
    </w:p>
    <w:p w:rsidR="00A83285" w:rsidRDefault="00992884">
      <w:pPr>
        <w:spacing w:before="26"/>
        <w:ind w:left="2685"/>
        <w:rPr>
          <w:rFonts w:ascii="宋体" w:eastAsia="宋体" w:hAnsi="宋体" w:cs="宋体"/>
          <w:sz w:val="24"/>
          <w:szCs w:val="24"/>
          <w:lang w:eastAsia="zh-CN"/>
        </w:rPr>
      </w:pPr>
      <w:r>
        <w:rPr>
          <w:rFonts w:ascii="宋体" w:eastAsia="宋体" w:hAnsi="宋体" w:cs="宋体"/>
          <w:b/>
          <w:bCs/>
          <w:sz w:val="24"/>
          <w:szCs w:val="24"/>
          <w:lang w:eastAsia="zh-CN"/>
        </w:rPr>
        <w:t>后备应急物资、机械设备储备表</w:t>
      </w:r>
    </w:p>
    <w:p w:rsidR="00A83285" w:rsidRDefault="00A83285">
      <w:pPr>
        <w:spacing w:before="8"/>
        <w:rPr>
          <w:rFonts w:ascii="宋体" w:eastAsia="宋体" w:hAnsi="宋体" w:cs="宋体"/>
          <w:b/>
          <w:bCs/>
          <w:sz w:val="20"/>
          <w:szCs w:val="20"/>
          <w:lang w:eastAsia="zh-CN"/>
        </w:rPr>
      </w:pPr>
    </w:p>
    <w:tbl>
      <w:tblPr>
        <w:tblStyle w:val="TableNormal"/>
        <w:tblW w:w="0" w:type="auto"/>
        <w:tblInd w:w="94" w:type="dxa"/>
        <w:tblLayout w:type="fixed"/>
        <w:tblLook w:val="01E0"/>
      </w:tblPr>
      <w:tblGrid>
        <w:gridCol w:w="672"/>
        <w:gridCol w:w="994"/>
        <w:gridCol w:w="1959"/>
        <w:gridCol w:w="672"/>
        <w:gridCol w:w="675"/>
        <w:gridCol w:w="1793"/>
        <w:gridCol w:w="1765"/>
      </w:tblGrid>
      <w:tr w:rsidR="00A83285">
        <w:trPr>
          <w:trHeight w:hRule="exact" w:val="809"/>
        </w:trPr>
        <w:tc>
          <w:tcPr>
            <w:tcW w:w="672" w:type="dxa"/>
            <w:tcBorders>
              <w:top w:val="single" w:sz="13" w:space="0" w:color="000000"/>
              <w:left w:val="single" w:sz="12" w:space="0" w:color="000000"/>
              <w:bottom w:val="single" w:sz="13" w:space="0" w:color="000000"/>
              <w:right w:val="single" w:sz="8" w:space="0" w:color="000000"/>
            </w:tcBorders>
          </w:tcPr>
          <w:p w:rsidR="00A83285" w:rsidRDefault="00992884">
            <w:pPr>
              <w:pStyle w:val="TableParagraph"/>
              <w:spacing w:line="275" w:lineRule="exact"/>
              <w:ind w:left="200"/>
              <w:rPr>
                <w:rFonts w:ascii="宋体" w:eastAsia="宋体" w:hAnsi="宋体" w:cs="宋体"/>
                <w:sz w:val="24"/>
                <w:szCs w:val="24"/>
              </w:rPr>
            </w:pPr>
            <w:r>
              <w:rPr>
                <w:rFonts w:ascii="宋体" w:eastAsia="宋体" w:hAnsi="宋体" w:cs="宋体"/>
                <w:b/>
                <w:bCs/>
                <w:sz w:val="24"/>
                <w:szCs w:val="24"/>
              </w:rPr>
              <w:t>序</w:t>
            </w:r>
          </w:p>
          <w:p w:rsidR="00A83285" w:rsidRDefault="00992884">
            <w:pPr>
              <w:pStyle w:val="TableParagraph"/>
              <w:spacing w:before="75"/>
              <w:ind w:left="200"/>
              <w:rPr>
                <w:rFonts w:ascii="宋体" w:eastAsia="宋体" w:hAnsi="宋体" w:cs="宋体"/>
                <w:sz w:val="24"/>
                <w:szCs w:val="24"/>
              </w:rPr>
            </w:pPr>
            <w:r>
              <w:rPr>
                <w:rFonts w:ascii="宋体" w:eastAsia="宋体" w:hAnsi="宋体" w:cs="宋体"/>
                <w:b/>
                <w:bCs/>
                <w:sz w:val="24"/>
                <w:szCs w:val="24"/>
              </w:rPr>
              <w:t>号</w:t>
            </w:r>
          </w:p>
        </w:tc>
        <w:tc>
          <w:tcPr>
            <w:tcW w:w="994" w:type="dxa"/>
            <w:tcBorders>
              <w:top w:val="single" w:sz="13" w:space="0" w:color="000000"/>
              <w:left w:val="single" w:sz="8" w:space="0" w:color="000000"/>
              <w:bottom w:val="single" w:sz="13" w:space="0" w:color="000000"/>
              <w:right w:val="single" w:sz="8" w:space="0" w:color="000000"/>
            </w:tcBorders>
          </w:tcPr>
          <w:p w:rsidR="00A83285" w:rsidRDefault="00992884">
            <w:pPr>
              <w:pStyle w:val="TableParagraph"/>
              <w:spacing w:before="155"/>
              <w:ind w:left="241"/>
              <w:rPr>
                <w:rFonts w:ascii="宋体" w:eastAsia="宋体" w:hAnsi="宋体" w:cs="宋体"/>
                <w:sz w:val="24"/>
                <w:szCs w:val="24"/>
              </w:rPr>
            </w:pPr>
            <w:r>
              <w:rPr>
                <w:rFonts w:ascii="宋体" w:eastAsia="宋体" w:hAnsi="宋体" w:cs="宋体"/>
                <w:b/>
                <w:bCs/>
                <w:spacing w:val="2"/>
                <w:sz w:val="24"/>
                <w:szCs w:val="24"/>
              </w:rPr>
              <w:t>类型</w:t>
            </w:r>
          </w:p>
        </w:tc>
        <w:tc>
          <w:tcPr>
            <w:tcW w:w="1959" w:type="dxa"/>
            <w:tcBorders>
              <w:top w:val="single" w:sz="13" w:space="0" w:color="000000"/>
              <w:left w:val="single" w:sz="8" w:space="0" w:color="000000"/>
              <w:bottom w:val="single" w:sz="13" w:space="0" w:color="000000"/>
              <w:right w:val="single" w:sz="5" w:space="0" w:color="000000"/>
            </w:tcBorders>
          </w:tcPr>
          <w:p w:rsidR="00A83285" w:rsidRDefault="00992884">
            <w:pPr>
              <w:pStyle w:val="TableParagraph"/>
              <w:spacing w:before="155"/>
              <w:ind w:left="123"/>
              <w:rPr>
                <w:rFonts w:ascii="宋体" w:eastAsia="宋体" w:hAnsi="宋体" w:cs="宋体"/>
                <w:sz w:val="24"/>
                <w:szCs w:val="24"/>
              </w:rPr>
            </w:pPr>
            <w:r>
              <w:rPr>
                <w:rFonts w:ascii="宋体" w:eastAsia="宋体" w:hAnsi="宋体" w:cs="宋体"/>
                <w:b/>
                <w:bCs/>
                <w:sz w:val="24"/>
                <w:szCs w:val="24"/>
              </w:rPr>
              <w:t>材料、设备名称</w:t>
            </w:r>
          </w:p>
        </w:tc>
        <w:tc>
          <w:tcPr>
            <w:tcW w:w="672"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line="275" w:lineRule="exact"/>
              <w:ind w:left="207"/>
              <w:rPr>
                <w:rFonts w:ascii="宋体" w:eastAsia="宋体" w:hAnsi="宋体" w:cs="宋体"/>
                <w:sz w:val="24"/>
                <w:szCs w:val="24"/>
              </w:rPr>
            </w:pPr>
            <w:r>
              <w:rPr>
                <w:rFonts w:ascii="宋体" w:eastAsia="宋体" w:hAnsi="宋体" w:cs="宋体"/>
                <w:b/>
                <w:bCs/>
                <w:sz w:val="24"/>
                <w:szCs w:val="24"/>
              </w:rPr>
              <w:t>数</w:t>
            </w:r>
          </w:p>
          <w:p w:rsidR="00A83285" w:rsidRDefault="00992884">
            <w:pPr>
              <w:pStyle w:val="TableParagraph"/>
              <w:spacing w:before="75"/>
              <w:ind w:left="207"/>
              <w:rPr>
                <w:rFonts w:ascii="宋体" w:eastAsia="宋体" w:hAnsi="宋体" w:cs="宋体"/>
                <w:sz w:val="24"/>
                <w:szCs w:val="24"/>
              </w:rPr>
            </w:pPr>
            <w:r>
              <w:rPr>
                <w:rFonts w:ascii="宋体" w:eastAsia="宋体" w:hAnsi="宋体" w:cs="宋体"/>
                <w:b/>
                <w:bCs/>
                <w:sz w:val="24"/>
                <w:szCs w:val="24"/>
              </w:rPr>
              <w:t>量</w:t>
            </w:r>
          </w:p>
        </w:tc>
        <w:tc>
          <w:tcPr>
            <w:tcW w:w="675"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line="275" w:lineRule="exact"/>
              <w:ind w:left="210"/>
              <w:rPr>
                <w:rFonts w:ascii="宋体" w:eastAsia="宋体" w:hAnsi="宋体" w:cs="宋体"/>
                <w:sz w:val="24"/>
                <w:szCs w:val="24"/>
              </w:rPr>
            </w:pPr>
            <w:r>
              <w:rPr>
                <w:rFonts w:ascii="宋体" w:eastAsia="宋体" w:hAnsi="宋体" w:cs="宋体"/>
                <w:b/>
                <w:bCs/>
                <w:sz w:val="24"/>
                <w:szCs w:val="24"/>
              </w:rPr>
              <w:t>单</w:t>
            </w:r>
          </w:p>
          <w:p w:rsidR="00A83285" w:rsidRDefault="00992884">
            <w:pPr>
              <w:pStyle w:val="TableParagraph"/>
              <w:spacing w:before="75"/>
              <w:ind w:left="210"/>
              <w:rPr>
                <w:rFonts w:ascii="宋体" w:eastAsia="宋体" w:hAnsi="宋体" w:cs="宋体"/>
                <w:sz w:val="24"/>
                <w:szCs w:val="24"/>
              </w:rPr>
            </w:pPr>
            <w:r>
              <w:rPr>
                <w:rFonts w:ascii="宋体" w:eastAsia="宋体" w:hAnsi="宋体" w:cs="宋体"/>
                <w:b/>
                <w:bCs/>
                <w:sz w:val="24"/>
                <w:szCs w:val="24"/>
              </w:rPr>
              <w:t>位</w:t>
            </w:r>
          </w:p>
        </w:tc>
        <w:tc>
          <w:tcPr>
            <w:tcW w:w="1793"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before="155"/>
              <w:ind w:left="102"/>
              <w:rPr>
                <w:rFonts w:ascii="宋体" w:eastAsia="宋体" w:hAnsi="宋体" w:cs="宋体"/>
                <w:sz w:val="24"/>
                <w:szCs w:val="24"/>
              </w:rPr>
            </w:pPr>
            <w:r>
              <w:rPr>
                <w:rFonts w:ascii="宋体" w:eastAsia="宋体" w:hAnsi="宋体" w:cs="宋体"/>
                <w:b/>
                <w:bCs/>
                <w:spacing w:val="2"/>
                <w:sz w:val="24"/>
                <w:szCs w:val="24"/>
              </w:rPr>
              <w:t>型号</w:t>
            </w:r>
            <w:r>
              <w:rPr>
                <w:rFonts w:ascii="宋体" w:eastAsia="宋体" w:hAnsi="宋体" w:cs="宋体"/>
                <w:b/>
                <w:bCs/>
                <w:spacing w:val="-113"/>
                <w:sz w:val="24"/>
                <w:szCs w:val="24"/>
              </w:rPr>
              <w:t>、</w:t>
            </w:r>
            <w:r>
              <w:rPr>
                <w:rFonts w:ascii="宋体" w:eastAsia="宋体" w:hAnsi="宋体" w:cs="宋体"/>
                <w:b/>
                <w:bCs/>
                <w:sz w:val="24"/>
                <w:szCs w:val="24"/>
              </w:rPr>
              <w:t>性</w:t>
            </w:r>
            <w:r>
              <w:rPr>
                <w:rFonts w:ascii="宋体" w:eastAsia="宋体" w:hAnsi="宋体" w:cs="宋体"/>
                <w:b/>
                <w:bCs/>
                <w:spacing w:val="2"/>
                <w:sz w:val="24"/>
                <w:szCs w:val="24"/>
              </w:rPr>
              <w:t>能</w:t>
            </w:r>
            <w:r>
              <w:rPr>
                <w:rFonts w:ascii="宋体" w:eastAsia="宋体" w:hAnsi="宋体" w:cs="宋体"/>
                <w:b/>
                <w:bCs/>
                <w:sz w:val="24"/>
                <w:szCs w:val="24"/>
              </w:rPr>
              <w:t>指标</w:t>
            </w:r>
          </w:p>
        </w:tc>
        <w:tc>
          <w:tcPr>
            <w:tcW w:w="1765" w:type="dxa"/>
            <w:tcBorders>
              <w:top w:val="single" w:sz="13" w:space="0" w:color="000000"/>
              <w:left w:val="single" w:sz="5" w:space="0" w:color="000000"/>
              <w:bottom w:val="single" w:sz="13" w:space="0" w:color="000000"/>
              <w:right w:val="single" w:sz="12" w:space="0" w:color="000000"/>
            </w:tcBorders>
          </w:tcPr>
          <w:p w:rsidR="00A83285" w:rsidRDefault="00992884">
            <w:pPr>
              <w:pStyle w:val="TableParagraph"/>
              <w:spacing w:before="155"/>
              <w:ind w:left="12"/>
              <w:jc w:val="center"/>
              <w:rPr>
                <w:rFonts w:ascii="宋体" w:eastAsia="宋体" w:hAnsi="宋体" w:cs="宋体"/>
                <w:sz w:val="24"/>
                <w:szCs w:val="24"/>
              </w:rPr>
            </w:pPr>
            <w:r>
              <w:rPr>
                <w:rFonts w:ascii="宋体" w:eastAsia="宋体" w:hAnsi="宋体" w:cs="宋体"/>
                <w:b/>
                <w:bCs/>
                <w:spacing w:val="2"/>
                <w:sz w:val="24"/>
                <w:szCs w:val="24"/>
              </w:rPr>
              <w:t>用途</w:t>
            </w:r>
          </w:p>
        </w:tc>
      </w:tr>
      <w:tr w:rsidR="00A83285">
        <w:trPr>
          <w:trHeight w:hRule="exact" w:val="436"/>
        </w:trPr>
        <w:tc>
          <w:tcPr>
            <w:tcW w:w="672" w:type="dxa"/>
            <w:vMerge w:val="restart"/>
            <w:tcBorders>
              <w:top w:val="single" w:sz="13" w:space="0" w:color="000000"/>
              <w:left w:val="single" w:sz="12" w:space="0" w:color="000000"/>
              <w:right w:val="single" w:sz="8" w:space="0" w:color="000000"/>
            </w:tcBorders>
          </w:tcPr>
          <w:p w:rsidR="00A83285" w:rsidRDefault="00A83285">
            <w:pPr>
              <w:pStyle w:val="TableParagraph"/>
              <w:rPr>
                <w:rFonts w:ascii="宋体" w:eastAsia="宋体" w:hAnsi="宋体" w:cs="宋体"/>
                <w:b/>
                <w:bCs/>
                <w:sz w:val="20"/>
                <w:szCs w:val="20"/>
              </w:rPr>
            </w:pPr>
          </w:p>
          <w:p w:rsidR="00A83285" w:rsidRDefault="00A83285">
            <w:pPr>
              <w:pStyle w:val="TableParagraph"/>
              <w:spacing w:before="1"/>
              <w:rPr>
                <w:rFonts w:ascii="宋体" w:eastAsia="宋体" w:hAnsi="宋体" w:cs="宋体"/>
                <w:b/>
                <w:bCs/>
                <w:sz w:val="24"/>
                <w:szCs w:val="24"/>
              </w:rPr>
            </w:pPr>
          </w:p>
          <w:p w:rsidR="00A83285" w:rsidRDefault="00992884">
            <w:pPr>
              <w:pStyle w:val="TableParagraph"/>
              <w:ind w:right="2"/>
              <w:jc w:val="center"/>
              <w:rPr>
                <w:rFonts w:ascii="宋体" w:eastAsia="宋体" w:hAnsi="宋体" w:cs="宋体"/>
                <w:sz w:val="21"/>
                <w:szCs w:val="21"/>
              </w:rPr>
            </w:pPr>
            <w:r>
              <w:rPr>
                <w:rFonts w:ascii="宋体"/>
                <w:sz w:val="21"/>
              </w:rPr>
              <w:t>1</w:t>
            </w:r>
          </w:p>
        </w:tc>
        <w:tc>
          <w:tcPr>
            <w:tcW w:w="994" w:type="dxa"/>
            <w:vMerge w:val="restart"/>
            <w:tcBorders>
              <w:top w:val="single" w:sz="13" w:space="0" w:color="000000"/>
              <w:left w:val="single" w:sz="8" w:space="0" w:color="000000"/>
              <w:right w:val="single" w:sz="8" w:space="0" w:color="000000"/>
            </w:tcBorders>
          </w:tcPr>
          <w:p w:rsidR="00A83285" w:rsidRDefault="00A83285">
            <w:pPr>
              <w:pStyle w:val="TableParagraph"/>
              <w:rPr>
                <w:rFonts w:ascii="宋体" w:eastAsia="宋体" w:hAnsi="宋体" w:cs="宋体"/>
                <w:b/>
                <w:bCs/>
                <w:sz w:val="20"/>
                <w:szCs w:val="20"/>
              </w:rPr>
            </w:pPr>
          </w:p>
          <w:p w:rsidR="00A83285" w:rsidRDefault="00992884">
            <w:pPr>
              <w:pStyle w:val="TableParagraph"/>
              <w:spacing w:before="145" w:line="297" w:lineRule="auto"/>
              <w:ind w:left="378" w:right="169" w:hanging="212"/>
              <w:rPr>
                <w:rFonts w:ascii="宋体" w:eastAsia="宋体" w:hAnsi="宋体" w:cs="宋体"/>
                <w:sz w:val="21"/>
                <w:szCs w:val="21"/>
              </w:rPr>
            </w:pPr>
            <w:r>
              <w:rPr>
                <w:rFonts w:ascii="宋体" w:eastAsia="宋体" w:hAnsi="宋体" w:cs="宋体"/>
                <w:sz w:val="21"/>
                <w:szCs w:val="21"/>
              </w:rPr>
              <w:t>抢险设</w:t>
            </w:r>
            <w:r>
              <w:rPr>
                <w:rFonts w:ascii="宋体" w:eastAsia="宋体" w:hAnsi="宋体" w:cs="宋体"/>
                <w:sz w:val="21"/>
                <w:szCs w:val="21"/>
              </w:rPr>
              <w:t xml:space="preserve"> </w:t>
            </w:r>
            <w:r>
              <w:rPr>
                <w:rFonts w:ascii="宋体" w:eastAsia="宋体" w:hAnsi="宋体" w:cs="宋体"/>
                <w:sz w:val="21"/>
                <w:szCs w:val="21"/>
              </w:rPr>
              <w:t>备</w:t>
            </w:r>
          </w:p>
        </w:tc>
        <w:tc>
          <w:tcPr>
            <w:tcW w:w="1959" w:type="dxa"/>
            <w:tcBorders>
              <w:top w:val="single" w:sz="13" w:space="0" w:color="000000"/>
              <w:left w:val="single" w:sz="8" w:space="0" w:color="000000"/>
              <w:bottom w:val="single" w:sz="5" w:space="0" w:color="000000"/>
              <w:right w:val="single" w:sz="5" w:space="0" w:color="000000"/>
            </w:tcBorders>
          </w:tcPr>
          <w:p w:rsidR="00A83285" w:rsidRDefault="00992884">
            <w:pPr>
              <w:pStyle w:val="TableParagraph"/>
              <w:spacing w:before="1"/>
              <w:ind w:left="337"/>
              <w:rPr>
                <w:rFonts w:ascii="宋体" w:eastAsia="宋体" w:hAnsi="宋体" w:cs="宋体"/>
                <w:sz w:val="21"/>
                <w:szCs w:val="21"/>
              </w:rPr>
            </w:pPr>
            <w:r>
              <w:rPr>
                <w:rFonts w:ascii="宋体" w:eastAsia="宋体" w:hAnsi="宋体" w:cs="宋体"/>
                <w:spacing w:val="-1"/>
                <w:sz w:val="21"/>
                <w:szCs w:val="21"/>
              </w:rPr>
              <w:t>大型运输车辆</w:t>
            </w:r>
          </w:p>
        </w:tc>
        <w:tc>
          <w:tcPr>
            <w:tcW w:w="672" w:type="dxa"/>
            <w:tcBorders>
              <w:top w:val="single" w:sz="13" w:space="0" w:color="000000"/>
              <w:left w:val="single" w:sz="5" w:space="0" w:color="000000"/>
              <w:bottom w:val="single" w:sz="5" w:space="0" w:color="000000"/>
              <w:right w:val="single" w:sz="5" w:space="0" w:color="000000"/>
            </w:tcBorders>
          </w:tcPr>
          <w:p w:rsidR="00A83285" w:rsidRDefault="00992884">
            <w:pPr>
              <w:pStyle w:val="TableParagraph"/>
              <w:spacing w:before="1"/>
              <w:ind w:right="2"/>
              <w:jc w:val="center"/>
              <w:rPr>
                <w:rFonts w:ascii="宋体" w:eastAsia="宋体" w:hAnsi="宋体" w:cs="宋体"/>
                <w:sz w:val="21"/>
                <w:szCs w:val="21"/>
              </w:rPr>
            </w:pPr>
            <w:r>
              <w:rPr>
                <w:rFonts w:ascii="宋体"/>
                <w:sz w:val="21"/>
              </w:rPr>
              <w:t>2</w:t>
            </w:r>
          </w:p>
        </w:tc>
        <w:tc>
          <w:tcPr>
            <w:tcW w:w="675" w:type="dxa"/>
            <w:tcBorders>
              <w:top w:val="single" w:sz="13" w:space="0" w:color="000000"/>
              <w:left w:val="single" w:sz="5" w:space="0" w:color="000000"/>
              <w:bottom w:val="single" w:sz="5" w:space="0" w:color="000000"/>
              <w:right w:val="single" w:sz="5" w:space="0" w:color="000000"/>
            </w:tcBorders>
          </w:tcPr>
          <w:p w:rsidR="00A83285" w:rsidRDefault="00992884">
            <w:pPr>
              <w:pStyle w:val="TableParagraph"/>
              <w:spacing w:before="1"/>
              <w:jc w:val="center"/>
              <w:rPr>
                <w:rFonts w:ascii="宋体" w:eastAsia="宋体" w:hAnsi="宋体" w:cs="宋体"/>
                <w:sz w:val="21"/>
                <w:szCs w:val="21"/>
              </w:rPr>
            </w:pPr>
            <w:r>
              <w:rPr>
                <w:rFonts w:ascii="宋体" w:eastAsia="宋体" w:hAnsi="宋体" w:cs="宋体"/>
                <w:sz w:val="21"/>
                <w:szCs w:val="21"/>
              </w:rPr>
              <w:t>辆</w:t>
            </w:r>
          </w:p>
        </w:tc>
        <w:tc>
          <w:tcPr>
            <w:tcW w:w="1793" w:type="dxa"/>
            <w:tcBorders>
              <w:top w:val="single" w:sz="13" w:space="0" w:color="000000"/>
              <w:left w:val="single" w:sz="5" w:space="0" w:color="000000"/>
              <w:bottom w:val="single" w:sz="5" w:space="0" w:color="000000"/>
              <w:right w:val="single" w:sz="5" w:space="0" w:color="000000"/>
            </w:tcBorders>
          </w:tcPr>
          <w:p w:rsidR="00A83285" w:rsidRDefault="00992884">
            <w:pPr>
              <w:pStyle w:val="TableParagraph"/>
              <w:spacing w:before="1"/>
              <w:ind w:left="495"/>
              <w:rPr>
                <w:rFonts w:ascii="宋体" w:eastAsia="宋体" w:hAnsi="宋体" w:cs="宋体"/>
                <w:sz w:val="21"/>
                <w:szCs w:val="21"/>
              </w:rPr>
            </w:pPr>
            <w:r>
              <w:rPr>
                <w:rFonts w:ascii="宋体" w:eastAsia="宋体" w:hAnsi="宋体" w:cs="宋体"/>
                <w:sz w:val="21"/>
                <w:szCs w:val="21"/>
              </w:rPr>
              <w:t>10-20</w:t>
            </w:r>
            <w:r>
              <w:rPr>
                <w:rFonts w:ascii="宋体" w:eastAsia="宋体" w:hAnsi="宋体" w:cs="宋体"/>
                <w:spacing w:val="-55"/>
                <w:sz w:val="21"/>
                <w:szCs w:val="21"/>
              </w:rPr>
              <w:t xml:space="preserve"> </w:t>
            </w:r>
            <w:r>
              <w:rPr>
                <w:rFonts w:ascii="宋体" w:eastAsia="宋体" w:hAnsi="宋体" w:cs="宋体"/>
                <w:sz w:val="21"/>
                <w:szCs w:val="21"/>
              </w:rPr>
              <w:t>吨</w:t>
            </w:r>
          </w:p>
        </w:tc>
        <w:tc>
          <w:tcPr>
            <w:tcW w:w="1765" w:type="dxa"/>
            <w:tcBorders>
              <w:top w:val="single" w:sz="13" w:space="0" w:color="000000"/>
              <w:left w:val="single" w:sz="5" w:space="0" w:color="000000"/>
              <w:bottom w:val="single" w:sz="5" w:space="0" w:color="000000"/>
              <w:right w:val="single" w:sz="12" w:space="0" w:color="000000"/>
            </w:tcBorders>
          </w:tcPr>
          <w:p w:rsidR="00A83285" w:rsidRDefault="00992884">
            <w:pPr>
              <w:pStyle w:val="TableParagraph"/>
              <w:spacing w:before="1"/>
              <w:ind w:left="455"/>
              <w:rPr>
                <w:rFonts w:ascii="宋体" w:eastAsia="宋体" w:hAnsi="宋体" w:cs="宋体"/>
                <w:sz w:val="21"/>
                <w:szCs w:val="21"/>
              </w:rPr>
            </w:pPr>
            <w:r>
              <w:rPr>
                <w:rFonts w:ascii="宋体" w:eastAsia="宋体" w:hAnsi="宋体" w:cs="宋体"/>
                <w:spacing w:val="-1"/>
                <w:sz w:val="21"/>
                <w:szCs w:val="21"/>
              </w:rPr>
              <w:t>材料运输</w:t>
            </w:r>
          </w:p>
        </w:tc>
      </w:tr>
      <w:tr w:rsidR="00A83285">
        <w:trPr>
          <w:trHeight w:hRule="exact" w:val="691"/>
        </w:trPr>
        <w:tc>
          <w:tcPr>
            <w:tcW w:w="672" w:type="dxa"/>
            <w:vMerge/>
            <w:tcBorders>
              <w:left w:val="single" w:sz="12" w:space="0" w:color="000000"/>
              <w:right w:val="single" w:sz="8" w:space="0" w:color="000000"/>
            </w:tcBorders>
          </w:tcPr>
          <w:p w:rsidR="00A83285" w:rsidRDefault="00A83285"/>
        </w:tc>
        <w:tc>
          <w:tcPr>
            <w:tcW w:w="994" w:type="dxa"/>
            <w:vMerge/>
            <w:tcBorders>
              <w:left w:val="single" w:sz="8" w:space="0" w:color="000000"/>
              <w:right w:val="single" w:sz="8" w:space="0" w:color="000000"/>
            </w:tcBorders>
          </w:tcPr>
          <w:p w:rsidR="00A83285" w:rsidRDefault="00A83285"/>
        </w:tc>
        <w:tc>
          <w:tcPr>
            <w:tcW w:w="1959" w:type="dxa"/>
            <w:tcBorders>
              <w:top w:val="single" w:sz="5" w:space="0" w:color="000000"/>
              <w:left w:val="single" w:sz="8" w:space="0" w:color="000000"/>
              <w:bottom w:val="single" w:sz="5" w:space="0" w:color="000000"/>
              <w:right w:val="single" w:sz="5" w:space="0" w:color="000000"/>
            </w:tcBorders>
          </w:tcPr>
          <w:p w:rsidR="00A83285" w:rsidRDefault="00992884">
            <w:pPr>
              <w:pStyle w:val="TableParagraph"/>
              <w:spacing w:before="135"/>
              <w:ind w:left="231"/>
              <w:rPr>
                <w:rFonts w:ascii="宋体" w:eastAsia="宋体" w:hAnsi="宋体" w:cs="宋体"/>
                <w:sz w:val="21"/>
                <w:szCs w:val="21"/>
              </w:rPr>
            </w:pPr>
            <w:r>
              <w:rPr>
                <w:rFonts w:ascii="宋体" w:eastAsia="宋体" w:hAnsi="宋体" w:cs="宋体"/>
                <w:spacing w:val="-1"/>
                <w:sz w:val="21"/>
                <w:szCs w:val="21"/>
              </w:rPr>
              <w:t>抢险、指挥车辆</w:t>
            </w:r>
          </w:p>
        </w:tc>
        <w:tc>
          <w:tcPr>
            <w:tcW w:w="67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5"/>
              <w:ind w:right="2"/>
              <w:jc w:val="center"/>
              <w:rPr>
                <w:rFonts w:ascii="宋体" w:eastAsia="宋体" w:hAnsi="宋体" w:cs="宋体"/>
                <w:sz w:val="21"/>
                <w:szCs w:val="21"/>
              </w:rPr>
            </w:pPr>
            <w:r>
              <w:rPr>
                <w:rFonts w:ascii="宋体"/>
                <w:sz w:val="21"/>
              </w:rPr>
              <w:t>2</w:t>
            </w:r>
          </w:p>
        </w:tc>
        <w:tc>
          <w:tcPr>
            <w:tcW w:w="67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5"/>
              <w:jc w:val="center"/>
              <w:rPr>
                <w:rFonts w:ascii="宋体" w:eastAsia="宋体" w:hAnsi="宋体" w:cs="宋体"/>
                <w:sz w:val="21"/>
                <w:szCs w:val="21"/>
              </w:rPr>
            </w:pPr>
            <w:r>
              <w:rPr>
                <w:rFonts w:ascii="宋体" w:eastAsia="宋体" w:hAnsi="宋体" w:cs="宋体"/>
                <w:sz w:val="21"/>
                <w:szCs w:val="21"/>
              </w:rPr>
              <w:t>辆</w:t>
            </w:r>
          </w:p>
        </w:tc>
        <w:tc>
          <w:tcPr>
            <w:tcW w:w="179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5"/>
              <w:ind w:left="574"/>
              <w:rPr>
                <w:rFonts w:ascii="宋体" w:eastAsia="宋体" w:hAnsi="宋体" w:cs="宋体"/>
                <w:sz w:val="21"/>
                <w:szCs w:val="21"/>
              </w:rPr>
            </w:pPr>
            <w:r>
              <w:rPr>
                <w:rFonts w:ascii="宋体" w:eastAsia="宋体" w:hAnsi="宋体" w:cs="宋体"/>
                <w:sz w:val="21"/>
                <w:szCs w:val="21"/>
              </w:rPr>
              <w:t>面包车</w:t>
            </w:r>
          </w:p>
        </w:tc>
        <w:tc>
          <w:tcPr>
            <w:tcW w:w="1765"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line="240" w:lineRule="exact"/>
              <w:ind w:left="11"/>
              <w:jc w:val="center"/>
              <w:rPr>
                <w:rFonts w:ascii="宋体" w:eastAsia="宋体" w:hAnsi="宋体" w:cs="宋体"/>
                <w:sz w:val="21"/>
                <w:szCs w:val="21"/>
              </w:rPr>
            </w:pPr>
            <w:r>
              <w:rPr>
                <w:rFonts w:ascii="宋体" w:eastAsia="宋体" w:hAnsi="宋体" w:cs="宋体"/>
                <w:spacing w:val="-1"/>
                <w:sz w:val="21"/>
                <w:szCs w:val="21"/>
              </w:rPr>
              <w:t>运输、抢险、指</w:t>
            </w:r>
          </w:p>
          <w:p w:rsidR="00A83285" w:rsidRDefault="00992884">
            <w:pPr>
              <w:pStyle w:val="TableParagraph"/>
              <w:spacing w:before="66"/>
              <w:ind w:left="7"/>
              <w:jc w:val="center"/>
              <w:rPr>
                <w:rFonts w:ascii="宋体" w:eastAsia="宋体" w:hAnsi="宋体" w:cs="宋体"/>
                <w:sz w:val="21"/>
                <w:szCs w:val="21"/>
              </w:rPr>
            </w:pPr>
            <w:r>
              <w:rPr>
                <w:rFonts w:ascii="宋体" w:eastAsia="宋体" w:hAnsi="宋体" w:cs="宋体"/>
                <w:sz w:val="21"/>
                <w:szCs w:val="21"/>
              </w:rPr>
              <w:t>挥</w:t>
            </w:r>
          </w:p>
        </w:tc>
      </w:tr>
      <w:tr w:rsidR="00A83285">
        <w:trPr>
          <w:trHeight w:hRule="exact" w:val="458"/>
        </w:trPr>
        <w:tc>
          <w:tcPr>
            <w:tcW w:w="672" w:type="dxa"/>
            <w:vMerge/>
            <w:tcBorders>
              <w:left w:val="single" w:sz="12" w:space="0" w:color="000000"/>
              <w:bottom w:val="single" w:sz="5" w:space="0" w:color="000000"/>
              <w:right w:val="single" w:sz="8" w:space="0" w:color="000000"/>
            </w:tcBorders>
          </w:tcPr>
          <w:p w:rsidR="00A83285" w:rsidRDefault="00A83285"/>
        </w:tc>
        <w:tc>
          <w:tcPr>
            <w:tcW w:w="994" w:type="dxa"/>
            <w:vMerge/>
            <w:tcBorders>
              <w:left w:val="single" w:sz="8" w:space="0" w:color="000000"/>
              <w:bottom w:val="single" w:sz="5" w:space="0" w:color="000000"/>
              <w:right w:val="single" w:sz="8" w:space="0" w:color="000000"/>
            </w:tcBorders>
          </w:tcPr>
          <w:p w:rsidR="00A83285" w:rsidRDefault="00A83285"/>
        </w:tc>
        <w:tc>
          <w:tcPr>
            <w:tcW w:w="1959" w:type="dxa"/>
            <w:tcBorders>
              <w:top w:val="single" w:sz="5" w:space="0" w:color="000000"/>
              <w:left w:val="single" w:sz="8" w:space="0" w:color="000000"/>
              <w:bottom w:val="single" w:sz="5" w:space="0" w:color="000000"/>
              <w:right w:val="single" w:sz="5" w:space="0" w:color="000000"/>
            </w:tcBorders>
          </w:tcPr>
          <w:p w:rsidR="00A83285" w:rsidRDefault="00992884">
            <w:pPr>
              <w:pStyle w:val="TableParagraph"/>
              <w:spacing w:before="20"/>
              <w:ind w:left="549"/>
              <w:rPr>
                <w:rFonts w:ascii="宋体" w:eastAsia="宋体" w:hAnsi="宋体" w:cs="宋体"/>
                <w:sz w:val="21"/>
                <w:szCs w:val="21"/>
              </w:rPr>
            </w:pPr>
            <w:r>
              <w:rPr>
                <w:rFonts w:ascii="宋体" w:eastAsia="宋体" w:hAnsi="宋体" w:cs="宋体"/>
                <w:spacing w:val="-1"/>
                <w:sz w:val="21"/>
                <w:szCs w:val="21"/>
              </w:rPr>
              <w:t>起重设备</w:t>
            </w:r>
          </w:p>
        </w:tc>
        <w:tc>
          <w:tcPr>
            <w:tcW w:w="67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20"/>
              <w:ind w:right="2"/>
              <w:jc w:val="center"/>
              <w:rPr>
                <w:rFonts w:ascii="宋体" w:eastAsia="宋体" w:hAnsi="宋体" w:cs="宋体"/>
                <w:sz w:val="21"/>
                <w:szCs w:val="21"/>
              </w:rPr>
            </w:pPr>
            <w:r>
              <w:rPr>
                <w:rFonts w:ascii="宋体"/>
                <w:sz w:val="21"/>
              </w:rPr>
              <w:t>2</w:t>
            </w:r>
          </w:p>
        </w:tc>
        <w:tc>
          <w:tcPr>
            <w:tcW w:w="67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20"/>
              <w:jc w:val="center"/>
              <w:rPr>
                <w:rFonts w:ascii="宋体" w:eastAsia="宋体" w:hAnsi="宋体" w:cs="宋体"/>
                <w:sz w:val="21"/>
                <w:szCs w:val="21"/>
              </w:rPr>
            </w:pPr>
            <w:r>
              <w:rPr>
                <w:rFonts w:ascii="宋体" w:eastAsia="宋体" w:hAnsi="宋体" w:cs="宋体"/>
                <w:sz w:val="21"/>
                <w:szCs w:val="21"/>
              </w:rPr>
              <w:t>台</w:t>
            </w:r>
          </w:p>
        </w:tc>
        <w:tc>
          <w:tcPr>
            <w:tcW w:w="179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20"/>
              <w:ind w:left="442"/>
              <w:rPr>
                <w:rFonts w:ascii="宋体" w:eastAsia="宋体" w:hAnsi="宋体" w:cs="宋体"/>
                <w:sz w:val="21"/>
                <w:szCs w:val="21"/>
              </w:rPr>
            </w:pPr>
            <w:r>
              <w:rPr>
                <w:rFonts w:ascii="宋体" w:eastAsia="宋体" w:hAnsi="宋体" w:cs="宋体"/>
                <w:spacing w:val="-1"/>
                <w:sz w:val="21"/>
                <w:szCs w:val="21"/>
              </w:rPr>
              <w:t>50-200</w:t>
            </w:r>
            <w:r>
              <w:rPr>
                <w:rFonts w:ascii="宋体" w:eastAsia="宋体" w:hAnsi="宋体" w:cs="宋体"/>
                <w:spacing w:val="-53"/>
                <w:sz w:val="21"/>
                <w:szCs w:val="21"/>
              </w:rPr>
              <w:t xml:space="preserve"> </w:t>
            </w:r>
            <w:r>
              <w:rPr>
                <w:rFonts w:ascii="宋体" w:eastAsia="宋体" w:hAnsi="宋体" w:cs="宋体"/>
                <w:sz w:val="21"/>
                <w:szCs w:val="21"/>
              </w:rPr>
              <w:t>吨</w:t>
            </w:r>
          </w:p>
        </w:tc>
        <w:tc>
          <w:tcPr>
            <w:tcW w:w="1765"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20"/>
              <w:ind w:left="455"/>
              <w:rPr>
                <w:rFonts w:ascii="宋体" w:eastAsia="宋体" w:hAnsi="宋体" w:cs="宋体"/>
                <w:sz w:val="21"/>
                <w:szCs w:val="21"/>
              </w:rPr>
            </w:pPr>
            <w:r>
              <w:rPr>
                <w:rFonts w:ascii="宋体" w:eastAsia="宋体" w:hAnsi="宋体" w:cs="宋体"/>
                <w:spacing w:val="-1"/>
                <w:sz w:val="21"/>
                <w:szCs w:val="21"/>
              </w:rPr>
              <w:t>起重吊装</w:t>
            </w:r>
          </w:p>
        </w:tc>
      </w:tr>
      <w:tr w:rsidR="00A83285">
        <w:trPr>
          <w:trHeight w:hRule="exact" w:val="691"/>
        </w:trPr>
        <w:tc>
          <w:tcPr>
            <w:tcW w:w="672" w:type="dxa"/>
            <w:vMerge w:val="restart"/>
            <w:tcBorders>
              <w:top w:val="single" w:sz="5" w:space="0" w:color="000000"/>
              <w:left w:val="single" w:sz="12" w:space="0" w:color="000000"/>
              <w:right w:val="single" w:sz="8" w:space="0" w:color="000000"/>
            </w:tcBorders>
          </w:tcPr>
          <w:p w:rsidR="00A83285" w:rsidRDefault="00A83285">
            <w:pPr>
              <w:pStyle w:val="TableParagraph"/>
              <w:spacing w:before="4"/>
              <w:rPr>
                <w:rFonts w:ascii="宋体" w:eastAsia="宋体" w:hAnsi="宋体" w:cs="宋体"/>
                <w:b/>
                <w:bCs/>
                <w:sz w:val="28"/>
                <w:szCs w:val="28"/>
              </w:rPr>
            </w:pPr>
          </w:p>
          <w:p w:rsidR="00A83285" w:rsidRDefault="00992884">
            <w:pPr>
              <w:pStyle w:val="TableParagraph"/>
              <w:ind w:right="2"/>
              <w:jc w:val="center"/>
              <w:rPr>
                <w:rFonts w:ascii="宋体" w:eastAsia="宋体" w:hAnsi="宋体" w:cs="宋体"/>
                <w:sz w:val="21"/>
                <w:szCs w:val="21"/>
              </w:rPr>
            </w:pPr>
            <w:r>
              <w:rPr>
                <w:rFonts w:ascii="宋体"/>
                <w:sz w:val="21"/>
              </w:rPr>
              <w:t>2</w:t>
            </w:r>
          </w:p>
        </w:tc>
        <w:tc>
          <w:tcPr>
            <w:tcW w:w="994" w:type="dxa"/>
            <w:vMerge w:val="restart"/>
            <w:tcBorders>
              <w:top w:val="single" w:sz="5" w:space="0" w:color="000000"/>
              <w:left w:val="single" w:sz="8" w:space="0" w:color="000000"/>
              <w:right w:val="single" w:sz="8" w:space="0" w:color="000000"/>
            </w:tcBorders>
          </w:tcPr>
          <w:p w:rsidR="00A83285" w:rsidRDefault="00A83285">
            <w:pPr>
              <w:pStyle w:val="TableParagraph"/>
              <w:spacing w:before="4"/>
              <w:rPr>
                <w:rFonts w:ascii="宋体" w:eastAsia="宋体" w:hAnsi="宋体" w:cs="宋体"/>
                <w:b/>
                <w:bCs/>
                <w:sz w:val="15"/>
                <w:szCs w:val="15"/>
              </w:rPr>
            </w:pPr>
          </w:p>
          <w:p w:rsidR="00A83285" w:rsidRDefault="00992884">
            <w:pPr>
              <w:pStyle w:val="TableParagraph"/>
              <w:spacing w:line="297" w:lineRule="auto"/>
              <w:ind w:left="378" w:right="169" w:hanging="212"/>
              <w:rPr>
                <w:rFonts w:ascii="宋体" w:eastAsia="宋体" w:hAnsi="宋体" w:cs="宋体"/>
                <w:sz w:val="21"/>
                <w:szCs w:val="21"/>
              </w:rPr>
            </w:pPr>
            <w:r>
              <w:rPr>
                <w:rFonts w:ascii="宋体" w:eastAsia="宋体" w:hAnsi="宋体" w:cs="宋体"/>
                <w:sz w:val="21"/>
                <w:szCs w:val="21"/>
              </w:rPr>
              <w:t>抢险人</w:t>
            </w:r>
            <w:r>
              <w:rPr>
                <w:rFonts w:ascii="宋体" w:eastAsia="宋体" w:hAnsi="宋体" w:cs="宋体"/>
                <w:sz w:val="21"/>
                <w:szCs w:val="21"/>
              </w:rPr>
              <w:t xml:space="preserve"> </w:t>
            </w:r>
            <w:r>
              <w:rPr>
                <w:rFonts w:ascii="宋体" w:eastAsia="宋体" w:hAnsi="宋体" w:cs="宋体"/>
                <w:sz w:val="21"/>
                <w:szCs w:val="21"/>
              </w:rPr>
              <w:t>员</w:t>
            </w:r>
          </w:p>
        </w:tc>
        <w:tc>
          <w:tcPr>
            <w:tcW w:w="1959" w:type="dxa"/>
            <w:tcBorders>
              <w:top w:val="single" w:sz="5" w:space="0" w:color="000000"/>
              <w:left w:val="single" w:sz="8" w:space="0" w:color="000000"/>
              <w:bottom w:val="single" w:sz="5" w:space="0" w:color="000000"/>
              <w:right w:val="single" w:sz="5" w:space="0" w:color="000000"/>
            </w:tcBorders>
          </w:tcPr>
          <w:p w:rsidR="00A83285" w:rsidRDefault="00992884">
            <w:pPr>
              <w:pStyle w:val="TableParagraph"/>
              <w:spacing w:line="240" w:lineRule="exact"/>
              <w:jc w:val="center"/>
              <w:rPr>
                <w:rFonts w:ascii="宋体" w:eastAsia="宋体" w:hAnsi="宋体" w:cs="宋体"/>
                <w:sz w:val="21"/>
                <w:szCs w:val="21"/>
              </w:rPr>
            </w:pPr>
            <w:r>
              <w:rPr>
                <w:rFonts w:ascii="宋体" w:eastAsia="宋体" w:hAnsi="宋体" w:cs="宋体"/>
                <w:spacing w:val="-2"/>
                <w:sz w:val="21"/>
                <w:szCs w:val="21"/>
              </w:rPr>
              <w:t>专家与专业技术人</w:t>
            </w:r>
          </w:p>
          <w:p w:rsidR="00A83285" w:rsidRDefault="00992884">
            <w:pPr>
              <w:pStyle w:val="TableParagraph"/>
              <w:spacing w:before="66"/>
              <w:ind w:right="2"/>
              <w:jc w:val="center"/>
              <w:rPr>
                <w:rFonts w:ascii="宋体" w:eastAsia="宋体" w:hAnsi="宋体" w:cs="宋体"/>
                <w:sz w:val="21"/>
                <w:szCs w:val="21"/>
              </w:rPr>
            </w:pPr>
            <w:r>
              <w:rPr>
                <w:rFonts w:ascii="宋体" w:eastAsia="宋体" w:hAnsi="宋体" w:cs="宋体"/>
                <w:sz w:val="21"/>
                <w:szCs w:val="21"/>
              </w:rPr>
              <w:t>员</w:t>
            </w:r>
          </w:p>
        </w:tc>
        <w:tc>
          <w:tcPr>
            <w:tcW w:w="67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5"/>
              <w:ind w:right="2"/>
              <w:jc w:val="center"/>
              <w:rPr>
                <w:rFonts w:ascii="宋体" w:eastAsia="宋体" w:hAnsi="宋体" w:cs="宋体"/>
                <w:sz w:val="21"/>
                <w:szCs w:val="21"/>
              </w:rPr>
            </w:pPr>
            <w:r>
              <w:rPr>
                <w:rFonts w:ascii="宋体"/>
                <w:sz w:val="21"/>
              </w:rPr>
              <w:t>5</w:t>
            </w:r>
          </w:p>
        </w:tc>
        <w:tc>
          <w:tcPr>
            <w:tcW w:w="67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5"/>
              <w:jc w:val="center"/>
              <w:rPr>
                <w:rFonts w:ascii="宋体" w:eastAsia="宋体" w:hAnsi="宋体" w:cs="宋体"/>
                <w:sz w:val="21"/>
                <w:szCs w:val="21"/>
              </w:rPr>
            </w:pPr>
            <w:r>
              <w:rPr>
                <w:rFonts w:ascii="宋体" w:eastAsia="宋体" w:hAnsi="宋体" w:cs="宋体"/>
                <w:sz w:val="21"/>
                <w:szCs w:val="21"/>
              </w:rPr>
              <w:t>人</w:t>
            </w:r>
          </w:p>
        </w:tc>
        <w:tc>
          <w:tcPr>
            <w:tcW w:w="179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5"/>
              <w:ind w:left="260"/>
              <w:rPr>
                <w:rFonts w:ascii="宋体" w:eastAsia="宋体" w:hAnsi="宋体" w:cs="宋体"/>
                <w:sz w:val="21"/>
                <w:szCs w:val="21"/>
              </w:rPr>
            </w:pPr>
            <w:r>
              <w:rPr>
                <w:rFonts w:ascii="宋体" w:eastAsia="宋体" w:hAnsi="宋体" w:cs="宋体"/>
                <w:spacing w:val="-1"/>
                <w:sz w:val="21"/>
                <w:szCs w:val="21"/>
              </w:rPr>
              <w:t>相关专业人员</w:t>
            </w:r>
          </w:p>
        </w:tc>
        <w:tc>
          <w:tcPr>
            <w:tcW w:w="1765"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35"/>
              <w:ind w:left="140"/>
              <w:rPr>
                <w:rFonts w:ascii="宋体" w:eastAsia="宋体" w:hAnsi="宋体" w:cs="宋体"/>
                <w:sz w:val="21"/>
                <w:szCs w:val="21"/>
              </w:rPr>
            </w:pPr>
            <w:r>
              <w:rPr>
                <w:rFonts w:ascii="宋体" w:eastAsia="宋体" w:hAnsi="宋体" w:cs="宋体"/>
                <w:spacing w:val="-1"/>
                <w:sz w:val="21"/>
                <w:szCs w:val="21"/>
              </w:rPr>
              <w:t>专家咨询、决策</w:t>
            </w:r>
          </w:p>
        </w:tc>
      </w:tr>
      <w:tr w:rsidR="00A83285">
        <w:trPr>
          <w:trHeight w:hRule="exact" w:val="482"/>
        </w:trPr>
        <w:tc>
          <w:tcPr>
            <w:tcW w:w="672" w:type="dxa"/>
            <w:vMerge/>
            <w:tcBorders>
              <w:left w:val="single" w:sz="12" w:space="0" w:color="000000"/>
              <w:bottom w:val="single" w:sz="12" w:space="0" w:color="000000"/>
              <w:right w:val="single" w:sz="8" w:space="0" w:color="000000"/>
            </w:tcBorders>
          </w:tcPr>
          <w:p w:rsidR="00A83285" w:rsidRDefault="00A83285"/>
        </w:tc>
        <w:tc>
          <w:tcPr>
            <w:tcW w:w="994" w:type="dxa"/>
            <w:vMerge/>
            <w:tcBorders>
              <w:left w:val="single" w:sz="8" w:space="0" w:color="000000"/>
              <w:bottom w:val="single" w:sz="12" w:space="0" w:color="000000"/>
              <w:right w:val="single" w:sz="8" w:space="0" w:color="000000"/>
            </w:tcBorders>
          </w:tcPr>
          <w:p w:rsidR="00A83285" w:rsidRDefault="00A83285"/>
        </w:tc>
        <w:tc>
          <w:tcPr>
            <w:tcW w:w="1959" w:type="dxa"/>
            <w:tcBorders>
              <w:top w:val="single" w:sz="5" w:space="0" w:color="000000"/>
              <w:left w:val="single" w:sz="8" w:space="0" w:color="000000"/>
              <w:bottom w:val="single" w:sz="12" w:space="0" w:color="000000"/>
              <w:right w:val="single" w:sz="5" w:space="0" w:color="000000"/>
            </w:tcBorders>
          </w:tcPr>
          <w:p w:rsidR="00A83285" w:rsidRDefault="00992884">
            <w:pPr>
              <w:pStyle w:val="TableParagraph"/>
              <w:spacing w:before="25"/>
              <w:ind w:left="337"/>
              <w:rPr>
                <w:rFonts w:ascii="宋体" w:eastAsia="宋体" w:hAnsi="宋体" w:cs="宋体"/>
                <w:sz w:val="21"/>
                <w:szCs w:val="21"/>
              </w:rPr>
            </w:pPr>
            <w:r>
              <w:rPr>
                <w:rFonts w:ascii="宋体" w:eastAsia="宋体" w:hAnsi="宋体" w:cs="宋体"/>
                <w:spacing w:val="-1"/>
                <w:sz w:val="21"/>
                <w:szCs w:val="21"/>
              </w:rPr>
              <w:t>抢险专业队伍</w:t>
            </w:r>
          </w:p>
        </w:tc>
        <w:tc>
          <w:tcPr>
            <w:tcW w:w="672" w:type="dxa"/>
            <w:tcBorders>
              <w:top w:val="single" w:sz="5" w:space="0" w:color="000000"/>
              <w:left w:val="single" w:sz="5" w:space="0" w:color="000000"/>
              <w:bottom w:val="single" w:sz="12" w:space="0" w:color="000000"/>
              <w:right w:val="single" w:sz="5" w:space="0" w:color="000000"/>
            </w:tcBorders>
          </w:tcPr>
          <w:p w:rsidR="00A83285" w:rsidRDefault="00992884">
            <w:pPr>
              <w:pStyle w:val="TableParagraph"/>
              <w:spacing w:before="25"/>
              <w:ind w:right="2"/>
              <w:jc w:val="center"/>
              <w:rPr>
                <w:rFonts w:ascii="宋体" w:eastAsia="宋体" w:hAnsi="宋体" w:cs="宋体"/>
                <w:sz w:val="21"/>
                <w:szCs w:val="21"/>
              </w:rPr>
            </w:pPr>
            <w:r>
              <w:rPr>
                <w:rFonts w:ascii="宋体"/>
                <w:sz w:val="21"/>
              </w:rPr>
              <w:t>20</w:t>
            </w:r>
          </w:p>
        </w:tc>
        <w:tc>
          <w:tcPr>
            <w:tcW w:w="675" w:type="dxa"/>
            <w:tcBorders>
              <w:top w:val="single" w:sz="5" w:space="0" w:color="000000"/>
              <w:left w:val="single" w:sz="5" w:space="0" w:color="000000"/>
              <w:bottom w:val="single" w:sz="12" w:space="0" w:color="000000"/>
              <w:right w:val="single" w:sz="5" w:space="0" w:color="000000"/>
            </w:tcBorders>
          </w:tcPr>
          <w:p w:rsidR="00A83285" w:rsidRDefault="00992884">
            <w:pPr>
              <w:pStyle w:val="TableParagraph"/>
              <w:spacing w:before="25"/>
              <w:jc w:val="center"/>
              <w:rPr>
                <w:rFonts w:ascii="宋体" w:eastAsia="宋体" w:hAnsi="宋体" w:cs="宋体"/>
                <w:sz w:val="21"/>
                <w:szCs w:val="21"/>
              </w:rPr>
            </w:pPr>
            <w:r>
              <w:rPr>
                <w:rFonts w:ascii="宋体" w:eastAsia="宋体" w:hAnsi="宋体" w:cs="宋体"/>
                <w:sz w:val="21"/>
                <w:szCs w:val="21"/>
              </w:rPr>
              <w:t>人</w:t>
            </w:r>
          </w:p>
        </w:tc>
        <w:tc>
          <w:tcPr>
            <w:tcW w:w="1793" w:type="dxa"/>
            <w:tcBorders>
              <w:top w:val="single" w:sz="5" w:space="0" w:color="000000"/>
              <w:left w:val="single" w:sz="5" w:space="0" w:color="000000"/>
              <w:bottom w:val="single" w:sz="12" w:space="0" w:color="000000"/>
              <w:right w:val="single" w:sz="5" w:space="0" w:color="000000"/>
            </w:tcBorders>
          </w:tcPr>
          <w:p w:rsidR="00A83285" w:rsidRDefault="00992884">
            <w:pPr>
              <w:pStyle w:val="TableParagraph"/>
              <w:spacing w:before="25"/>
              <w:ind w:left="260"/>
              <w:rPr>
                <w:rFonts w:ascii="宋体" w:eastAsia="宋体" w:hAnsi="宋体" w:cs="宋体"/>
                <w:sz w:val="21"/>
                <w:szCs w:val="21"/>
              </w:rPr>
            </w:pPr>
            <w:r>
              <w:rPr>
                <w:rFonts w:ascii="宋体" w:eastAsia="宋体" w:hAnsi="宋体" w:cs="宋体"/>
                <w:spacing w:val="-1"/>
                <w:sz w:val="21"/>
                <w:szCs w:val="21"/>
              </w:rPr>
              <w:t>专业抢险人员</w:t>
            </w:r>
          </w:p>
        </w:tc>
        <w:tc>
          <w:tcPr>
            <w:tcW w:w="1765" w:type="dxa"/>
            <w:tcBorders>
              <w:top w:val="single" w:sz="5" w:space="0" w:color="000000"/>
              <w:left w:val="single" w:sz="5" w:space="0" w:color="000000"/>
              <w:bottom w:val="single" w:sz="12" w:space="0" w:color="000000"/>
              <w:right w:val="single" w:sz="12" w:space="0" w:color="000000"/>
            </w:tcBorders>
          </w:tcPr>
          <w:p w:rsidR="00A83285" w:rsidRDefault="00992884">
            <w:pPr>
              <w:pStyle w:val="TableParagraph"/>
              <w:spacing w:before="25"/>
              <w:ind w:left="455"/>
              <w:rPr>
                <w:rFonts w:ascii="宋体" w:eastAsia="宋体" w:hAnsi="宋体" w:cs="宋体"/>
                <w:sz w:val="21"/>
                <w:szCs w:val="21"/>
              </w:rPr>
            </w:pPr>
            <w:r>
              <w:rPr>
                <w:rFonts w:ascii="宋体" w:eastAsia="宋体" w:hAnsi="宋体" w:cs="宋体"/>
                <w:spacing w:val="-1"/>
                <w:sz w:val="21"/>
                <w:szCs w:val="21"/>
              </w:rPr>
              <w:t>现场救援</w:t>
            </w:r>
          </w:p>
        </w:tc>
      </w:tr>
    </w:tbl>
    <w:p w:rsidR="00A83285" w:rsidRDefault="00A83285">
      <w:pPr>
        <w:rPr>
          <w:rFonts w:ascii="宋体" w:eastAsia="宋体" w:hAnsi="宋体" w:cs="宋体"/>
          <w:b/>
          <w:bCs/>
          <w:sz w:val="20"/>
          <w:szCs w:val="20"/>
        </w:rPr>
      </w:pPr>
    </w:p>
    <w:p w:rsidR="00A83285" w:rsidRDefault="00A83285">
      <w:pPr>
        <w:rPr>
          <w:rFonts w:ascii="宋体" w:eastAsia="宋体" w:hAnsi="宋体" w:cs="宋体"/>
          <w:b/>
          <w:bCs/>
          <w:sz w:val="20"/>
          <w:szCs w:val="20"/>
        </w:rPr>
      </w:pPr>
    </w:p>
    <w:p w:rsidR="00A83285" w:rsidRDefault="00A83285">
      <w:pPr>
        <w:spacing w:before="7"/>
        <w:rPr>
          <w:rFonts w:ascii="宋体" w:eastAsia="宋体" w:hAnsi="宋体" w:cs="宋体"/>
          <w:b/>
          <w:bCs/>
          <w:sz w:val="20"/>
          <w:szCs w:val="20"/>
        </w:rPr>
      </w:pPr>
    </w:p>
    <w:p w:rsidR="00A83285" w:rsidRDefault="00992884">
      <w:pPr>
        <w:pStyle w:val="a3"/>
        <w:spacing w:before="26"/>
        <w:ind w:left="218" w:firstLine="0"/>
      </w:pPr>
      <w:r>
        <w:t>附件</w:t>
      </w:r>
      <w:r>
        <w:rPr>
          <w:spacing w:val="-61"/>
        </w:rPr>
        <w:t xml:space="preserve"> </w:t>
      </w:r>
      <w:r>
        <w:rPr>
          <w:rFonts w:cs="宋体"/>
        </w:rPr>
        <w:t>2</w:t>
      </w:r>
      <w:r>
        <w:t>：</w:t>
      </w:r>
    </w:p>
    <w:p w:rsidR="00A83285" w:rsidRDefault="00A83285">
      <w:pPr>
        <w:rPr>
          <w:rFonts w:ascii="宋体" w:eastAsia="宋体" w:hAnsi="宋体" w:cs="宋体"/>
          <w:sz w:val="20"/>
          <w:szCs w:val="20"/>
        </w:rPr>
      </w:pPr>
    </w:p>
    <w:p w:rsidR="00A83285" w:rsidRDefault="00A83285">
      <w:pPr>
        <w:spacing w:before="11"/>
        <w:rPr>
          <w:rFonts w:ascii="宋体" w:eastAsia="宋体" w:hAnsi="宋体" w:cs="宋体"/>
          <w:sz w:val="23"/>
          <w:szCs w:val="23"/>
        </w:rPr>
      </w:pPr>
    </w:p>
    <w:p w:rsidR="00A83285" w:rsidRDefault="00992884">
      <w:pPr>
        <w:pStyle w:val="Heading1"/>
        <w:spacing w:line="539" w:lineRule="exact"/>
        <w:ind w:left="1511"/>
        <w:rPr>
          <w:lang w:eastAsia="zh-CN"/>
        </w:rPr>
      </w:pPr>
      <w:r>
        <w:rPr>
          <w:lang w:eastAsia="zh-CN"/>
        </w:rPr>
        <w:t>脚手架施工现场专项应急方案</w:t>
      </w:r>
    </w:p>
    <w:p w:rsidR="00A83285" w:rsidRDefault="00A83285">
      <w:pPr>
        <w:rPr>
          <w:rFonts w:ascii="黑体" w:eastAsia="黑体" w:hAnsi="黑体" w:cs="黑体"/>
          <w:sz w:val="44"/>
          <w:szCs w:val="44"/>
          <w:lang w:eastAsia="zh-CN"/>
        </w:rPr>
      </w:pPr>
    </w:p>
    <w:p w:rsidR="00A83285" w:rsidRDefault="00992884">
      <w:pPr>
        <w:pStyle w:val="Heading2"/>
        <w:spacing w:before="350"/>
        <w:ind w:left="218"/>
        <w:rPr>
          <w:b w:val="0"/>
          <w:bCs w:val="0"/>
          <w:lang w:eastAsia="zh-CN"/>
        </w:rPr>
      </w:pPr>
      <w:r>
        <w:rPr>
          <w:rFonts w:cs="宋体"/>
          <w:lang w:eastAsia="zh-CN"/>
        </w:rPr>
        <w:t>1</w:t>
      </w:r>
      <w:r>
        <w:rPr>
          <w:rFonts w:cs="宋体"/>
          <w:spacing w:val="-32"/>
          <w:lang w:eastAsia="zh-CN"/>
        </w:rPr>
        <w:t xml:space="preserve"> </w:t>
      </w:r>
      <w:r>
        <w:rPr>
          <w:lang w:eastAsia="zh-CN"/>
        </w:rPr>
        <w:t>事故特征分析及防范对策</w:t>
      </w:r>
    </w:p>
    <w:p w:rsidR="00A83285" w:rsidRDefault="00A83285">
      <w:pPr>
        <w:spacing w:before="8"/>
        <w:rPr>
          <w:rFonts w:ascii="宋体" w:eastAsia="宋体" w:hAnsi="宋体" w:cs="宋体"/>
          <w:b/>
          <w:bCs/>
          <w:sz w:val="37"/>
          <w:szCs w:val="37"/>
          <w:lang w:eastAsia="zh-CN"/>
        </w:rPr>
      </w:pPr>
    </w:p>
    <w:p w:rsidR="00A83285" w:rsidRDefault="00992884">
      <w:pPr>
        <w:pStyle w:val="Heading3"/>
        <w:ind w:left="218"/>
        <w:rPr>
          <w:b w:val="0"/>
          <w:bCs w:val="0"/>
          <w:lang w:eastAsia="zh-CN"/>
        </w:rPr>
      </w:pPr>
      <w:r>
        <w:rPr>
          <w:rFonts w:cs="宋体"/>
          <w:lang w:eastAsia="zh-CN"/>
        </w:rPr>
        <w:t>1.1</w:t>
      </w:r>
      <w:r>
        <w:rPr>
          <w:rFonts w:cs="宋体"/>
          <w:spacing w:val="-22"/>
          <w:lang w:eastAsia="zh-CN"/>
        </w:rPr>
        <w:t xml:space="preserve"> </w:t>
      </w:r>
      <w:r>
        <w:rPr>
          <w:lang w:eastAsia="zh-CN"/>
        </w:rPr>
        <w:t>架体倾斜倾覆坍塌</w:t>
      </w:r>
    </w:p>
    <w:p w:rsidR="00A83285" w:rsidRDefault="00A83285">
      <w:pPr>
        <w:spacing w:before="9"/>
        <w:rPr>
          <w:rFonts w:ascii="宋体" w:eastAsia="宋体" w:hAnsi="宋体" w:cs="宋体"/>
          <w:b/>
          <w:bCs/>
          <w:sz w:val="23"/>
          <w:szCs w:val="23"/>
          <w:lang w:eastAsia="zh-CN"/>
        </w:rPr>
      </w:pPr>
    </w:p>
    <w:p w:rsidR="00A83285" w:rsidRDefault="00992884">
      <w:pPr>
        <w:ind w:left="218"/>
        <w:rPr>
          <w:rFonts w:ascii="宋体" w:eastAsia="宋体" w:hAnsi="宋体" w:cs="宋体"/>
          <w:sz w:val="24"/>
          <w:szCs w:val="24"/>
          <w:lang w:eastAsia="zh-CN"/>
        </w:rPr>
      </w:pPr>
      <w:r>
        <w:rPr>
          <w:rFonts w:ascii="宋体" w:eastAsia="宋体" w:hAnsi="宋体" w:cs="宋体"/>
          <w:b/>
          <w:bCs/>
          <w:sz w:val="24"/>
          <w:szCs w:val="24"/>
          <w:lang w:eastAsia="zh-CN"/>
        </w:rPr>
        <w:t>1.1.1</w:t>
      </w:r>
      <w:r>
        <w:rPr>
          <w:rFonts w:ascii="宋体" w:eastAsia="宋体" w:hAnsi="宋体" w:cs="宋体"/>
          <w:b/>
          <w:bCs/>
          <w:spacing w:val="-15"/>
          <w:sz w:val="24"/>
          <w:szCs w:val="24"/>
          <w:lang w:eastAsia="zh-CN"/>
        </w:rPr>
        <w:t xml:space="preserve"> </w:t>
      </w:r>
      <w:r>
        <w:rPr>
          <w:rFonts w:ascii="宋体" w:eastAsia="宋体" w:hAnsi="宋体" w:cs="宋体"/>
          <w:b/>
          <w:bCs/>
          <w:sz w:val="24"/>
          <w:szCs w:val="24"/>
          <w:lang w:eastAsia="zh-CN"/>
        </w:rPr>
        <w:t>事故征兆</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ind w:left="218"/>
        <w:rPr>
          <w:lang w:eastAsia="zh-CN"/>
        </w:rPr>
      </w:pPr>
      <w:r>
        <w:rPr>
          <w:lang w:eastAsia="zh-CN"/>
        </w:rPr>
        <w:t>（</w:t>
      </w:r>
      <w:r>
        <w:rPr>
          <w:rFonts w:cs="宋体"/>
          <w:lang w:eastAsia="zh-CN"/>
        </w:rPr>
        <w:t>1</w:t>
      </w:r>
      <w:r>
        <w:rPr>
          <w:lang w:eastAsia="zh-CN"/>
        </w:rPr>
        <w:t>）方案未编制、或方案有欠缺、或未按方案搭设、或未验收就使用，或</w:t>
      </w:r>
      <w:r>
        <w:rPr>
          <w:spacing w:val="48"/>
          <w:lang w:eastAsia="zh-CN"/>
        </w:rPr>
        <w:t xml:space="preserve"> </w:t>
      </w:r>
      <w:r>
        <w:rPr>
          <w:lang w:eastAsia="zh-CN"/>
        </w:rPr>
        <w:t>未达到钢管扣件刚性标准；</w:t>
      </w:r>
    </w:p>
    <w:p w:rsidR="00A83285" w:rsidRDefault="00A83285">
      <w:pPr>
        <w:spacing w:line="357" w:lineRule="auto"/>
        <w:rPr>
          <w:lang w:eastAsia="zh-CN"/>
        </w:rPr>
        <w:sectPr w:rsidR="00A83285">
          <w:pgSz w:w="11910" w:h="16840"/>
          <w:pgMar w:top="1340" w:right="1580" w:bottom="2040" w:left="1580" w:header="0" w:footer="1849" w:gutter="0"/>
          <w:cols w:space="720"/>
        </w:sectPr>
      </w:pPr>
    </w:p>
    <w:p w:rsidR="00A83285" w:rsidRDefault="00992884">
      <w:pPr>
        <w:pStyle w:val="a3"/>
        <w:ind w:left="598" w:firstLine="0"/>
        <w:rPr>
          <w:lang w:eastAsia="zh-CN"/>
        </w:rPr>
      </w:pPr>
      <w:r>
        <w:rPr>
          <w:lang w:eastAsia="zh-CN"/>
        </w:rPr>
        <w:lastRenderedPageBreak/>
        <w:t>（</w:t>
      </w:r>
      <w:r>
        <w:rPr>
          <w:rFonts w:cs="宋体"/>
          <w:lang w:eastAsia="zh-CN"/>
        </w:rPr>
        <w:t>2</w:t>
      </w:r>
      <w:r>
        <w:rPr>
          <w:lang w:eastAsia="zh-CN"/>
        </w:rPr>
        <w:t>）架体拉结缺损、拆除；</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3</w:t>
      </w:r>
      <w:r>
        <w:rPr>
          <w:lang w:eastAsia="zh-CN"/>
        </w:rPr>
        <w:t>）地基沉陷、悬挑梁严重变形、防坠防倾装置缺失；</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4</w:t>
      </w:r>
      <w:r>
        <w:rPr>
          <w:lang w:eastAsia="zh-CN"/>
        </w:rPr>
        <w:t>）架体超载；</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right="282"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）钢管壁厚达到设计要求、扣件材质缺损或未到规定紧固力矩。</w:t>
      </w:r>
      <w:r>
        <w:rPr>
          <w:rFonts w:ascii="宋体" w:eastAsia="宋体" w:hAnsi="宋体" w:cs="宋体"/>
          <w:sz w:val="24"/>
          <w:szCs w:val="24"/>
          <w:lang w:eastAsia="zh-CN"/>
        </w:rPr>
        <w:t xml:space="preserve"> </w:t>
      </w:r>
      <w:r>
        <w:rPr>
          <w:rFonts w:ascii="宋体" w:eastAsia="宋体" w:hAnsi="宋体" w:cs="宋体"/>
          <w:b/>
          <w:bCs/>
          <w:sz w:val="24"/>
          <w:szCs w:val="24"/>
          <w:lang w:eastAsia="zh-CN"/>
        </w:rPr>
        <w:t>1.1.2</w:t>
      </w:r>
      <w:r>
        <w:rPr>
          <w:rFonts w:ascii="宋体" w:eastAsia="宋体" w:hAnsi="宋体" w:cs="宋体"/>
          <w:b/>
          <w:bCs/>
          <w:spacing w:val="-15"/>
          <w:sz w:val="24"/>
          <w:szCs w:val="24"/>
          <w:lang w:eastAsia="zh-CN"/>
        </w:rPr>
        <w:t xml:space="preserve"> </w:t>
      </w:r>
      <w:r>
        <w:rPr>
          <w:rFonts w:ascii="宋体" w:eastAsia="宋体" w:hAnsi="宋体" w:cs="宋体"/>
          <w:b/>
          <w:bCs/>
          <w:sz w:val="24"/>
          <w:szCs w:val="24"/>
          <w:lang w:eastAsia="zh-CN"/>
        </w:rPr>
        <w:t>原因分析</w:t>
      </w:r>
    </w:p>
    <w:p w:rsidR="00A83285" w:rsidRDefault="00992884">
      <w:pPr>
        <w:pStyle w:val="a3"/>
        <w:spacing w:before="73"/>
        <w:ind w:left="598" w:firstLine="0"/>
        <w:rPr>
          <w:lang w:eastAsia="zh-CN"/>
        </w:rPr>
      </w:pPr>
      <w:r>
        <w:rPr>
          <w:lang w:eastAsia="zh-CN"/>
        </w:rPr>
        <w:t>（一）落地式的脚手架</w:t>
      </w:r>
    </w:p>
    <w:p w:rsidR="00A83285" w:rsidRDefault="00A83285">
      <w:pPr>
        <w:spacing w:before="10"/>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1</w:t>
      </w:r>
      <w:r>
        <w:rPr>
          <w:lang w:eastAsia="zh-CN"/>
        </w:rPr>
        <w:t>）地基沉陷变形；</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）架体超载、钢管壁厚达到设计要求、扣件缺损或未到规定紧固力矩；</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3</w:t>
      </w:r>
      <w:r>
        <w:rPr>
          <w:lang w:eastAsia="zh-CN"/>
        </w:rPr>
        <w:t>）架体连墙件拉结不到位，造成脚手架体变形。</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（二）悬挑式的脚手架</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1</w:t>
      </w:r>
      <w:r>
        <w:rPr>
          <w:lang w:eastAsia="zh-CN"/>
        </w:rPr>
        <w:t>）架体连墙件缺损、拆除；</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）悬挑梁固定装置失效、悬挑梁变形超限；</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3</w:t>
      </w:r>
      <w:r>
        <w:rPr>
          <w:lang w:eastAsia="zh-CN"/>
        </w:rPr>
        <w:t>）架体超载；</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4</w:t>
      </w:r>
      <w:r>
        <w:rPr>
          <w:lang w:eastAsia="zh-CN"/>
        </w:rPr>
        <w:t>）钢管扣件缺损或未到规定紧固力矩。</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（三）悬挂式或上挂式的架体</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1</w:t>
      </w:r>
      <w:r>
        <w:rPr>
          <w:lang w:eastAsia="zh-CN"/>
        </w:rPr>
        <w:t>）架体拉结缺损、拆除；</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）型钢固定、防坠防倾装置失效；</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3</w:t>
      </w:r>
      <w:r>
        <w:rPr>
          <w:lang w:eastAsia="zh-CN"/>
        </w:rPr>
        <w:t>）钢架体超载；</w:t>
      </w:r>
    </w:p>
    <w:p w:rsidR="00A83285" w:rsidRDefault="00A83285">
      <w:pPr>
        <w:spacing w:before="10"/>
        <w:rPr>
          <w:rFonts w:ascii="宋体" w:eastAsia="宋体" w:hAnsi="宋体" w:cs="宋体"/>
          <w:sz w:val="23"/>
          <w:szCs w:val="23"/>
          <w:lang w:eastAsia="zh-CN"/>
        </w:rPr>
      </w:pPr>
    </w:p>
    <w:p w:rsidR="00A83285" w:rsidRDefault="00992884">
      <w:pPr>
        <w:spacing w:line="476" w:lineRule="auto"/>
        <w:ind w:left="118" w:right="2924"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）钢管扣件缺损或未到规定紧固力矩。</w:t>
      </w:r>
      <w:r>
        <w:rPr>
          <w:rFonts w:ascii="宋体" w:eastAsia="宋体" w:hAnsi="宋体" w:cs="宋体"/>
          <w:sz w:val="24"/>
          <w:szCs w:val="24"/>
          <w:lang w:eastAsia="zh-CN"/>
        </w:rPr>
        <w:t xml:space="preserve"> </w:t>
      </w:r>
      <w:r>
        <w:rPr>
          <w:rFonts w:ascii="宋体" w:eastAsia="宋体" w:hAnsi="宋体" w:cs="宋体"/>
          <w:b/>
          <w:bCs/>
          <w:sz w:val="24"/>
          <w:szCs w:val="24"/>
          <w:lang w:eastAsia="zh-CN"/>
        </w:rPr>
        <w:t>1.1.3</w:t>
      </w:r>
      <w:r>
        <w:rPr>
          <w:rFonts w:ascii="宋体" w:eastAsia="宋体" w:hAnsi="宋体" w:cs="宋体"/>
          <w:b/>
          <w:bCs/>
          <w:spacing w:val="-20"/>
          <w:sz w:val="24"/>
          <w:szCs w:val="24"/>
          <w:lang w:eastAsia="zh-CN"/>
        </w:rPr>
        <w:t xml:space="preserve"> </w:t>
      </w:r>
      <w:r>
        <w:rPr>
          <w:rFonts w:ascii="宋体" w:eastAsia="宋体" w:hAnsi="宋体" w:cs="宋体"/>
          <w:b/>
          <w:bCs/>
          <w:sz w:val="24"/>
          <w:szCs w:val="24"/>
          <w:lang w:eastAsia="zh-CN"/>
        </w:rPr>
        <w:t>风险防范对策</w:t>
      </w:r>
    </w:p>
    <w:p w:rsidR="00A83285" w:rsidRDefault="00992884">
      <w:pPr>
        <w:pStyle w:val="a3"/>
        <w:spacing w:before="73"/>
        <w:ind w:left="598" w:firstLine="0"/>
        <w:rPr>
          <w:lang w:eastAsia="zh-CN"/>
        </w:rPr>
      </w:pPr>
      <w:r>
        <w:rPr>
          <w:lang w:eastAsia="zh-CN"/>
        </w:rPr>
        <w:t>（一）落地式的脚手架</w:t>
      </w:r>
    </w:p>
    <w:p w:rsidR="00A83285" w:rsidRDefault="00A83285">
      <w:pPr>
        <w:rPr>
          <w:lang w:eastAsia="zh-CN"/>
        </w:rPr>
        <w:sectPr w:rsidR="00A83285">
          <w:pgSz w:w="11910" w:h="16840"/>
          <w:pgMar w:top="1460" w:right="1680" w:bottom="2040" w:left="1680" w:header="0" w:footer="1829" w:gutter="0"/>
          <w:cols w:space="720"/>
        </w:sectPr>
      </w:pPr>
    </w:p>
    <w:p w:rsidR="00A83285" w:rsidRDefault="00992884">
      <w:pPr>
        <w:pStyle w:val="a3"/>
        <w:spacing w:line="357" w:lineRule="auto"/>
        <w:rPr>
          <w:lang w:eastAsia="zh-CN"/>
        </w:rPr>
      </w:pPr>
      <w:r>
        <w:rPr>
          <w:lang w:eastAsia="zh-CN"/>
        </w:rPr>
        <w:lastRenderedPageBreak/>
        <w:t>（</w:t>
      </w:r>
      <w:r>
        <w:rPr>
          <w:rFonts w:cs="宋体"/>
          <w:lang w:eastAsia="zh-CN"/>
        </w:rPr>
        <w:t>1</w:t>
      </w:r>
      <w:r>
        <w:rPr>
          <w:lang w:eastAsia="zh-CN"/>
        </w:rPr>
        <w:t>）脚手架搭设前须编制脚手架、支架搭设专项施工方案，经审批后才能</w:t>
      </w:r>
      <w:r>
        <w:rPr>
          <w:spacing w:val="48"/>
          <w:lang w:eastAsia="zh-CN"/>
        </w:rPr>
        <w:t xml:space="preserve"> </w:t>
      </w:r>
      <w:r>
        <w:rPr>
          <w:lang w:eastAsia="zh-CN"/>
        </w:rPr>
        <w:t>实施，超过一定高度的须经专家评审；</w:t>
      </w:r>
    </w:p>
    <w:p w:rsidR="00A83285" w:rsidRDefault="00992884">
      <w:pPr>
        <w:pStyle w:val="a3"/>
        <w:spacing w:before="192" w:line="357" w:lineRule="auto"/>
        <w:rPr>
          <w:lang w:eastAsia="zh-CN"/>
        </w:rPr>
      </w:pPr>
      <w:r>
        <w:rPr>
          <w:lang w:eastAsia="zh-CN"/>
        </w:rPr>
        <w:t>（</w:t>
      </w:r>
      <w:r>
        <w:rPr>
          <w:rFonts w:cs="宋体"/>
          <w:lang w:eastAsia="zh-CN"/>
        </w:rPr>
        <w:t>2</w:t>
      </w:r>
      <w:r>
        <w:rPr>
          <w:lang w:eastAsia="zh-CN"/>
        </w:rPr>
        <w:t>）脚手架基础地基须经地基处理，整平、夯实，达到设计要求及承载力</w:t>
      </w:r>
      <w:r>
        <w:rPr>
          <w:spacing w:val="52"/>
          <w:lang w:eastAsia="zh-CN"/>
        </w:rPr>
        <w:t xml:space="preserve"> </w:t>
      </w:r>
      <w:r>
        <w:rPr>
          <w:lang w:eastAsia="zh-CN"/>
        </w:rPr>
        <w:t>标准；</w:t>
      </w:r>
    </w:p>
    <w:p w:rsidR="00A83285" w:rsidRDefault="00992884">
      <w:pPr>
        <w:pStyle w:val="a3"/>
        <w:spacing w:before="192" w:line="357" w:lineRule="auto"/>
        <w:rPr>
          <w:lang w:eastAsia="zh-CN"/>
        </w:rPr>
      </w:pPr>
      <w:r>
        <w:rPr>
          <w:lang w:eastAsia="zh-CN"/>
        </w:rPr>
        <w:t>（</w:t>
      </w:r>
      <w:r>
        <w:rPr>
          <w:rFonts w:cs="宋体"/>
          <w:lang w:eastAsia="zh-CN"/>
        </w:rPr>
        <w:t>3</w:t>
      </w:r>
      <w:r>
        <w:rPr>
          <w:lang w:eastAsia="zh-CN"/>
        </w:rPr>
        <w:t>）钢管须进行检查验收，壁厚达到设计标准，扣件不得有裂纹、气孔、</w:t>
      </w:r>
      <w:r>
        <w:rPr>
          <w:spacing w:val="48"/>
          <w:lang w:eastAsia="zh-CN"/>
        </w:rPr>
        <w:t xml:space="preserve"> </w:t>
      </w:r>
      <w:r>
        <w:rPr>
          <w:lang w:eastAsia="zh-CN"/>
        </w:rPr>
        <w:t>砂眼等缺陷；</w:t>
      </w:r>
    </w:p>
    <w:p w:rsidR="00A83285" w:rsidRDefault="00992884">
      <w:pPr>
        <w:pStyle w:val="a3"/>
        <w:spacing w:before="192" w:line="358" w:lineRule="auto"/>
        <w:rPr>
          <w:lang w:eastAsia="zh-CN"/>
        </w:rPr>
      </w:pPr>
      <w:r>
        <w:rPr>
          <w:lang w:eastAsia="zh-CN"/>
        </w:rPr>
        <w:t>（</w:t>
      </w:r>
      <w:r>
        <w:rPr>
          <w:rFonts w:cs="宋体"/>
          <w:lang w:eastAsia="zh-CN"/>
        </w:rPr>
        <w:t>4</w:t>
      </w:r>
      <w:r>
        <w:rPr>
          <w:lang w:eastAsia="zh-CN"/>
        </w:rPr>
        <w:t>）在投入使用前应组织相关人员进行验收，验收合格须悬挂</w:t>
      </w:r>
      <w:r>
        <w:rPr>
          <w:lang w:eastAsia="zh-CN"/>
        </w:rPr>
        <w:t>“</w:t>
      </w:r>
      <w:r>
        <w:rPr>
          <w:lang w:eastAsia="zh-CN"/>
        </w:rPr>
        <w:t>验收合格</w:t>
      </w:r>
      <w:r>
        <w:rPr>
          <w:spacing w:val="48"/>
          <w:lang w:eastAsia="zh-CN"/>
        </w:rPr>
        <w:t xml:space="preserve"> </w:t>
      </w:r>
      <w:r>
        <w:rPr>
          <w:lang w:eastAsia="zh-CN"/>
        </w:rPr>
        <w:t>牌</w:t>
      </w:r>
      <w:r>
        <w:rPr>
          <w:spacing w:val="-120"/>
          <w:lang w:eastAsia="zh-CN"/>
        </w:rPr>
        <w:t>”</w:t>
      </w:r>
      <w:r>
        <w:rPr>
          <w:lang w:eastAsia="zh-CN"/>
        </w:rPr>
        <w:t>，在使用过程中须进行日常维修保养。</w:t>
      </w:r>
    </w:p>
    <w:p w:rsidR="00A83285" w:rsidRDefault="00992884">
      <w:pPr>
        <w:pStyle w:val="a3"/>
        <w:spacing w:before="192"/>
        <w:ind w:left="598" w:firstLine="0"/>
        <w:rPr>
          <w:lang w:eastAsia="zh-CN"/>
        </w:rPr>
      </w:pPr>
      <w:r>
        <w:rPr>
          <w:lang w:eastAsia="zh-CN"/>
        </w:rPr>
        <w:t>（二）悬挑式的脚手架</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1</w:t>
      </w:r>
      <w:r>
        <w:rPr>
          <w:spacing w:val="-29"/>
          <w:lang w:eastAsia="zh-CN"/>
        </w:rPr>
        <w:t>）</w:t>
      </w:r>
      <w:r>
        <w:rPr>
          <w:lang w:eastAsia="zh-CN"/>
        </w:rPr>
        <w:t>悬挑式脚手架应编制专项方案</w:t>
      </w:r>
      <w:r>
        <w:rPr>
          <w:spacing w:val="-29"/>
          <w:lang w:eastAsia="zh-CN"/>
        </w:rPr>
        <w:t>，</w:t>
      </w:r>
      <w:r>
        <w:rPr>
          <w:lang w:eastAsia="zh-CN"/>
        </w:rPr>
        <w:t>并进行受力计算</w:t>
      </w:r>
      <w:r>
        <w:rPr>
          <w:spacing w:val="-29"/>
          <w:lang w:eastAsia="zh-CN"/>
        </w:rPr>
        <w:t>，</w:t>
      </w:r>
      <w:r>
        <w:rPr>
          <w:lang w:eastAsia="zh-CN"/>
        </w:rPr>
        <w:t>超过</w:t>
      </w:r>
      <w:r>
        <w:rPr>
          <w:spacing w:val="-59"/>
          <w:lang w:eastAsia="zh-CN"/>
        </w:rPr>
        <w:t xml:space="preserve"> </w:t>
      </w:r>
      <w:r>
        <w:rPr>
          <w:rFonts w:cs="宋体"/>
          <w:lang w:eastAsia="zh-CN"/>
        </w:rPr>
        <w:t>20</w:t>
      </w:r>
      <w:r>
        <w:rPr>
          <w:rFonts w:cs="宋体"/>
          <w:spacing w:val="-60"/>
          <w:lang w:eastAsia="zh-CN"/>
        </w:rPr>
        <w:t xml:space="preserve"> </w:t>
      </w:r>
      <w:r>
        <w:rPr>
          <w:lang w:eastAsia="zh-CN"/>
        </w:rPr>
        <w:t>米高度应组</w:t>
      </w:r>
      <w:r>
        <w:rPr>
          <w:lang w:eastAsia="zh-CN"/>
        </w:rPr>
        <w:t xml:space="preserve"> </w:t>
      </w:r>
      <w:r>
        <w:rPr>
          <w:lang w:eastAsia="zh-CN"/>
        </w:rPr>
        <w:t>织专家</w:t>
      </w:r>
      <w:r>
        <w:rPr>
          <w:lang w:eastAsia="zh-CN"/>
        </w:rPr>
        <w:t>评审；</w:t>
      </w:r>
    </w:p>
    <w:p w:rsidR="00A83285" w:rsidRDefault="00992884">
      <w:pPr>
        <w:pStyle w:val="a3"/>
        <w:spacing w:before="192" w:line="357" w:lineRule="auto"/>
        <w:rPr>
          <w:lang w:eastAsia="zh-CN"/>
        </w:rPr>
      </w:pPr>
      <w:r>
        <w:rPr>
          <w:lang w:eastAsia="zh-CN"/>
        </w:rPr>
        <w:t>（</w:t>
      </w:r>
      <w:r>
        <w:rPr>
          <w:rFonts w:cs="宋体"/>
          <w:lang w:eastAsia="zh-CN"/>
        </w:rPr>
        <w:t>2</w:t>
      </w:r>
      <w:r>
        <w:rPr>
          <w:spacing w:val="-29"/>
          <w:lang w:eastAsia="zh-CN"/>
        </w:rPr>
        <w:t>）</w:t>
      </w:r>
      <w:r>
        <w:rPr>
          <w:lang w:eastAsia="zh-CN"/>
        </w:rPr>
        <w:t>防坠落装置独立固定在建筑结构上</w:t>
      </w:r>
      <w:r>
        <w:rPr>
          <w:spacing w:val="-29"/>
          <w:lang w:eastAsia="zh-CN"/>
        </w:rPr>
        <w:t>，</w:t>
      </w:r>
      <w:r>
        <w:rPr>
          <w:lang w:eastAsia="zh-CN"/>
        </w:rPr>
        <w:t>按</w:t>
      </w:r>
      <w:r>
        <w:rPr>
          <w:spacing w:val="-59"/>
          <w:lang w:eastAsia="zh-CN"/>
        </w:rPr>
        <w:t xml:space="preserve"> </w:t>
      </w:r>
      <w:r>
        <w:rPr>
          <w:rFonts w:cs="宋体"/>
          <w:lang w:eastAsia="zh-CN"/>
        </w:rPr>
        <w:t>JGJ130</w:t>
      </w:r>
      <w:r>
        <w:rPr>
          <w:rFonts w:cs="宋体"/>
          <w:spacing w:val="-60"/>
          <w:lang w:eastAsia="zh-CN"/>
        </w:rPr>
        <w:t xml:space="preserve"> </w:t>
      </w:r>
      <w:r>
        <w:rPr>
          <w:lang w:eastAsia="zh-CN"/>
        </w:rPr>
        <w:t>规范设置固定装置</w:t>
      </w:r>
      <w:r>
        <w:rPr>
          <w:spacing w:val="-29"/>
          <w:lang w:eastAsia="zh-CN"/>
        </w:rPr>
        <w:t>，</w:t>
      </w:r>
      <w:r>
        <w:rPr>
          <w:lang w:eastAsia="zh-CN"/>
        </w:rPr>
        <w:t>并</w:t>
      </w:r>
      <w:r>
        <w:rPr>
          <w:lang w:eastAsia="zh-CN"/>
        </w:rPr>
        <w:t xml:space="preserve"> </w:t>
      </w:r>
      <w:r>
        <w:rPr>
          <w:lang w:eastAsia="zh-CN"/>
        </w:rPr>
        <w:t>确保砼强度；</w:t>
      </w:r>
    </w:p>
    <w:p w:rsidR="00A83285" w:rsidRDefault="00992884">
      <w:pPr>
        <w:pStyle w:val="a3"/>
        <w:spacing w:before="192"/>
        <w:ind w:left="598" w:firstLine="0"/>
        <w:rPr>
          <w:lang w:eastAsia="zh-CN"/>
        </w:rPr>
      </w:pPr>
      <w:r>
        <w:rPr>
          <w:lang w:eastAsia="zh-CN"/>
        </w:rPr>
        <w:t>（</w:t>
      </w:r>
      <w:r>
        <w:rPr>
          <w:rFonts w:cs="宋体"/>
          <w:lang w:eastAsia="zh-CN"/>
        </w:rPr>
        <w:t>3</w:t>
      </w:r>
      <w:r>
        <w:rPr>
          <w:lang w:eastAsia="zh-CN"/>
        </w:rPr>
        <w:t>）立杆、拉结点的最大间距应符合规范要求，不得随意更改；</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4</w:t>
      </w:r>
      <w:r>
        <w:rPr>
          <w:lang w:eastAsia="zh-CN"/>
        </w:rPr>
        <w:t>）在投入使用前应组织相关人员进行验收，验收合格须悬挂</w:t>
      </w:r>
      <w:r>
        <w:rPr>
          <w:lang w:eastAsia="zh-CN"/>
        </w:rPr>
        <w:t>“</w:t>
      </w:r>
      <w:r>
        <w:rPr>
          <w:lang w:eastAsia="zh-CN"/>
        </w:rPr>
        <w:t>验收合格</w:t>
      </w:r>
      <w:r>
        <w:rPr>
          <w:spacing w:val="52"/>
          <w:lang w:eastAsia="zh-CN"/>
        </w:rPr>
        <w:t xml:space="preserve"> </w:t>
      </w:r>
      <w:r>
        <w:rPr>
          <w:lang w:eastAsia="zh-CN"/>
        </w:rPr>
        <w:t>牌</w:t>
      </w:r>
      <w:r>
        <w:rPr>
          <w:spacing w:val="-120"/>
          <w:lang w:eastAsia="zh-CN"/>
        </w:rPr>
        <w:t>”</w:t>
      </w:r>
      <w:r>
        <w:rPr>
          <w:lang w:eastAsia="zh-CN"/>
        </w:rPr>
        <w:t>，在使用过程中须进行日常维修保养。</w:t>
      </w:r>
    </w:p>
    <w:p w:rsidR="00A83285" w:rsidRDefault="00992884">
      <w:pPr>
        <w:pStyle w:val="a3"/>
        <w:spacing w:before="192"/>
        <w:ind w:left="598" w:firstLine="0"/>
        <w:rPr>
          <w:lang w:eastAsia="zh-CN"/>
        </w:rPr>
      </w:pPr>
      <w:r>
        <w:rPr>
          <w:lang w:eastAsia="zh-CN"/>
        </w:rPr>
        <w:t>（三）悬挂式或上挂式的架体</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1</w:t>
      </w:r>
      <w:r>
        <w:rPr>
          <w:lang w:eastAsia="zh-CN"/>
        </w:rPr>
        <w:t>）悬挂式脚手架应安装防坠落、防倾覆装置；</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spacing w:val="-44"/>
          <w:lang w:eastAsia="zh-CN"/>
        </w:rPr>
        <w:t>）</w:t>
      </w:r>
      <w:r>
        <w:rPr>
          <w:lang w:eastAsia="zh-CN"/>
        </w:rPr>
        <w:t>防坠落装置与升降设备应分别独立固定在建筑结构上</w:t>
      </w:r>
      <w:r>
        <w:rPr>
          <w:spacing w:val="-44"/>
          <w:lang w:eastAsia="zh-CN"/>
        </w:rPr>
        <w:t>，</w:t>
      </w:r>
      <w:r>
        <w:rPr>
          <w:lang w:eastAsia="zh-CN"/>
        </w:rPr>
        <w:t>并确保砼强度；</w:t>
      </w:r>
    </w:p>
    <w:p w:rsidR="00A83285" w:rsidRDefault="00A83285">
      <w:pPr>
        <w:spacing w:before="10"/>
        <w:rPr>
          <w:rFonts w:ascii="宋体" w:eastAsia="宋体" w:hAnsi="宋体" w:cs="宋体"/>
          <w:sz w:val="23"/>
          <w:szCs w:val="23"/>
          <w:lang w:eastAsia="zh-CN"/>
        </w:rPr>
      </w:pPr>
    </w:p>
    <w:p w:rsidR="00A83285" w:rsidRDefault="00992884">
      <w:pPr>
        <w:pStyle w:val="a3"/>
        <w:spacing w:line="357" w:lineRule="auto"/>
        <w:ind w:right="232"/>
        <w:jc w:val="both"/>
        <w:rPr>
          <w:lang w:eastAsia="zh-CN"/>
        </w:rPr>
      </w:pPr>
      <w:r>
        <w:rPr>
          <w:lang w:eastAsia="zh-CN"/>
        </w:rPr>
        <w:t>（</w:t>
      </w:r>
      <w:r>
        <w:rPr>
          <w:rFonts w:cs="宋体"/>
          <w:lang w:eastAsia="zh-CN"/>
        </w:rPr>
        <w:t>3</w:t>
      </w:r>
      <w:r>
        <w:rPr>
          <w:lang w:eastAsia="zh-CN"/>
        </w:rPr>
        <w:t>）附着式升降脚手架应安装防倾覆装置，技术性能应符合规范要求；升</w:t>
      </w:r>
      <w:r>
        <w:rPr>
          <w:spacing w:val="48"/>
          <w:lang w:eastAsia="zh-CN"/>
        </w:rPr>
        <w:t xml:space="preserve"> </w:t>
      </w:r>
      <w:r>
        <w:rPr>
          <w:lang w:eastAsia="zh-CN"/>
        </w:rPr>
        <w:t>降和使用工况时</w:t>
      </w:r>
      <w:r>
        <w:rPr>
          <w:spacing w:val="-44"/>
          <w:lang w:eastAsia="zh-CN"/>
        </w:rPr>
        <w:t>，</w:t>
      </w:r>
      <w:r>
        <w:rPr>
          <w:lang w:eastAsia="zh-CN"/>
        </w:rPr>
        <w:t>最上和最下两个防倾装置之间最小间距应符合规范要求</w:t>
      </w:r>
      <w:r>
        <w:rPr>
          <w:spacing w:val="-44"/>
          <w:lang w:eastAsia="zh-CN"/>
        </w:rPr>
        <w:t>，</w:t>
      </w:r>
      <w:r>
        <w:rPr>
          <w:lang w:eastAsia="zh-CN"/>
        </w:rPr>
        <w:t>不得</w:t>
      </w:r>
      <w:r>
        <w:rPr>
          <w:lang w:eastAsia="zh-CN"/>
        </w:rPr>
        <w:t xml:space="preserve"> </w:t>
      </w:r>
      <w:r>
        <w:rPr>
          <w:lang w:eastAsia="zh-CN"/>
        </w:rPr>
        <w:t>随意更改；</w:t>
      </w:r>
    </w:p>
    <w:p w:rsidR="00A83285" w:rsidRDefault="00992884">
      <w:pPr>
        <w:pStyle w:val="a3"/>
        <w:spacing w:before="192"/>
        <w:ind w:left="598" w:firstLine="0"/>
        <w:rPr>
          <w:lang w:eastAsia="zh-CN"/>
        </w:rPr>
      </w:pPr>
      <w:r>
        <w:rPr>
          <w:lang w:eastAsia="zh-CN"/>
        </w:rPr>
        <w:t>（</w:t>
      </w:r>
      <w:r>
        <w:rPr>
          <w:rFonts w:cs="宋体"/>
          <w:lang w:eastAsia="zh-CN"/>
        </w:rPr>
        <w:t>4</w:t>
      </w:r>
      <w:r>
        <w:rPr>
          <w:lang w:eastAsia="zh-CN"/>
        </w:rPr>
        <w:t>）升降工况时附着支座处建筑结构混凝土强度应符合设计和规范要求；</w:t>
      </w:r>
    </w:p>
    <w:p w:rsidR="00A83285" w:rsidRDefault="00A83285">
      <w:pPr>
        <w:rPr>
          <w:lang w:eastAsia="zh-CN"/>
        </w:rPr>
        <w:sectPr w:rsidR="00A83285">
          <w:pgSz w:w="11910" w:h="16840"/>
          <w:pgMar w:top="1460" w:right="1560" w:bottom="2040" w:left="1680" w:header="0" w:footer="1849" w:gutter="0"/>
          <w:cols w:space="720"/>
        </w:sectPr>
      </w:pPr>
    </w:p>
    <w:p w:rsidR="00A83285" w:rsidRDefault="00992884">
      <w:pPr>
        <w:pStyle w:val="a3"/>
        <w:spacing w:line="357" w:lineRule="auto"/>
        <w:rPr>
          <w:lang w:eastAsia="zh-CN"/>
        </w:rPr>
      </w:pPr>
      <w:r>
        <w:rPr>
          <w:lang w:eastAsia="zh-CN"/>
        </w:rPr>
        <w:lastRenderedPageBreak/>
        <w:t>（</w:t>
      </w:r>
      <w:r>
        <w:rPr>
          <w:rFonts w:cs="宋体"/>
          <w:lang w:eastAsia="zh-CN"/>
        </w:rPr>
        <w:t>5</w:t>
      </w:r>
      <w:r>
        <w:rPr>
          <w:lang w:eastAsia="zh-CN"/>
        </w:rPr>
        <w:t>）附着式升降脚手架应安装同步控制装置，同步控制装置的技术性能必</w:t>
      </w:r>
      <w:r>
        <w:rPr>
          <w:spacing w:val="48"/>
          <w:lang w:eastAsia="zh-CN"/>
        </w:rPr>
        <w:t xml:space="preserve"> </w:t>
      </w:r>
      <w:r>
        <w:rPr>
          <w:spacing w:val="-1"/>
          <w:lang w:eastAsia="zh-CN"/>
        </w:rPr>
        <w:t>须符合规范要求，达到要求方能作业；</w:t>
      </w:r>
    </w:p>
    <w:p w:rsidR="00A83285" w:rsidRDefault="00992884">
      <w:pPr>
        <w:pStyle w:val="a3"/>
        <w:spacing w:before="192" w:line="476" w:lineRule="auto"/>
        <w:rPr>
          <w:rFonts w:cs="宋体"/>
          <w:lang w:eastAsia="zh-CN"/>
        </w:rPr>
      </w:pPr>
      <w:r>
        <w:rPr>
          <w:spacing w:val="-3"/>
          <w:lang w:eastAsia="zh-CN"/>
        </w:rPr>
        <w:t>（</w:t>
      </w:r>
      <w:r>
        <w:rPr>
          <w:rFonts w:cs="宋体"/>
          <w:spacing w:val="-3"/>
          <w:lang w:eastAsia="zh-CN"/>
        </w:rPr>
        <w:t>6</w:t>
      </w:r>
      <w:r>
        <w:rPr>
          <w:spacing w:val="-3"/>
          <w:lang w:eastAsia="zh-CN"/>
        </w:rPr>
        <w:t>）升降架体在升、降前、后须进行验收，达到提升标准方能提升或使用。</w:t>
      </w:r>
      <w:r>
        <w:rPr>
          <w:spacing w:val="29"/>
          <w:lang w:eastAsia="zh-CN"/>
        </w:rPr>
        <w:t xml:space="preserve"> </w:t>
      </w:r>
      <w:r>
        <w:rPr>
          <w:rFonts w:cs="宋体"/>
          <w:b/>
          <w:bCs/>
          <w:lang w:eastAsia="zh-CN"/>
        </w:rPr>
        <w:t>1.2</w:t>
      </w:r>
      <w:r>
        <w:rPr>
          <w:rFonts w:cs="宋体"/>
          <w:b/>
          <w:bCs/>
          <w:spacing w:val="-13"/>
          <w:lang w:eastAsia="zh-CN"/>
        </w:rPr>
        <w:t xml:space="preserve"> </w:t>
      </w:r>
      <w:r>
        <w:rPr>
          <w:rFonts w:cs="宋体"/>
          <w:b/>
          <w:bCs/>
          <w:lang w:eastAsia="zh-CN"/>
        </w:rPr>
        <w:t>高处坠落</w:t>
      </w:r>
    </w:p>
    <w:p w:rsidR="00A83285" w:rsidRDefault="00992884">
      <w:pPr>
        <w:pStyle w:val="Heading3"/>
        <w:spacing w:before="73"/>
        <w:rPr>
          <w:b w:val="0"/>
          <w:bCs w:val="0"/>
          <w:lang w:eastAsia="zh-CN"/>
        </w:rPr>
      </w:pPr>
      <w:r>
        <w:rPr>
          <w:rFonts w:cs="宋体"/>
          <w:lang w:eastAsia="zh-CN"/>
        </w:rPr>
        <w:t>1.2.1</w:t>
      </w:r>
      <w:r>
        <w:rPr>
          <w:rFonts w:cs="宋体"/>
          <w:spacing w:val="-15"/>
          <w:lang w:eastAsia="zh-CN"/>
        </w:rPr>
        <w:t xml:space="preserve"> </w:t>
      </w:r>
      <w:r>
        <w:rPr>
          <w:lang w:eastAsia="zh-CN"/>
        </w:rPr>
        <w:t>事故征兆</w:t>
      </w:r>
    </w:p>
    <w:p w:rsidR="00A83285" w:rsidRDefault="00A83285">
      <w:pPr>
        <w:spacing w:before="9"/>
        <w:rPr>
          <w:rFonts w:ascii="宋体" w:eastAsia="宋体" w:hAnsi="宋体" w:cs="宋体"/>
          <w:b/>
          <w:bCs/>
          <w:sz w:val="23"/>
          <w:szCs w:val="23"/>
          <w:lang w:eastAsia="zh-CN"/>
        </w:rPr>
      </w:pPr>
    </w:p>
    <w:p w:rsidR="00A83285" w:rsidRDefault="00992884">
      <w:pPr>
        <w:pStyle w:val="a3"/>
        <w:ind w:left="598" w:firstLine="0"/>
        <w:rPr>
          <w:lang w:eastAsia="zh-CN"/>
        </w:rPr>
      </w:pPr>
      <w:r>
        <w:rPr>
          <w:lang w:eastAsia="zh-CN"/>
        </w:rPr>
        <w:t>（</w:t>
      </w:r>
      <w:r>
        <w:rPr>
          <w:rFonts w:cs="宋体"/>
          <w:lang w:eastAsia="zh-CN"/>
        </w:rPr>
        <w:t>1</w:t>
      </w:r>
      <w:r>
        <w:rPr>
          <w:lang w:eastAsia="zh-CN"/>
        </w:rPr>
        <w:t>）架体围档封闭不严；</w:t>
      </w:r>
    </w:p>
    <w:p w:rsidR="00A83285" w:rsidRDefault="00A83285">
      <w:pPr>
        <w:spacing w:before="10"/>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）脚手板出现</w:t>
      </w:r>
      <w:r>
        <w:rPr>
          <w:lang w:eastAsia="zh-CN"/>
        </w:rPr>
        <w:t>“</w:t>
      </w:r>
      <w:r>
        <w:rPr>
          <w:lang w:eastAsia="zh-CN"/>
        </w:rPr>
        <w:t>探头板</w:t>
      </w:r>
      <w:r>
        <w:rPr>
          <w:spacing w:val="-120"/>
          <w:lang w:eastAsia="zh-CN"/>
        </w:rPr>
        <w:t>”</w:t>
      </w:r>
      <w:r>
        <w:rPr>
          <w:lang w:eastAsia="zh-CN"/>
        </w:rPr>
        <w:t>；</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3</w:t>
      </w:r>
      <w:r>
        <w:rPr>
          <w:lang w:eastAsia="zh-CN"/>
        </w:rPr>
        <w:t>）走道板（笆）损害未及时更换；</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right="4962"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）违章攀爬脚手架。</w:t>
      </w:r>
      <w:r>
        <w:rPr>
          <w:rFonts w:ascii="宋体" w:eastAsia="宋体" w:hAnsi="宋体" w:cs="宋体"/>
          <w:sz w:val="24"/>
          <w:szCs w:val="24"/>
          <w:lang w:eastAsia="zh-CN"/>
        </w:rPr>
        <w:t xml:space="preserve"> </w:t>
      </w:r>
      <w:r>
        <w:rPr>
          <w:rFonts w:ascii="宋体" w:eastAsia="宋体" w:hAnsi="宋体" w:cs="宋体"/>
          <w:b/>
          <w:bCs/>
          <w:sz w:val="24"/>
          <w:szCs w:val="24"/>
          <w:lang w:eastAsia="zh-CN"/>
        </w:rPr>
        <w:t>1.2.2</w:t>
      </w:r>
      <w:r>
        <w:rPr>
          <w:rFonts w:ascii="宋体" w:eastAsia="宋体" w:hAnsi="宋体" w:cs="宋体"/>
          <w:b/>
          <w:bCs/>
          <w:spacing w:val="-15"/>
          <w:sz w:val="24"/>
          <w:szCs w:val="24"/>
          <w:lang w:eastAsia="zh-CN"/>
        </w:rPr>
        <w:t xml:space="preserve"> </w:t>
      </w:r>
      <w:r>
        <w:rPr>
          <w:rFonts w:ascii="宋体" w:eastAsia="宋体" w:hAnsi="宋体" w:cs="宋体"/>
          <w:b/>
          <w:bCs/>
          <w:sz w:val="24"/>
          <w:szCs w:val="24"/>
          <w:lang w:eastAsia="zh-CN"/>
        </w:rPr>
        <w:t>原因分析</w:t>
      </w:r>
    </w:p>
    <w:p w:rsidR="00A83285" w:rsidRDefault="00992884">
      <w:pPr>
        <w:pStyle w:val="a3"/>
        <w:spacing w:before="73"/>
        <w:ind w:left="598" w:firstLine="0"/>
        <w:rPr>
          <w:lang w:eastAsia="zh-CN"/>
        </w:rPr>
      </w:pPr>
      <w:r>
        <w:rPr>
          <w:lang w:eastAsia="zh-CN"/>
        </w:rPr>
        <w:t>（</w:t>
      </w:r>
      <w:r>
        <w:rPr>
          <w:rFonts w:cs="宋体"/>
          <w:lang w:eastAsia="zh-CN"/>
        </w:rPr>
        <w:t>1</w:t>
      </w:r>
      <w:r>
        <w:rPr>
          <w:lang w:eastAsia="zh-CN"/>
        </w:rPr>
        <w:t>）擅自拆除脚手架围档，封闭设施或架体维修保养不周；</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）未正确使用安全保险装置，或缺乏个人防护用品；</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right="2564"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）脚手架搭设无人行斜道，个人图方便走近路。</w:t>
      </w:r>
      <w:r>
        <w:rPr>
          <w:rFonts w:ascii="宋体" w:eastAsia="宋体" w:hAnsi="宋体" w:cs="宋体"/>
          <w:sz w:val="24"/>
          <w:szCs w:val="24"/>
          <w:lang w:eastAsia="zh-CN"/>
        </w:rPr>
        <w:t xml:space="preserve"> </w:t>
      </w:r>
      <w:r>
        <w:rPr>
          <w:rFonts w:ascii="宋体" w:eastAsia="宋体" w:hAnsi="宋体" w:cs="宋体"/>
          <w:b/>
          <w:bCs/>
          <w:sz w:val="24"/>
          <w:szCs w:val="24"/>
          <w:lang w:eastAsia="zh-CN"/>
        </w:rPr>
        <w:t>1.2.3</w:t>
      </w:r>
      <w:r>
        <w:rPr>
          <w:rFonts w:ascii="宋体" w:eastAsia="宋体" w:hAnsi="宋体" w:cs="宋体"/>
          <w:b/>
          <w:bCs/>
          <w:spacing w:val="-20"/>
          <w:sz w:val="24"/>
          <w:szCs w:val="24"/>
          <w:lang w:eastAsia="zh-CN"/>
        </w:rPr>
        <w:t xml:space="preserve"> </w:t>
      </w:r>
      <w:r>
        <w:rPr>
          <w:rFonts w:ascii="宋体" w:eastAsia="宋体" w:hAnsi="宋体" w:cs="宋体"/>
          <w:b/>
          <w:bCs/>
          <w:sz w:val="24"/>
          <w:szCs w:val="24"/>
          <w:lang w:eastAsia="zh-CN"/>
        </w:rPr>
        <w:t>风险防范对策</w:t>
      </w:r>
    </w:p>
    <w:p w:rsidR="00A83285" w:rsidRDefault="00992884">
      <w:pPr>
        <w:pStyle w:val="a3"/>
        <w:spacing w:before="73"/>
        <w:ind w:left="598" w:firstLine="0"/>
        <w:rPr>
          <w:lang w:eastAsia="zh-CN"/>
        </w:rPr>
      </w:pPr>
      <w:r>
        <w:rPr>
          <w:lang w:eastAsia="zh-CN"/>
        </w:rPr>
        <w:t>（</w:t>
      </w:r>
      <w:r>
        <w:rPr>
          <w:rFonts w:cs="宋体"/>
          <w:lang w:eastAsia="zh-CN"/>
        </w:rPr>
        <w:t>1</w:t>
      </w:r>
      <w:r>
        <w:rPr>
          <w:lang w:eastAsia="zh-CN"/>
        </w:rPr>
        <w:t>）脚手架要边支立边挂好防护网，做好封闭防护措施；</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2</w:t>
      </w:r>
      <w:r>
        <w:rPr>
          <w:spacing w:val="-29"/>
          <w:lang w:eastAsia="zh-CN"/>
        </w:rPr>
        <w:t>）</w:t>
      </w:r>
      <w:r>
        <w:rPr>
          <w:lang w:eastAsia="zh-CN"/>
        </w:rPr>
        <w:t>每搭设完</w:t>
      </w:r>
      <w:r>
        <w:rPr>
          <w:spacing w:val="-60"/>
          <w:lang w:eastAsia="zh-CN"/>
        </w:rPr>
        <w:t xml:space="preserve"> </w:t>
      </w:r>
      <w:r>
        <w:rPr>
          <w:rFonts w:cs="宋体"/>
          <w:lang w:eastAsia="zh-CN"/>
        </w:rPr>
        <w:t>10-13m</w:t>
      </w:r>
      <w:r>
        <w:rPr>
          <w:rFonts w:cs="宋体"/>
          <w:spacing w:val="-60"/>
          <w:lang w:eastAsia="zh-CN"/>
        </w:rPr>
        <w:t xml:space="preserve"> </w:t>
      </w:r>
      <w:r>
        <w:rPr>
          <w:lang w:eastAsia="zh-CN"/>
        </w:rPr>
        <w:t>高度后</w:t>
      </w:r>
      <w:r>
        <w:rPr>
          <w:spacing w:val="-29"/>
          <w:lang w:eastAsia="zh-CN"/>
        </w:rPr>
        <w:t>、</w:t>
      </w:r>
      <w:r>
        <w:rPr>
          <w:lang w:eastAsia="zh-CN"/>
        </w:rPr>
        <w:t>或遇有六级大风与大雨后</w:t>
      </w:r>
      <w:r>
        <w:rPr>
          <w:spacing w:val="-29"/>
          <w:lang w:eastAsia="zh-CN"/>
        </w:rPr>
        <w:t>、</w:t>
      </w:r>
      <w:r>
        <w:rPr>
          <w:lang w:eastAsia="zh-CN"/>
        </w:rPr>
        <w:t>或寒冷地区开冻</w:t>
      </w:r>
      <w:r>
        <w:rPr>
          <w:lang w:eastAsia="zh-CN"/>
        </w:rPr>
        <w:t xml:space="preserve"> </w:t>
      </w:r>
      <w:r>
        <w:rPr>
          <w:lang w:eastAsia="zh-CN"/>
        </w:rPr>
        <w:t>后、或停用超过一个月后，均应组织检查与验收；</w:t>
      </w:r>
    </w:p>
    <w:p w:rsidR="00A83285" w:rsidRDefault="00992884">
      <w:pPr>
        <w:pStyle w:val="a3"/>
        <w:spacing w:before="192"/>
        <w:ind w:left="598" w:firstLine="0"/>
        <w:rPr>
          <w:lang w:eastAsia="zh-CN"/>
        </w:rPr>
      </w:pPr>
      <w:r>
        <w:rPr>
          <w:lang w:eastAsia="zh-CN"/>
        </w:rPr>
        <w:t>（</w:t>
      </w:r>
      <w:r>
        <w:rPr>
          <w:rFonts w:cs="宋体"/>
          <w:lang w:eastAsia="zh-CN"/>
        </w:rPr>
        <w:t>3</w:t>
      </w:r>
      <w:r>
        <w:rPr>
          <w:lang w:eastAsia="zh-CN"/>
        </w:rPr>
        <w:t>）在恶劣天气下或者风力达到六级以上时应停止作业；</w:t>
      </w:r>
    </w:p>
    <w:p w:rsidR="00A83285" w:rsidRDefault="00A83285">
      <w:pPr>
        <w:spacing w:before="10"/>
        <w:rPr>
          <w:rFonts w:ascii="宋体" w:eastAsia="宋体" w:hAnsi="宋体" w:cs="宋体"/>
          <w:sz w:val="23"/>
          <w:szCs w:val="23"/>
          <w:lang w:eastAsia="zh-CN"/>
        </w:rPr>
      </w:pPr>
    </w:p>
    <w:p w:rsidR="00A83285" w:rsidRDefault="00992884">
      <w:pPr>
        <w:ind w:left="598"/>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4</w:t>
      </w:r>
      <w:r>
        <w:rPr>
          <w:rFonts w:ascii="宋体" w:eastAsia="宋体" w:hAnsi="宋体" w:cs="宋体"/>
          <w:spacing w:val="-1"/>
          <w:sz w:val="24"/>
          <w:szCs w:val="24"/>
          <w:lang w:eastAsia="zh-CN"/>
        </w:rPr>
        <w:t>）应加强使用过程中的保养和维修，</w:t>
      </w:r>
      <w:r>
        <w:rPr>
          <w:rFonts w:ascii="宋体" w:eastAsia="宋体" w:hAnsi="宋体" w:cs="宋体"/>
          <w:spacing w:val="-1"/>
          <w:sz w:val="21"/>
          <w:szCs w:val="21"/>
          <w:lang w:eastAsia="zh-CN"/>
        </w:rPr>
        <w:t>不得擅自拆除受力钢管扣件</w:t>
      </w:r>
      <w:r>
        <w:rPr>
          <w:rFonts w:ascii="宋体" w:eastAsia="宋体" w:hAnsi="宋体" w:cs="宋体"/>
          <w:spacing w:val="-1"/>
          <w:sz w:val="24"/>
          <w:szCs w:val="24"/>
          <w:lang w:eastAsia="zh-CN"/>
        </w:rPr>
        <w:t>；</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right="2564"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）按规范要求保证人员上下脚手架通道齐备。</w:t>
      </w:r>
      <w:r>
        <w:rPr>
          <w:rFonts w:ascii="宋体" w:eastAsia="宋体" w:hAnsi="宋体" w:cs="宋体"/>
          <w:sz w:val="24"/>
          <w:szCs w:val="24"/>
          <w:lang w:eastAsia="zh-CN"/>
        </w:rPr>
        <w:t xml:space="preserve"> </w:t>
      </w:r>
      <w:r>
        <w:rPr>
          <w:rFonts w:ascii="宋体" w:eastAsia="宋体" w:hAnsi="宋体" w:cs="宋体"/>
          <w:b/>
          <w:bCs/>
          <w:sz w:val="24"/>
          <w:szCs w:val="24"/>
          <w:lang w:eastAsia="zh-CN"/>
        </w:rPr>
        <w:t>1.3</w:t>
      </w:r>
      <w:r>
        <w:rPr>
          <w:rFonts w:ascii="宋体" w:eastAsia="宋体" w:hAnsi="宋体" w:cs="宋体"/>
          <w:b/>
          <w:bCs/>
          <w:spacing w:val="-13"/>
          <w:sz w:val="24"/>
          <w:szCs w:val="24"/>
          <w:lang w:eastAsia="zh-CN"/>
        </w:rPr>
        <w:t xml:space="preserve"> </w:t>
      </w:r>
      <w:r>
        <w:rPr>
          <w:rFonts w:ascii="宋体" w:eastAsia="宋体" w:hAnsi="宋体" w:cs="宋体"/>
          <w:b/>
          <w:bCs/>
          <w:sz w:val="24"/>
          <w:szCs w:val="24"/>
          <w:lang w:eastAsia="zh-CN"/>
        </w:rPr>
        <w:t>高处坠物</w:t>
      </w:r>
    </w:p>
    <w:p w:rsidR="00A83285" w:rsidRDefault="00992884">
      <w:pPr>
        <w:pStyle w:val="Heading3"/>
        <w:spacing w:before="73"/>
        <w:rPr>
          <w:b w:val="0"/>
          <w:bCs w:val="0"/>
          <w:lang w:eastAsia="zh-CN"/>
        </w:rPr>
      </w:pPr>
      <w:r>
        <w:rPr>
          <w:rFonts w:cs="宋体"/>
          <w:lang w:eastAsia="zh-CN"/>
        </w:rPr>
        <w:lastRenderedPageBreak/>
        <w:t>1.3.1</w:t>
      </w:r>
      <w:r>
        <w:rPr>
          <w:rFonts w:cs="宋体"/>
          <w:spacing w:val="-15"/>
          <w:lang w:eastAsia="zh-CN"/>
        </w:rPr>
        <w:t xml:space="preserve"> </w:t>
      </w:r>
      <w:r>
        <w:rPr>
          <w:lang w:eastAsia="zh-CN"/>
        </w:rPr>
        <w:t>事故征兆</w:t>
      </w:r>
    </w:p>
    <w:p w:rsidR="00A83285" w:rsidRDefault="00A83285">
      <w:pPr>
        <w:rPr>
          <w:lang w:eastAsia="zh-CN"/>
        </w:rPr>
        <w:sectPr w:rsidR="00A83285">
          <w:pgSz w:w="11910" w:h="16840"/>
          <w:pgMar w:top="1460" w:right="1560" w:bottom="2040" w:left="1680" w:header="0" w:footer="1829" w:gutter="0"/>
          <w:cols w:space="720"/>
        </w:sectPr>
      </w:pPr>
    </w:p>
    <w:p w:rsidR="00A83285" w:rsidRDefault="00992884">
      <w:pPr>
        <w:pStyle w:val="a3"/>
        <w:ind w:left="598" w:firstLine="0"/>
        <w:rPr>
          <w:lang w:eastAsia="zh-CN"/>
        </w:rPr>
      </w:pPr>
      <w:r>
        <w:rPr>
          <w:lang w:eastAsia="zh-CN"/>
        </w:rPr>
        <w:lastRenderedPageBreak/>
        <w:t>（</w:t>
      </w:r>
      <w:r>
        <w:rPr>
          <w:rFonts w:cs="宋体"/>
          <w:lang w:eastAsia="zh-CN"/>
        </w:rPr>
        <w:t>1</w:t>
      </w:r>
      <w:r>
        <w:rPr>
          <w:lang w:eastAsia="zh-CN"/>
        </w:rPr>
        <w:t>）架体围挡封闭不严；</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）施工中作业人员有抛物品行为；</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3</w:t>
      </w:r>
      <w:r>
        <w:rPr>
          <w:lang w:eastAsia="zh-CN"/>
        </w:rPr>
        <w:t>）架体局部载物不当；</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right="4962"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）安全防坠措施不全。</w:t>
      </w:r>
      <w:r>
        <w:rPr>
          <w:rFonts w:ascii="宋体" w:eastAsia="宋体" w:hAnsi="宋体" w:cs="宋体"/>
          <w:sz w:val="24"/>
          <w:szCs w:val="24"/>
          <w:lang w:eastAsia="zh-CN"/>
        </w:rPr>
        <w:t xml:space="preserve"> </w:t>
      </w:r>
      <w:r>
        <w:rPr>
          <w:rFonts w:ascii="宋体" w:eastAsia="宋体" w:hAnsi="宋体" w:cs="宋体"/>
          <w:b/>
          <w:bCs/>
          <w:sz w:val="24"/>
          <w:szCs w:val="24"/>
          <w:lang w:eastAsia="zh-CN"/>
        </w:rPr>
        <w:t>1.3.2</w:t>
      </w:r>
      <w:r>
        <w:rPr>
          <w:rFonts w:ascii="宋体" w:eastAsia="宋体" w:hAnsi="宋体" w:cs="宋体"/>
          <w:b/>
          <w:bCs/>
          <w:spacing w:val="-15"/>
          <w:sz w:val="24"/>
          <w:szCs w:val="24"/>
          <w:lang w:eastAsia="zh-CN"/>
        </w:rPr>
        <w:t xml:space="preserve"> </w:t>
      </w:r>
      <w:r>
        <w:rPr>
          <w:rFonts w:ascii="宋体" w:eastAsia="宋体" w:hAnsi="宋体" w:cs="宋体"/>
          <w:b/>
          <w:bCs/>
          <w:sz w:val="24"/>
          <w:szCs w:val="24"/>
          <w:lang w:eastAsia="zh-CN"/>
        </w:rPr>
        <w:t>原因分析</w:t>
      </w:r>
    </w:p>
    <w:p w:rsidR="00A83285" w:rsidRDefault="00992884">
      <w:pPr>
        <w:pStyle w:val="a3"/>
        <w:spacing w:before="73"/>
        <w:ind w:left="598" w:firstLine="0"/>
        <w:rPr>
          <w:lang w:eastAsia="zh-CN"/>
        </w:rPr>
      </w:pPr>
      <w:r>
        <w:rPr>
          <w:lang w:eastAsia="zh-CN"/>
        </w:rPr>
        <w:t>（</w:t>
      </w:r>
      <w:r>
        <w:rPr>
          <w:rFonts w:cs="宋体"/>
          <w:lang w:eastAsia="zh-CN"/>
        </w:rPr>
        <w:t>1</w:t>
      </w:r>
      <w:r>
        <w:rPr>
          <w:lang w:eastAsia="zh-CN"/>
        </w:rPr>
        <w:t>）架体搭设未按规范有效实施，专项方案中未涉及；</w:t>
      </w:r>
    </w:p>
    <w:p w:rsidR="00A83285" w:rsidRDefault="00A83285">
      <w:pPr>
        <w:spacing w:before="10"/>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）使用过程中围护保养不及时，围挡封闭状况发生变动；</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3</w:t>
      </w:r>
      <w:r>
        <w:rPr>
          <w:lang w:eastAsia="zh-CN"/>
        </w:rPr>
        <w:t>）作业人员违反操作规程，有抛扔材料、工具行为；</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4</w:t>
      </w:r>
      <w:r>
        <w:rPr>
          <w:lang w:eastAsia="zh-CN"/>
        </w:rPr>
        <w:t>）架体上载荷集中，造成脚手板或围挡缺损；</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right="2564"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5</w:t>
      </w:r>
      <w:r>
        <w:rPr>
          <w:rFonts w:ascii="宋体" w:eastAsia="宋体" w:hAnsi="宋体" w:cs="宋体"/>
          <w:sz w:val="24"/>
          <w:szCs w:val="24"/>
          <w:lang w:eastAsia="zh-CN"/>
        </w:rPr>
        <w:t>）地面安全通道防坠棚缺失或者搭设不规范。</w:t>
      </w:r>
      <w:r>
        <w:rPr>
          <w:rFonts w:ascii="宋体" w:eastAsia="宋体" w:hAnsi="宋体" w:cs="宋体"/>
          <w:sz w:val="24"/>
          <w:szCs w:val="24"/>
          <w:lang w:eastAsia="zh-CN"/>
        </w:rPr>
        <w:t xml:space="preserve"> </w:t>
      </w:r>
      <w:r>
        <w:rPr>
          <w:rFonts w:ascii="宋体" w:eastAsia="宋体" w:hAnsi="宋体" w:cs="宋体"/>
          <w:b/>
          <w:bCs/>
          <w:sz w:val="24"/>
          <w:szCs w:val="24"/>
          <w:lang w:eastAsia="zh-CN"/>
        </w:rPr>
        <w:t>1.3.3</w:t>
      </w:r>
      <w:r>
        <w:rPr>
          <w:rFonts w:ascii="宋体" w:eastAsia="宋体" w:hAnsi="宋体" w:cs="宋体"/>
          <w:b/>
          <w:bCs/>
          <w:spacing w:val="-20"/>
          <w:sz w:val="24"/>
          <w:szCs w:val="24"/>
          <w:lang w:eastAsia="zh-CN"/>
        </w:rPr>
        <w:t xml:space="preserve"> </w:t>
      </w:r>
      <w:r>
        <w:rPr>
          <w:rFonts w:ascii="宋体" w:eastAsia="宋体" w:hAnsi="宋体" w:cs="宋体"/>
          <w:b/>
          <w:bCs/>
          <w:sz w:val="24"/>
          <w:szCs w:val="24"/>
          <w:lang w:eastAsia="zh-CN"/>
        </w:rPr>
        <w:t>风险防范对策</w:t>
      </w:r>
    </w:p>
    <w:p w:rsidR="00A83285" w:rsidRDefault="00992884">
      <w:pPr>
        <w:spacing w:before="73" w:line="357" w:lineRule="auto"/>
        <w:ind w:left="118"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1</w:t>
      </w:r>
      <w:r>
        <w:rPr>
          <w:rFonts w:ascii="宋体" w:eastAsia="宋体" w:hAnsi="宋体" w:cs="宋体"/>
          <w:spacing w:val="-75"/>
          <w:sz w:val="24"/>
          <w:szCs w:val="24"/>
          <w:lang w:eastAsia="zh-CN"/>
        </w:rPr>
        <w:t>）</w:t>
      </w:r>
      <w:r>
        <w:rPr>
          <w:rFonts w:ascii="宋体" w:eastAsia="宋体" w:hAnsi="宋体" w:cs="宋体"/>
          <w:sz w:val="21"/>
          <w:szCs w:val="21"/>
          <w:lang w:eastAsia="zh-CN"/>
        </w:rPr>
        <w:t>钢管</w:t>
      </w:r>
      <w:r>
        <w:rPr>
          <w:rFonts w:ascii="宋体" w:eastAsia="宋体" w:hAnsi="宋体" w:cs="宋体"/>
          <w:spacing w:val="-3"/>
          <w:sz w:val="21"/>
          <w:szCs w:val="21"/>
          <w:lang w:eastAsia="zh-CN"/>
        </w:rPr>
        <w:t>扣</w:t>
      </w:r>
      <w:r>
        <w:rPr>
          <w:rFonts w:ascii="宋体" w:eastAsia="宋体" w:hAnsi="宋体" w:cs="宋体"/>
          <w:sz w:val="21"/>
          <w:szCs w:val="21"/>
          <w:lang w:eastAsia="zh-CN"/>
        </w:rPr>
        <w:t>件</w:t>
      </w:r>
      <w:r>
        <w:rPr>
          <w:rFonts w:ascii="宋体" w:eastAsia="宋体" w:hAnsi="宋体" w:cs="宋体"/>
          <w:spacing w:val="-3"/>
          <w:sz w:val="21"/>
          <w:szCs w:val="21"/>
          <w:lang w:eastAsia="zh-CN"/>
        </w:rPr>
        <w:t>应</w:t>
      </w:r>
      <w:r>
        <w:rPr>
          <w:rFonts w:ascii="宋体" w:eastAsia="宋体" w:hAnsi="宋体" w:cs="宋体"/>
          <w:sz w:val="21"/>
          <w:szCs w:val="21"/>
          <w:lang w:eastAsia="zh-CN"/>
        </w:rPr>
        <w:t>达</w:t>
      </w:r>
      <w:r>
        <w:rPr>
          <w:rFonts w:ascii="宋体" w:eastAsia="宋体" w:hAnsi="宋体" w:cs="宋体"/>
          <w:spacing w:val="-3"/>
          <w:sz w:val="21"/>
          <w:szCs w:val="21"/>
          <w:lang w:eastAsia="zh-CN"/>
        </w:rPr>
        <w:t>到</w:t>
      </w:r>
      <w:r>
        <w:rPr>
          <w:rFonts w:ascii="宋体" w:eastAsia="宋体" w:hAnsi="宋体" w:cs="宋体"/>
          <w:sz w:val="21"/>
          <w:szCs w:val="21"/>
          <w:lang w:eastAsia="zh-CN"/>
        </w:rPr>
        <w:t>标</w:t>
      </w:r>
      <w:r>
        <w:rPr>
          <w:rFonts w:ascii="宋体" w:eastAsia="宋体" w:hAnsi="宋体" w:cs="宋体"/>
          <w:spacing w:val="-3"/>
          <w:sz w:val="21"/>
          <w:szCs w:val="21"/>
          <w:lang w:eastAsia="zh-CN"/>
        </w:rPr>
        <w:t>准</w:t>
      </w:r>
      <w:r>
        <w:rPr>
          <w:rFonts w:ascii="宋体" w:eastAsia="宋体" w:hAnsi="宋体" w:cs="宋体"/>
          <w:sz w:val="21"/>
          <w:szCs w:val="21"/>
          <w:lang w:eastAsia="zh-CN"/>
        </w:rPr>
        <w:t>规格</w:t>
      </w:r>
      <w:r>
        <w:rPr>
          <w:rFonts w:ascii="宋体" w:eastAsia="宋体" w:hAnsi="宋体" w:cs="宋体"/>
          <w:spacing w:val="-60"/>
          <w:sz w:val="21"/>
          <w:szCs w:val="21"/>
          <w:lang w:eastAsia="zh-CN"/>
        </w:rPr>
        <w:t>，</w:t>
      </w:r>
      <w:r>
        <w:rPr>
          <w:rFonts w:ascii="宋体" w:eastAsia="宋体" w:hAnsi="宋体" w:cs="宋体"/>
          <w:sz w:val="24"/>
          <w:szCs w:val="24"/>
          <w:lang w:eastAsia="zh-CN"/>
        </w:rPr>
        <w:t>架体必须设置纵</w:t>
      </w:r>
      <w:r>
        <w:rPr>
          <w:rFonts w:ascii="宋体" w:eastAsia="宋体" w:hAnsi="宋体" w:cs="宋体"/>
          <w:spacing w:val="-77"/>
          <w:sz w:val="24"/>
          <w:szCs w:val="24"/>
          <w:lang w:eastAsia="zh-CN"/>
        </w:rPr>
        <w:t>、</w:t>
      </w:r>
      <w:r>
        <w:rPr>
          <w:rFonts w:ascii="宋体" w:eastAsia="宋体" w:hAnsi="宋体" w:cs="宋体"/>
          <w:sz w:val="24"/>
          <w:szCs w:val="24"/>
          <w:lang w:eastAsia="zh-CN"/>
        </w:rPr>
        <w:t>横向水平杆及纵横向剪刀撑，</w:t>
      </w:r>
      <w:r>
        <w:rPr>
          <w:rFonts w:ascii="宋体" w:eastAsia="宋体" w:hAnsi="宋体" w:cs="宋体"/>
          <w:sz w:val="24"/>
          <w:szCs w:val="24"/>
          <w:lang w:eastAsia="zh-CN"/>
        </w:rPr>
        <w:t xml:space="preserve"> </w:t>
      </w:r>
      <w:r>
        <w:rPr>
          <w:rFonts w:ascii="宋体" w:eastAsia="宋体" w:hAnsi="宋体" w:cs="宋体"/>
          <w:sz w:val="24"/>
          <w:szCs w:val="24"/>
          <w:lang w:eastAsia="zh-CN"/>
        </w:rPr>
        <w:t>交汇处用活动扣件相互连接紧扣；</w:t>
      </w:r>
    </w:p>
    <w:p w:rsidR="00A83285" w:rsidRDefault="00992884">
      <w:pPr>
        <w:pStyle w:val="a3"/>
        <w:spacing w:before="192"/>
        <w:ind w:left="598" w:firstLine="0"/>
        <w:rPr>
          <w:lang w:eastAsia="zh-CN"/>
        </w:rPr>
      </w:pPr>
      <w:r>
        <w:rPr>
          <w:lang w:eastAsia="zh-CN"/>
        </w:rPr>
        <w:t>（</w:t>
      </w:r>
      <w:r>
        <w:rPr>
          <w:rFonts w:cs="宋体"/>
          <w:lang w:eastAsia="zh-CN"/>
        </w:rPr>
        <w:t>2</w:t>
      </w:r>
      <w:r>
        <w:rPr>
          <w:lang w:eastAsia="zh-CN"/>
        </w:rPr>
        <w:t>）脚手架要支立边挂好防护网，做好封闭防护措施；</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3</w:t>
      </w:r>
      <w:r>
        <w:rPr>
          <w:spacing w:val="-29"/>
          <w:lang w:eastAsia="zh-CN"/>
        </w:rPr>
        <w:t>）</w:t>
      </w:r>
      <w:r>
        <w:rPr>
          <w:lang w:eastAsia="zh-CN"/>
        </w:rPr>
        <w:t>每搭设完</w:t>
      </w:r>
      <w:r>
        <w:rPr>
          <w:spacing w:val="-60"/>
          <w:lang w:eastAsia="zh-CN"/>
        </w:rPr>
        <w:t xml:space="preserve"> </w:t>
      </w:r>
      <w:r>
        <w:rPr>
          <w:rFonts w:cs="宋体"/>
          <w:lang w:eastAsia="zh-CN"/>
        </w:rPr>
        <w:t>10-13m</w:t>
      </w:r>
      <w:r>
        <w:rPr>
          <w:rFonts w:cs="宋体"/>
          <w:spacing w:val="-60"/>
          <w:lang w:eastAsia="zh-CN"/>
        </w:rPr>
        <w:t xml:space="preserve"> </w:t>
      </w:r>
      <w:r>
        <w:rPr>
          <w:lang w:eastAsia="zh-CN"/>
        </w:rPr>
        <w:t>高度后</w:t>
      </w:r>
      <w:r>
        <w:rPr>
          <w:spacing w:val="-29"/>
          <w:lang w:eastAsia="zh-CN"/>
        </w:rPr>
        <w:t>、</w:t>
      </w:r>
      <w:r>
        <w:rPr>
          <w:lang w:eastAsia="zh-CN"/>
        </w:rPr>
        <w:t>或遇有六级大风与大雨后</w:t>
      </w:r>
      <w:r>
        <w:rPr>
          <w:spacing w:val="-29"/>
          <w:lang w:eastAsia="zh-CN"/>
        </w:rPr>
        <w:t>、</w:t>
      </w:r>
      <w:r>
        <w:rPr>
          <w:lang w:eastAsia="zh-CN"/>
        </w:rPr>
        <w:t>或寒冷地区开冻</w:t>
      </w:r>
      <w:r>
        <w:rPr>
          <w:lang w:eastAsia="zh-CN"/>
        </w:rPr>
        <w:t xml:space="preserve"> </w:t>
      </w:r>
      <w:r>
        <w:rPr>
          <w:lang w:eastAsia="zh-CN"/>
        </w:rPr>
        <w:t>后、或停用超过一个月后，均应组织检查与验收；</w:t>
      </w:r>
    </w:p>
    <w:p w:rsidR="00A83285" w:rsidRDefault="00992884">
      <w:pPr>
        <w:pStyle w:val="a3"/>
        <w:spacing w:before="192" w:line="357" w:lineRule="auto"/>
        <w:rPr>
          <w:lang w:eastAsia="zh-CN"/>
        </w:rPr>
      </w:pPr>
      <w:r>
        <w:rPr>
          <w:lang w:eastAsia="zh-CN"/>
        </w:rPr>
        <w:t>（</w:t>
      </w:r>
      <w:r>
        <w:rPr>
          <w:rFonts w:cs="宋体"/>
          <w:lang w:eastAsia="zh-CN"/>
        </w:rPr>
        <w:t>4</w:t>
      </w:r>
      <w:r>
        <w:rPr>
          <w:lang w:eastAsia="zh-CN"/>
        </w:rPr>
        <w:t>）高处作业不得向下或上抛扔材料和工具，并在其坠落半径设置防坠棚</w:t>
      </w:r>
      <w:r>
        <w:rPr>
          <w:spacing w:val="50"/>
          <w:lang w:eastAsia="zh-CN"/>
        </w:rPr>
        <w:t xml:space="preserve"> </w:t>
      </w:r>
      <w:r>
        <w:rPr>
          <w:lang w:eastAsia="zh-CN"/>
        </w:rPr>
        <w:t>与警戒设施；</w:t>
      </w:r>
    </w:p>
    <w:p w:rsidR="00A83285" w:rsidRDefault="00992884">
      <w:pPr>
        <w:pStyle w:val="a3"/>
        <w:spacing w:before="193"/>
        <w:ind w:left="598" w:firstLine="0"/>
        <w:rPr>
          <w:lang w:eastAsia="zh-CN"/>
        </w:rPr>
      </w:pPr>
      <w:r>
        <w:rPr>
          <w:lang w:eastAsia="zh-CN"/>
        </w:rPr>
        <w:t>（</w:t>
      </w:r>
      <w:r>
        <w:rPr>
          <w:rFonts w:cs="宋体"/>
          <w:lang w:eastAsia="zh-CN"/>
        </w:rPr>
        <w:t>5</w:t>
      </w:r>
      <w:r>
        <w:rPr>
          <w:lang w:eastAsia="zh-CN"/>
        </w:rPr>
        <w:t>）在恶劣天气下或者风力达到六级以上时应停止作业；</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right="3524"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6</w:t>
      </w:r>
      <w:r>
        <w:rPr>
          <w:rFonts w:ascii="宋体" w:eastAsia="宋体" w:hAnsi="宋体" w:cs="宋体"/>
          <w:sz w:val="24"/>
          <w:szCs w:val="24"/>
          <w:lang w:eastAsia="zh-CN"/>
        </w:rPr>
        <w:t>）应加强使用过程中的保养和维修。</w:t>
      </w:r>
      <w:r>
        <w:rPr>
          <w:rFonts w:ascii="宋体" w:eastAsia="宋体" w:hAnsi="宋体" w:cs="宋体"/>
          <w:sz w:val="24"/>
          <w:szCs w:val="24"/>
          <w:lang w:eastAsia="zh-CN"/>
        </w:rPr>
        <w:t xml:space="preserve"> </w:t>
      </w:r>
      <w:r>
        <w:rPr>
          <w:rFonts w:ascii="宋体" w:eastAsia="宋体" w:hAnsi="宋体" w:cs="宋体"/>
          <w:b/>
          <w:bCs/>
          <w:sz w:val="24"/>
          <w:szCs w:val="24"/>
          <w:lang w:eastAsia="zh-CN"/>
        </w:rPr>
        <w:t>1.4</w:t>
      </w:r>
      <w:r>
        <w:rPr>
          <w:rFonts w:ascii="宋体" w:eastAsia="宋体" w:hAnsi="宋体" w:cs="宋体"/>
          <w:b/>
          <w:bCs/>
          <w:spacing w:val="-8"/>
          <w:sz w:val="24"/>
          <w:szCs w:val="24"/>
          <w:lang w:eastAsia="zh-CN"/>
        </w:rPr>
        <w:t xml:space="preserve"> </w:t>
      </w:r>
      <w:r>
        <w:rPr>
          <w:rFonts w:ascii="宋体" w:eastAsia="宋体" w:hAnsi="宋体" w:cs="宋体"/>
          <w:b/>
          <w:bCs/>
          <w:sz w:val="24"/>
          <w:szCs w:val="24"/>
          <w:lang w:eastAsia="zh-CN"/>
        </w:rPr>
        <w:t>火灾</w:t>
      </w:r>
    </w:p>
    <w:p w:rsidR="00A83285" w:rsidRDefault="00992884">
      <w:pPr>
        <w:pStyle w:val="Heading3"/>
        <w:spacing w:before="73"/>
        <w:rPr>
          <w:b w:val="0"/>
          <w:bCs w:val="0"/>
          <w:lang w:eastAsia="zh-CN"/>
        </w:rPr>
      </w:pPr>
      <w:r>
        <w:rPr>
          <w:rFonts w:cs="宋体"/>
          <w:lang w:eastAsia="zh-CN"/>
        </w:rPr>
        <w:t>1.4.1</w:t>
      </w:r>
      <w:r>
        <w:rPr>
          <w:rFonts w:cs="宋体"/>
          <w:spacing w:val="-15"/>
          <w:lang w:eastAsia="zh-CN"/>
        </w:rPr>
        <w:t xml:space="preserve"> </w:t>
      </w:r>
      <w:r>
        <w:rPr>
          <w:lang w:eastAsia="zh-CN"/>
        </w:rPr>
        <w:t>事故征兆</w:t>
      </w:r>
    </w:p>
    <w:p w:rsidR="00A83285" w:rsidRDefault="00A83285">
      <w:pPr>
        <w:rPr>
          <w:lang w:eastAsia="zh-CN"/>
        </w:rPr>
        <w:sectPr w:rsidR="00A83285">
          <w:pgSz w:w="11910" w:h="16840"/>
          <w:pgMar w:top="1460" w:right="1560" w:bottom="2040" w:left="1680" w:header="0" w:footer="1849" w:gutter="0"/>
          <w:cols w:space="720"/>
        </w:sectPr>
      </w:pPr>
    </w:p>
    <w:p w:rsidR="00A83285" w:rsidRDefault="00992884">
      <w:pPr>
        <w:pStyle w:val="a3"/>
        <w:ind w:left="598" w:firstLine="0"/>
        <w:rPr>
          <w:lang w:eastAsia="zh-CN"/>
        </w:rPr>
      </w:pPr>
      <w:r>
        <w:rPr>
          <w:lang w:eastAsia="zh-CN"/>
        </w:rPr>
        <w:lastRenderedPageBreak/>
        <w:t>（</w:t>
      </w:r>
      <w:r>
        <w:rPr>
          <w:rFonts w:cs="宋体"/>
          <w:lang w:eastAsia="zh-CN"/>
        </w:rPr>
        <w:t>1</w:t>
      </w:r>
      <w:r>
        <w:rPr>
          <w:lang w:eastAsia="zh-CN"/>
        </w:rPr>
        <w:t>）违章动火；</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）违章堆放易燃物；</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right="5562"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）违章用电。</w:t>
      </w:r>
      <w:r>
        <w:rPr>
          <w:rFonts w:ascii="宋体" w:eastAsia="宋体" w:hAnsi="宋体" w:cs="宋体"/>
          <w:sz w:val="24"/>
          <w:szCs w:val="24"/>
          <w:lang w:eastAsia="zh-CN"/>
        </w:rPr>
        <w:t xml:space="preserve"> </w:t>
      </w:r>
      <w:r>
        <w:rPr>
          <w:rFonts w:ascii="宋体" w:eastAsia="宋体" w:hAnsi="宋体" w:cs="宋体"/>
          <w:b/>
          <w:bCs/>
          <w:sz w:val="24"/>
          <w:szCs w:val="24"/>
          <w:lang w:eastAsia="zh-CN"/>
        </w:rPr>
        <w:t>1.4.2</w:t>
      </w:r>
      <w:r>
        <w:rPr>
          <w:rFonts w:ascii="宋体" w:eastAsia="宋体" w:hAnsi="宋体" w:cs="宋体"/>
          <w:b/>
          <w:bCs/>
          <w:spacing w:val="-15"/>
          <w:sz w:val="24"/>
          <w:szCs w:val="24"/>
          <w:lang w:eastAsia="zh-CN"/>
        </w:rPr>
        <w:t xml:space="preserve"> </w:t>
      </w:r>
      <w:r>
        <w:rPr>
          <w:rFonts w:ascii="宋体" w:eastAsia="宋体" w:hAnsi="宋体" w:cs="宋体"/>
          <w:b/>
          <w:bCs/>
          <w:sz w:val="24"/>
          <w:szCs w:val="24"/>
          <w:lang w:eastAsia="zh-CN"/>
        </w:rPr>
        <w:t>原因分析</w:t>
      </w:r>
    </w:p>
    <w:p w:rsidR="00A83285" w:rsidRDefault="00992884">
      <w:pPr>
        <w:pStyle w:val="a3"/>
        <w:spacing w:before="73"/>
        <w:ind w:left="598" w:firstLine="0"/>
        <w:rPr>
          <w:lang w:eastAsia="zh-CN"/>
        </w:rPr>
      </w:pPr>
      <w:r>
        <w:rPr>
          <w:lang w:eastAsia="zh-CN"/>
        </w:rPr>
        <w:t>（</w:t>
      </w:r>
      <w:r>
        <w:rPr>
          <w:rFonts w:cs="宋体"/>
          <w:lang w:eastAsia="zh-CN"/>
        </w:rPr>
        <w:t>1</w:t>
      </w:r>
      <w:r>
        <w:rPr>
          <w:lang w:eastAsia="zh-CN"/>
        </w:rPr>
        <w:t>）脚手架上动用明火未申办动火手续；</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）防火措施欠缺，或缺乏现场监控；</w:t>
      </w:r>
    </w:p>
    <w:p w:rsidR="00A83285" w:rsidRDefault="00A83285">
      <w:pPr>
        <w:spacing w:before="10"/>
        <w:rPr>
          <w:rFonts w:ascii="宋体" w:eastAsia="宋体" w:hAnsi="宋体" w:cs="宋体"/>
          <w:sz w:val="23"/>
          <w:szCs w:val="23"/>
          <w:lang w:eastAsia="zh-CN"/>
        </w:rPr>
      </w:pPr>
    </w:p>
    <w:p w:rsidR="00A83285" w:rsidRDefault="00992884">
      <w:pPr>
        <w:spacing w:line="476" w:lineRule="auto"/>
        <w:ind w:left="118" w:right="4602"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）架体堆载易燃物品。</w:t>
      </w:r>
      <w:r>
        <w:rPr>
          <w:rFonts w:ascii="宋体" w:eastAsia="宋体" w:hAnsi="宋体" w:cs="宋体"/>
          <w:sz w:val="24"/>
          <w:szCs w:val="24"/>
          <w:lang w:eastAsia="zh-CN"/>
        </w:rPr>
        <w:t xml:space="preserve"> </w:t>
      </w:r>
      <w:r>
        <w:rPr>
          <w:rFonts w:ascii="宋体" w:eastAsia="宋体" w:hAnsi="宋体" w:cs="宋体"/>
          <w:b/>
          <w:bCs/>
          <w:sz w:val="24"/>
          <w:szCs w:val="24"/>
          <w:lang w:eastAsia="zh-CN"/>
        </w:rPr>
        <w:t>1.4.3</w:t>
      </w:r>
      <w:r>
        <w:rPr>
          <w:rFonts w:ascii="宋体" w:eastAsia="宋体" w:hAnsi="宋体" w:cs="宋体"/>
          <w:b/>
          <w:bCs/>
          <w:spacing w:val="-20"/>
          <w:sz w:val="24"/>
          <w:szCs w:val="24"/>
          <w:lang w:eastAsia="zh-CN"/>
        </w:rPr>
        <w:t xml:space="preserve"> </w:t>
      </w:r>
      <w:r>
        <w:rPr>
          <w:rFonts w:ascii="宋体" w:eastAsia="宋体" w:hAnsi="宋体" w:cs="宋体"/>
          <w:b/>
          <w:bCs/>
          <w:sz w:val="24"/>
          <w:szCs w:val="24"/>
          <w:lang w:eastAsia="zh-CN"/>
        </w:rPr>
        <w:t>风险防范对策</w:t>
      </w:r>
    </w:p>
    <w:p w:rsidR="00A83285" w:rsidRDefault="00992884">
      <w:pPr>
        <w:pStyle w:val="a3"/>
        <w:spacing w:before="73"/>
        <w:ind w:left="598" w:firstLine="0"/>
        <w:rPr>
          <w:lang w:eastAsia="zh-CN"/>
        </w:rPr>
      </w:pPr>
      <w:r>
        <w:rPr>
          <w:lang w:eastAsia="zh-CN"/>
        </w:rPr>
        <w:t>（</w:t>
      </w:r>
      <w:r>
        <w:rPr>
          <w:rFonts w:cs="宋体"/>
          <w:lang w:eastAsia="zh-CN"/>
        </w:rPr>
        <w:t>1</w:t>
      </w:r>
      <w:r>
        <w:rPr>
          <w:lang w:eastAsia="zh-CN"/>
        </w:rPr>
        <w:t>）架体上严禁堆载易燃物品；</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）逐步推广使用不燃材料作通行笆，绿网应使用阻燃型的网；</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3</w:t>
      </w:r>
      <w:r>
        <w:rPr>
          <w:spacing w:val="-17"/>
          <w:lang w:eastAsia="zh-CN"/>
        </w:rPr>
        <w:t>）</w:t>
      </w:r>
      <w:r>
        <w:rPr>
          <w:lang w:eastAsia="zh-CN"/>
        </w:rPr>
        <w:t>现场动火应申</w:t>
      </w:r>
      <w:r>
        <w:rPr>
          <w:spacing w:val="-17"/>
          <w:lang w:eastAsia="zh-CN"/>
        </w:rPr>
        <w:t>办</w:t>
      </w:r>
      <w:r>
        <w:rPr>
          <w:lang w:eastAsia="zh-CN"/>
        </w:rPr>
        <w:t>“</w:t>
      </w:r>
      <w:r>
        <w:rPr>
          <w:lang w:eastAsia="zh-CN"/>
        </w:rPr>
        <w:t>动火许可证</w:t>
      </w:r>
      <w:r>
        <w:rPr>
          <w:spacing w:val="-120"/>
          <w:lang w:eastAsia="zh-CN"/>
        </w:rPr>
        <w:t>”</w:t>
      </w:r>
      <w:r>
        <w:rPr>
          <w:spacing w:val="-17"/>
          <w:lang w:eastAsia="zh-CN"/>
        </w:rPr>
        <w:t>，</w:t>
      </w:r>
      <w:r>
        <w:rPr>
          <w:lang w:eastAsia="zh-CN"/>
        </w:rPr>
        <w:t>配</w:t>
      </w:r>
      <w:r>
        <w:rPr>
          <w:spacing w:val="-3"/>
          <w:lang w:eastAsia="zh-CN"/>
        </w:rPr>
        <w:t>置</w:t>
      </w:r>
      <w:r>
        <w:rPr>
          <w:lang w:eastAsia="zh-CN"/>
        </w:rPr>
        <w:t>随机灭火器材</w:t>
      </w:r>
      <w:r>
        <w:rPr>
          <w:spacing w:val="-17"/>
          <w:lang w:eastAsia="zh-CN"/>
        </w:rPr>
        <w:t>，</w:t>
      </w:r>
      <w:r>
        <w:rPr>
          <w:lang w:eastAsia="zh-CN"/>
        </w:rPr>
        <w:t>并对动火</w:t>
      </w:r>
      <w:r>
        <w:rPr>
          <w:spacing w:val="-17"/>
          <w:lang w:eastAsia="zh-CN"/>
        </w:rPr>
        <w:t>、</w:t>
      </w:r>
      <w:r>
        <w:rPr>
          <w:lang w:eastAsia="zh-CN"/>
        </w:rPr>
        <w:t>监护</w:t>
      </w:r>
      <w:r>
        <w:rPr>
          <w:lang w:eastAsia="zh-CN"/>
        </w:rPr>
        <w:t xml:space="preserve"> </w:t>
      </w:r>
      <w:r>
        <w:rPr>
          <w:lang w:eastAsia="zh-CN"/>
        </w:rPr>
        <w:t>人员进行书面交底；</w:t>
      </w:r>
    </w:p>
    <w:p w:rsidR="00A83285" w:rsidRDefault="00992884">
      <w:pPr>
        <w:pStyle w:val="a3"/>
        <w:spacing w:before="192"/>
        <w:ind w:left="598" w:firstLine="0"/>
        <w:rPr>
          <w:lang w:eastAsia="zh-CN"/>
        </w:rPr>
      </w:pPr>
      <w:r>
        <w:rPr>
          <w:lang w:eastAsia="zh-CN"/>
        </w:rPr>
        <w:t>（</w:t>
      </w:r>
      <w:r>
        <w:rPr>
          <w:rFonts w:cs="宋体"/>
          <w:lang w:eastAsia="zh-CN"/>
        </w:rPr>
        <w:t>4</w:t>
      </w:r>
      <w:r>
        <w:rPr>
          <w:lang w:eastAsia="zh-CN"/>
        </w:rPr>
        <w:t>）审核人员事前须检查现场，消除危险因素，清理作业现场；</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5</w:t>
      </w:r>
      <w:r>
        <w:rPr>
          <w:lang w:eastAsia="zh-CN"/>
        </w:rPr>
        <w:t>）临边动火须实施升级管理和控制；</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right="765" w:firstLine="479"/>
        <w:rPr>
          <w:rFonts w:ascii="宋体" w:eastAsia="宋体" w:hAnsi="宋体" w:cs="宋体"/>
          <w:sz w:val="24"/>
          <w:szCs w:val="24"/>
          <w:lang w:eastAsia="zh-CN"/>
        </w:rPr>
      </w:pPr>
      <w:r>
        <w:rPr>
          <w:rFonts w:ascii="宋体" w:eastAsia="宋体" w:hAnsi="宋体" w:cs="宋体"/>
          <w:spacing w:val="-1"/>
          <w:sz w:val="24"/>
          <w:szCs w:val="24"/>
          <w:lang w:eastAsia="zh-CN"/>
        </w:rPr>
        <w:t>（</w:t>
      </w:r>
      <w:r>
        <w:rPr>
          <w:rFonts w:ascii="宋体" w:eastAsia="宋体" w:hAnsi="宋体" w:cs="宋体"/>
          <w:spacing w:val="-1"/>
          <w:sz w:val="24"/>
          <w:szCs w:val="24"/>
          <w:lang w:eastAsia="zh-CN"/>
        </w:rPr>
        <w:t>6</w:t>
      </w:r>
      <w:r>
        <w:rPr>
          <w:rFonts w:ascii="宋体" w:eastAsia="宋体" w:hAnsi="宋体" w:cs="宋体"/>
          <w:spacing w:val="-1"/>
          <w:sz w:val="24"/>
          <w:szCs w:val="24"/>
          <w:lang w:eastAsia="zh-CN"/>
        </w:rPr>
        <w:t>）动火人员须持证上岗，配备现场监护员，并</w:t>
      </w:r>
      <w:r>
        <w:rPr>
          <w:rFonts w:ascii="宋体" w:eastAsia="宋体" w:hAnsi="宋体" w:cs="宋体"/>
          <w:spacing w:val="-1"/>
          <w:sz w:val="21"/>
          <w:szCs w:val="21"/>
          <w:lang w:eastAsia="zh-CN"/>
        </w:rPr>
        <w:t>随机配置灭火器</w:t>
      </w:r>
      <w:r>
        <w:rPr>
          <w:rFonts w:ascii="宋体" w:eastAsia="宋体" w:hAnsi="宋体" w:cs="宋体"/>
          <w:spacing w:val="-1"/>
          <w:sz w:val="24"/>
          <w:szCs w:val="24"/>
          <w:lang w:eastAsia="zh-CN"/>
        </w:rPr>
        <w:t>。</w:t>
      </w:r>
      <w:r>
        <w:rPr>
          <w:rFonts w:ascii="宋体" w:eastAsia="宋体" w:hAnsi="宋体" w:cs="宋体"/>
          <w:spacing w:val="51"/>
          <w:sz w:val="24"/>
          <w:szCs w:val="24"/>
          <w:lang w:eastAsia="zh-CN"/>
        </w:rPr>
        <w:t xml:space="preserve"> </w:t>
      </w:r>
      <w:r>
        <w:rPr>
          <w:rFonts w:ascii="宋体" w:eastAsia="宋体" w:hAnsi="宋体" w:cs="宋体"/>
          <w:b/>
          <w:bCs/>
          <w:sz w:val="24"/>
          <w:szCs w:val="24"/>
          <w:lang w:eastAsia="zh-CN"/>
        </w:rPr>
        <w:t>1.5</w:t>
      </w:r>
      <w:r>
        <w:rPr>
          <w:rFonts w:ascii="宋体" w:eastAsia="宋体" w:hAnsi="宋体" w:cs="宋体"/>
          <w:b/>
          <w:bCs/>
          <w:spacing w:val="-8"/>
          <w:sz w:val="24"/>
          <w:szCs w:val="24"/>
          <w:lang w:eastAsia="zh-CN"/>
        </w:rPr>
        <w:t xml:space="preserve"> </w:t>
      </w:r>
      <w:r>
        <w:rPr>
          <w:rFonts w:ascii="宋体" w:eastAsia="宋体" w:hAnsi="宋体" w:cs="宋体"/>
          <w:b/>
          <w:bCs/>
          <w:sz w:val="24"/>
          <w:szCs w:val="24"/>
          <w:lang w:eastAsia="zh-CN"/>
        </w:rPr>
        <w:t>触电</w:t>
      </w:r>
    </w:p>
    <w:p w:rsidR="00A83285" w:rsidRDefault="00992884">
      <w:pPr>
        <w:pStyle w:val="Heading3"/>
        <w:spacing w:before="73"/>
        <w:rPr>
          <w:b w:val="0"/>
          <w:bCs w:val="0"/>
          <w:lang w:eastAsia="zh-CN"/>
        </w:rPr>
      </w:pPr>
      <w:r>
        <w:rPr>
          <w:rFonts w:cs="宋体"/>
          <w:lang w:eastAsia="zh-CN"/>
        </w:rPr>
        <w:t>1.5.1</w:t>
      </w:r>
      <w:r>
        <w:rPr>
          <w:rFonts w:cs="宋体"/>
          <w:spacing w:val="-15"/>
          <w:lang w:eastAsia="zh-CN"/>
        </w:rPr>
        <w:t xml:space="preserve"> </w:t>
      </w:r>
      <w:r>
        <w:rPr>
          <w:lang w:eastAsia="zh-CN"/>
        </w:rPr>
        <w:t>事故征兆</w:t>
      </w:r>
    </w:p>
    <w:p w:rsidR="00A83285" w:rsidRDefault="00A83285">
      <w:pPr>
        <w:spacing w:before="9"/>
        <w:rPr>
          <w:rFonts w:ascii="宋体" w:eastAsia="宋体" w:hAnsi="宋体" w:cs="宋体"/>
          <w:b/>
          <w:bCs/>
          <w:sz w:val="23"/>
          <w:szCs w:val="23"/>
          <w:lang w:eastAsia="zh-CN"/>
        </w:rPr>
      </w:pPr>
    </w:p>
    <w:p w:rsidR="00A83285" w:rsidRDefault="00992884">
      <w:pPr>
        <w:pStyle w:val="a3"/>
        <w:ind w:left="598" w:firstLine="0"/>
        <w:rPr>
          <w:lang w:eastAsia="zh-CN"/>
        </w:rPr>
      </w:pPr>
      <w:r>
        <w:rPr>
          <w:lang w:eastAsia="zh-CN"/>
        </w:rPr>
        <w:t>（</w:t>
      </w:r>
      <w:r>
        <w:rPr>
          <w:rFonts w:cs="宋体"/>
          <w:lang w:eastAsia="zh-CN"/>
        </w:rPr>
        <w:t>1</w:t>
      </w:r>
      <w:r>
        <w:rPr>
          <w:lang w:eastAsia="zh-CN"/>
        </w:rPr>
        <w:t>）违章铺设电缆、电线有破损；</w:t>
      </w:r>
    </w:p>
    <w:p w:rsidR="00A83285" w:rsidRDefault="00A83285">
      <w:pPr>
        <w:spacing w:before="10"/>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）脚手架搭设在离高压电线较近的场所而无防护设施；</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3</w:t>
      </w:r>
      <w:r>
        <w:rPr>
          <w:lang w:eastAsia="zh-CN"/>
        </w:rPr>
        <w:t>）在架体上使用电气设备造成漏电，造成架体带电；</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4</w:t>
      </w:r>
      <w:r>
        <w:rPr>
          <w:lang w:eastAsia="zh-CN"/>
        </w:rPr>
        <w:t>）架体未设避雷装置或避雷装置无效。</w:t>
      </w:r>
    </w:p>
    <w:p w:rsidR="00A83285" w:rsidRDefault="00A83285">
      <w:pPr>
        <w:rPr>
          <w:lang w:eastAsia="zh-CN"/>
        </w:rPr>
        <w:sectPr w:rsidR="00A83285">
          <w:pgSz w:w="11910" w:h="16840"/>
          <w:pgMar w:top="1460" w:right="1680" w:bottom="2040" w:left="1680" w:header="0" w:footer="1829" w:gutter="0"/>
          <w:cols w:space="720"/>
        </w:sectPr>
      </w:pPr>
    </w:p>
    <w:p w:rsidR="00A83285" w:rsidRDefault="00992884">
      <w:pPr>
        <w:pStyle w:val="Heading3"/>
        <w:rPr>
          <w:b w:val="0"/>
          <w:bCs w:val="0"/>
          <w:lang w:eastAsia="zh-CN"/>
        </w:rPr>
      </w:pPr>
      <w:r>
        <w:rPr>
          <w:rFonts w:cs="宋体"/>
          <w:lang w:eastAsia="zh-CN"/>
        </w:rPr>
        <w:lastRenderedPageBreak/>
        <w:t>1.5.2</w:t>
      </w:r>
      <w:r>
        <w:rPr>
          <w:rFonts w:cs="宋体"/>
          <w:spacing w:val="-15"/>
          <w:lang w:eastAsia="zh-CN"/>
        </w:rPr>
        <w:t xml:space="preserve"> </w:t>
      </w:r>
      <w:r>
        <w:rPr>
          <w:lang w:eastAsia="zh-CN"/>
        </w:rPr>
        <w:t>原因分析</w:t>
      </w:r>
    </w:p>
    <w:p w:rsidR="00A83285" w:rsidRDefault="00A83285">
      <w:pPr>
        <w:spacing w:before="9"/>
        <w:rPr>
          <w:rFonts w:ascii="宋体" w:eastAsia="宋体" w:hAnsi="宋体" w:cs="宋体"/>
          <w:b/>
          <w:bCs/>
          <w:sz w:val="23"/>
          <w:szCs w:val="23"/>
          <w:lang w:eastAsia="zh-CN"/>
        </w:rPr>
      </w:pPr>
    </w:p>
    <w:p w:rsidR="00A83285" w:rsidRDefault="00992884">
      <w:pPr>
        <w:pStyle w:val="a3"/>
        <w:ind w:left="598" w:firstLine="0"/>
        <w:rPr>
          <w:lang w:eastAsia="zh-CN"/>
        </w:rPr>
      </w:pPr>
      <w:r>
        <w:rPr>
          <w:lang w:eastAsia="zh-CN"/>
        </w:rPr>
        <w:t>（</w:t>
      </w:r>
      <w:r>
        <w:rPr>
          <w:rFonts w:cs="宋体"/>
          <w:lang w:eastAsia="zh-CN"/>
        </w:rPr>
        <w:t>1</w:t>
      </w:r>
      <w:r>
        <w:rPr>
          <w:lang w:eastAsia="zh-CN"/>
        </w:rPr>
        <w:t>）违章铺设电缆、电线；</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2</w:t>
      </w:r>
      <w:r>
        <w:rPr>
          <w:rFonts w:ascii="宋体" w:eastAsia="宋体" w:hAnsi="宋体" w:cs="宋体"/>
          <w:sz w:val="24"/>
          <w:szCs w:val="24"/>
          <w:lang w:eastAsia="zh-CN"/>
        </w:rPr>
        <w:t>）脚手架搭设在离高压电线较近的场所而无防护设施，造成架体带电。</w:t>
      </w:r>
      <w:r>
        <w:rPr>
          <w:rFonts w:ascii="宋体" w:eastAsia="宋体" w:hAnsi="宋体" w:cs="宋体"/>
          <w:sz w:val="24"/>
          <w:szCs w:val="24"/>
          <w:lang w:eastAsia="zh-CN"/>
        </w:rPr>
        <w:t xml:space="preserve"> </w:t>
      </w:r>
      <w:r>
        <w:rPr>
          <w:rFonts w:ascii="宋体" w:eastAsia="宋体" w:hAnsi="宋体" w:cs="宋体"/>
          <w:b/>
          <w:bCs/>
          <w:sz w:val="24"/>
          <w:szCs w:val="24"/>
          <w:lang w:eastAsia="zh-CN"/>
        </w:rPr>
        <w:t>1.5.3</w:t>
      </w:r>
      <w:r>
        <w:rPr>
          <w:rFonts w:ascii="宋体" w:eastAsia="宋体" w:hAnsi="宋体" w:cs="宋体"/>
          <w:b/>
          <w:bCs/>
          <w:spacing w:val="-20"/>
          <w:sz w:val="24"/>
          <w:szCs w:val="24"/>
          <w:lang w:eastAsia="zh-CN"/>
        </w:rPr>
        <w:t xml:space="preserve"> </w:t>
      </w:r>
      <w:r>
        <w:rPr>
          <w:rFonts w:ascii="宋体" w:eastAsia="宋体" w:hAnsi="宋体" w:cs="宋体"/>
          <w:b/>
          <w:bCs/>
          <w:sz w:val="24"/>
          <w:szCs w:val="24"/>
          <w:lang w:eastAsia="zh-CN"/>
        </w:rPr>
        <w:t>风险防范对策</w:t>
      </w:r>
    </w:p>
    <w:p w:rsidR="00A83285" w:rsidRDefault="00992884">
      <w:pPr>
        <w:pStyle w:val="a3"/>
        <w:spacing w:before="73" w:line="357" w:lineRule="auto"/>
        <w:rPr>
          <w:lang w:eastAsia="zh-CN"/>
        </w:rPr>
      </w:pPr>
      <w:r>
        <w:rPr>
          <w:lang w:eastAsia="zh-CN"/>
        </w:rPr>
        <w:t>（</w:t>
      </w:r>
      <w:r>
        <w:rPr>
          <w:rFonts w:cs="宋体"/>
          <w:lang w:eastAsia="zh-CN"/>
        </w:rPr>
        <w:t>1</w:t>
      </w:r>
      <w:r>
        <w:rPr>
          <w:lang w:eastAsia="zh-CN"/>
        </w:rPr>
        <w:t>）架体搭设须与高压线路保持安全距离，安全距离不足时须搭设绝缘材</w:t>
      </w:r>
      <w:r>
        <w:rPr>
          <w:spacing w:val="48"/>
          <w:lang w:eastAsia="zh-CN"/>
        </w:rPr>
        <w:t xml:space="preserve"> </w:t>
      </w:r>
      <w:r>
        <w:rPr>
          <w:lang w:eastAsia="zh-CN"/>
        </w:rPr>
        <w:t>料的防护棚、架；</w:t>
      </w:r>
    </w:p>
    <w:p w:rsidR="00A83285" w:rsidRDefault="00992884">
      <w:pPr>
        <w:pStyle w:val="a3"/>
        <w:spacing w:before="193"/>
        <w:ind w:left="598" w:firstLine="0"/>
        <w:rPr>
          <w:lang w:eastAsia="zh-CN"/>
        </w:rPr>
      </w:pPr>
      <w:r>
        <w:rPr>
          <w:lang w:eastAsia="zh-CN"/>
        </w:rPr>
        <w:t>（</w:t>
      </w:r>
      <w:r>
        <w:rPr>
          <w:rFonts w:cs="宋体"/>
          <w:lang w:eastAsia="zh-CN"/>
        </w:rPr>
        <w:t>2</w:t>
      </w:r>
      <w:r>
        <w:rPr>
          <w:spacing w:val="-29"/>
          <w:lang w:eastAsia="zh-CN"/>
        </w:rPr>
        <w:t>）</w:t>
      </w:r>
      <w:r>
        <w:rPr>
          <w:lang w:eastAsia="zh-CN"/>
        </w:rPr>
        <w:t>金属架体不得随意穿越或挂设电线</w:t>
      </w:r>
      <w:r>
        <w:rPr>
          <w:spacing w:val="-29"/>
          <w:lang w:eastAsia="zh-CN"/>
        </w:rPr>
        <w:t>、</w:t>
      </w:r>
      <w:r>
        <w:rPr>
          <w:lang w:eastAsia="zh-CN"/>
        </w:rPr>
        <w:t>电缆</w:t>
      </w:r>
      <w:r>
        <w:rPr>
          <w:spacing w:val="-29"/>
          <w:lang w:eastAsia="zh-CN"/>
        </w:rPr>
        <w:t>，</w:t>
      </w:r>
      <w:r>
        <w:rPr>
          <w:lang w:eastAsia="zh-CN"/>
        </w:rPr>
        <w:t>如无法克服须有绝缘措施；</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3</w:t>
      </w:r>
      <w:r>
        <w:rPr>
          <w:lang w:eastAsia="zh-CN"/>
        </w:rPr>
        <w:t>）架体须装设有效避雷接地装置；</w:t>
      </w:r>
    </w:p>
    <w:p w:rsidR="00A83285" w:rsidRDefault="00A83285">
      <w:pPr>
        <w:spacing w:before="9"/>
        <w:rPr>
          <w:rFonts w:ascii="宋体" w:eastAsia="宋体" w:hAnsi="宋体" w:cs="宋体"/>
          <w:sz w:val="23"/>
          <w:szCs w:val="23"/>
          <w:lang w:eastAsia="zh-CN"/>
        </w:rPr>
      </w:pPr>
    </w:p>
    <w:p w:rsidR="00A83285" w:rsidRDefault="00992884">
      <w:pPr>
        <w:pStyle w:val="a3"/>
        <w:rPr>
          <w:lang w:eastAsia="zh-CN"/>
        </w:rPr>
      </w:pPr>
      <w:r>
        <w:rPr>
          <w:lang w:eastAsia="zh-CN"/>
        </w:rPr>
        <w:t>（</w:t>
      </w:r>
      <w:r>
        <w:rPr>
          <w:rFonts w:cs="宋体"/>
          <w:lang w:eastAsia="zh-CN"/>
        </w:rPr>
        <w:t>4</w:t>
      </w:r>
      <w:r>
        <w:rPr>
          <w:lang w:eastAsia="zh-CN"/>
        </w:rPr>
        <w:t>）架体上使用电气设备须有绝缘措施。</w:t>
      </w:r>
    </w:p>
    <w:p w:rsidR="00A83285" w:rsidRDefault="00A83285">
      <w:pPr>
        <w:rPr>
          <w:rFonts w:ascii="宋体" w:eastAsia="宋体" w:hAnsi="宋体" w:cs="宋体"/>
          <w:sz w:val="24"/>
          <w:szCs w:val="24"/>
          <w:lang w:eastAsia="zh-CN"/>
        </w:rPr>
      </w:pPr>
    </w:p>
    <w:p w:rsidR="00A83285" w:rsidRDefault="00A83285">
      <w:pPr>
        <w:rPr>
          <w:rFonts w:ascii="宋体" w:eastAsia="宋体" w:hAnsi="宋体" w:cs="宋体"/>
          <w:sz w:val="24"/>
          <w:szCs w:val="24"/>
          <w:lang w:eastAsia="zh-CN"/>
        </w:rPr>
      </w:pPr>
    </w:p>
    <w:p w:rsidR="00A83285" w:rsidRDefault="00A83285">
      <w:pPr>
        <w:spacing w:before="12"/>
        <w:rPr>
          <w:rFonts w:ascii="宋体" w:eastAsia="宋体" w:hAnsi="宋体" w:cs="宋体"/>
          <w:sz w:val="26"/>
          <w:szCs w:val="26"/>
          <w:lang w:eastAsia="zh-CN"/>
        </w:rPr>
      </w:pPr>
    </w:p>
    <w:p w:rsidR="00A83285" w:rsidRDefault="00992884">
      <w:pPr>
        <w:pStyle w:val="Heading2"/>
        <w:rPr>
          <w:b w:val="0"/>
          <w:bCs w:val="0"/>
          <w:lang w:eastAsia="zh-CN"/>
        </w:rPr>
      </w:pPr>
      <w:r>
        <w:rPr>
          <w:rFonts w:ascii="Times New Roman" w:eastAsia="Times New Roman" w:hAnsi="Times New Roman" w:cs="Times New Roman"/>
          <w:lang w:eastAsia="zh-CN"/>
        </w:rPr>
        <w:t>2</w:t>
      </w:r>
      <w:r>
        <w:rPr>
          <w:rFonts w:ascii="Times New Roman" w:eastAsia="Times New Roman" w:hAnsi="Times New Roman" w:cs="Times New Roman"/>
          <w:spacing w:val="47"/>
          <w:lang w:eastAsia="zh-CN"/>
        </w:rPr>
        <w:t xml:space="preserve"> </w:t>
      </w:r>
      <w:r>
        <w:rPr>
          <w:lang w:eastAsia="zh-CN"/>
        </w:rPr>
        <w:t>现场应急处置措施</w:t>
      </w:r>
    </w:p>
    <w:p w:rsidR="00A83285" w:rsidRDefault="00A83285">
      <w:pPr>
        <w:spacing w:before="5"/>
        <w:rPr>
          <w:rFonts w:ascii="宋体" w:eastAsia="宋体" w:hAnsi="宋体" w:cs="宋体"/>
          <w:b/>
          <w:bCs/>
          <w:sz w:val="26"/>
          <w:szCs w:val="26"/>
          <w:lang w:eastAsia="zh-CN"/>
        </w:rPr>
      </w:pPr>
    </w:p>
    <w:p w:rsidR="00A83285" w:rsidRDefault="00992884">
      <w:pPr>
        <w:pStyle w:val="Heading3"/>
        <w:rPr>
          <w:b w:val="0"/>
          <w:bCs w:val="0"/>
          <w:lang w:eastAsia="zh-CN"/>
        </w:rPr>
      </w:pPr>
      <w:r>
        <w:rPr>
          <w:rFonts w:cs="宋体"/>
          <w:lang w:eastAsia="zh-CN"/>
        </w:rPr>
        <w:t>2.1</w:t>
      </w:r>
      <w:r>
        <w:rPr>
          <w:rFonts w:cs="宋体"/>
          <w:spacing w:val="-22"/>
          <w:lang w:eastAsia="zh-CN"/>
        </w:rPr>
        <w:t xml:space="preserve"> </w:t>
      </w:r>
      <w:r>
        <w:rPr>
          <w:lang w:eastAsia="zh-CN"/>
        </w:rPr>
        <w:t>架体倾斜倾覆坍塌</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rPr>
          <w:lang w:eastAsia="zh-CN"/>
        </w:rPr>
      </w:pPr>
      <w:r>
        <w:rPr>
          <w:spacing w:val="-3"/>
          <w:lang w:eastAsia="zh-CN"/>
        </w:rPr>
        <w:t>（</w:t>
      </w:r>
      <w:r>
        <w:rPr>
          <w:rFonts w:cs="宋体"/>
          <w:spacing w:val="-3"/>
          <w:lang w:eastAsia="zh-CN"/>
        </w:rPr>
        <w:t>1</w:t>
      </w:r>
      <w:r>
        <w:rPr>
          <w:spacing w:val="-3"/>
          <w:lang w:eastAsia="zh-CN"/>
        </w:rPr>
        <w:t>）不论任何人，一旦发现有架体变形、位移、架体坍塌倒塌先兆、井架、</w:t>
      </w:r>
      <w:r>
        <w:rPr>
          <w:spacing w:val="29"/>
          <w:lang w:eastAsia="zh-CN"/>
        </w:rPr>
        <w:t xml:space="preserve"> </w:t>
      </w:r>
      <w:r>
        <w:rPr>
          <w:lang w:eastAsia="zh-CN"/>
        </w:rPr>
        <w:t>桩机、塔吊等施工设备倒塌的危险性，应立即呼叫在场全体人员进行疏散；</w:t>
      </w:r>
    </w:p>
    <w:p w:rsidR="00A83285" w:rsidRDefault="00992884">
      <w:pPr>
        <w:pStyle w:val="a3"/>
        <w:spacing w:before="192" w:line="357" w:lineRule="auto"/>
        <w:rPr>
          <w:lang w:eastAsia="zh-CN"/>
        </w:rPr>
      </w:pPr>
      <w:r>
        <w:rPr>
          <w:lang w:eastAsia="zh-CN"/>
        </w:rPr>
        <w:t>（</w:t>
      </w:r>
      <w:r>
        <w:rPr>
          <w:rFonts w:cs="宋体"/>
          <w:lang w:eastAsia="zh-CN"/>
        </w:rPr>
        <w:t>2</w:t>
      </w:r>
      <w:r>
        <w:rPr>
          <w:lang w:eastAsia="zh-CN"/>
        </w:rPr>
        <w:t>）设置事故区域安全警戒区域；疏散危险区域人员；防止无关人员进出</w:t>
      </w:r>
      <w:r>
        <w:rPr>
          <w:spacing w:val="50"/>
          <w:lang w:eastAsia="zh-CN"/>
        </w:rPr>
        <w:t xml:space="preserve"> </w:t>
      </w:r>
      <w:r>
        <w:rPr>
          <w:lang w:eastAsia="zh-CN"/>
        </w:rPr>
        <w:t>现场，造成不必要伤害；</w:t>
      </w:r>
    </w:p>
    <w:p w:rsidR="00A83285" w:rsidRDefault="00992884">
      <w:pPr>
        <w:pStyle w:val="a3"/>
        <w:spacing w:before="192"/>
        <w:ind w:left="598" w:firstLine="0"/>
        <w:rPr>
          <w:lang w:eastAsia="zh-CN"/>
        </w:rPr>
      </w:pPr>
      <w:r>
        <w:rPr>
          <w:lang w:eastAsia="zh-CN"/>
        </w:rPr>
        <w:t>（</w:t>
      </w:r>
      <w:r>
        <w:rPr>
          <w:rFonts w:cs="宋体"/>
          <w:lang w:eastAsia="zh-CN"/>
        </w:rPr>
        <w:t>3</w:t>
      </w:r>
      <w:r>
        <w:rPr>
          <w:lang w:eastAsia="zh-CN"/>
        </w:rPr>
        <w:t>）确定是否有人被掩埋，立即组织抢救；</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4</w:t>
      </w:r>
      <w:r>
        <w:rPr>
          <w:lang w:eastAsia="zh-CN"/>
        </w:rPr>
        <w:t>）通知</w:t>
      </w:r>
      <w:r>
        <w:rPr>
          <w:spacing w:val="-60"/>
          <w:lang w:eastAsia="zh-CN"/>
        </w:rPr>
        <w:t xml:space="preserve"> </w:t>
      </w:r>
      <w:r>
        <w:rPr>
          <w:rFonts w:cs="宋体"/>
          <w:lang w:eastAsia="zh-CN"/>
        </w:rPr>
        <w:t>120</w:t>
      </w:r>
      <w:r>
        <w:rPr>
          <w:rFonts w:cs="宋体"/>
          <w:spacing w:val="-60"/>
          <w:lang w:eastAsia="zh-CN"/>
        </w:rPr>
        <w:t xml:space="preserve"> </w:t>
      </w:r>
      <w:r>
        <w:rPr>
          <w:lang w:eastAsia="zh-CN"/>
        </w:rPr>
        <w:t>到现场抢救，送伤害人员到医院抢救；</w:t>
      </w:r>
    </w:p>
    <w:p w:rsidR="00A83285" w:rsidRDefault="00A83285">
      <w:pPr>
        <w:spacing w:before="10"/>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5</w:t>
      </w:r>
      <w:r>
        <w:rPr>
          <w:lang w:eastAsia="zh-CN"/>
        </w:rPr>
        <w:t>）通知有关技术专家到现场，拟订抢险方案；</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ind w:right="115"/>
        <w:jc w:val="both"/>
        <w:rPr>
          <w:lang w:eastAsia="zh-CN"/>
        </w:rPr>
      </w:pPr>
      <w:r>
        <w:rPr>
          <w:lang w:eastAsia="zh-CN"/>
        </w:rPr>
        <w:t>（</w:t>
      </w:r>
      <w:r>
        <w:rPr>
          <w:rFonts w:cs="宋体"/>
          <w:lang w:eastAsia="zh-CN"/>
        </w:rPr>
        <w:t>6</w:t>
      </w:r>
      <w:r>
        <w:rPr>
          <w:lang w:eastAsia="zh-CN"/>
        </w:rPr>
        <w:t>）如坍塌影响道路交通，通知公安部门对现场周围交通进行重新组织，</w:t>
      </w:r>
      <w:r>
        <w:rPr>
          <w:spacing w:val="48"/>
          <w:lang w:eastAsia="zh-CN"/>
        </w:rPr>
        <w:t xml:space="preserve"> </w:t>
      </w:r>
      <w:r>
        <w:rPr>
          <w:lang w:eastAsia="zh-CN"/>
        </w:rPr>
        <w:t>确保交通畅通</w:t>
      </w:r>
      <w:r>
        <w:rPr>
          <w:spacing w:val="-29"/>
          <w:lang w:eastAsia="zh-CN"/>
        </w:rPr>
        <w:t>；</w:t>
      </w:r>
      <w:r>
        <w:rPr>
          <w:lang w:eastAsia="zh-CN"/>
        </w:rPr>
        <w:t>如坍塌影响管线工程</w:t>
      </w:r>
      <w:r>
        <w:rPr>
          <w:spacing w:val="-29"/>
          <w:lang w:eastAsia="zh-CN"/>
        </w:rPr>
        <w:t>，</w:t>
      </w:r>
      <w:r>
        <w:rPr>
          <w:lang w:eastAsia="zh-CN"/>
        </w:rPr>
        <w:t>通知有关部门进行抢修</w:t>
      </w:r>
      <w:r>
        <w:rPr>
          <w:spacing w:val="-29"/>
          <w:lang w:eastAsia="zh-CN"/>
        </w:rPr>
        <w:t>；</w:t>
      </w:r>
      <w:r>
        <w:rPr>
          <w:lang w:eastAsia="zh-CN"/>
        </w:rPr>
        <w:t>如坍塌影响周边</w:t>
      </w:r>
      <w:r>
        <w:rPr>
          <w:lang w:eastAsia="zh-CN"/>
        </w:rPr>
        <w:t xml:space="preserve"> </w:t>
      </w:r>
      <w:r>
        <w:rPr>
          <w:lang w:eastAsia="zh-CN"/>
        </w:rPr>
        <w:t>建筑</w:t>
      </w:r>
      <w:r>
        <w:rPr>
          <w:spacing w:val="-53"/>
          <w:lang w:eastAsia="zh-CN"/>
        </w:rPr>
        <w:t>物</w:t>
      </w:r>
      <w:r>
        <w:rPr>
          <w:lang w:eastAsia="zh-CN"/>
        </w:rPr>
        <w:t>（构筑物</w:t>
      </w:r>
      <w:r>
        <w:rPr>
          <w:spacing w:val="-53"/>
          <w:lang w:eastAsia="zh-CN"/>
        </w:rPr>
        <w:t>），</w:t>
      </w:r>
      <w:r>
        <w:rPr>
          <w:spacing w:val="2"/>
          <w:lang w:eastAsia="zh-CN"/>
        </w:rPr>
        <w:t>请</w:t>
      </w:r>
      <w:r>
        <w:rPr>
          <w:lang w:eastAsia="zh-CN"/>
        </w:rPr>
        <w:t>公安部门通知疏散建筑物内居民</w:t>
      </w:r>
      <w:r>
        <w:rPr>
          <w:spacing w:val="-53"/>
          <w:lang w:eastAsia="zh-CN"/>
        </w:rPr>
        <w:t>，</w:t>
      </w:r>
      <w:r>
        <w:rPr>
          <w:lang w:eastAsia="zh-CN"/>
        </w:rPr>
        <w:t>应急情况直接通知疏散；</w:t>
      </w:r>
    </w:p>
    <w:p w:rsidR="00A83285" w:rsidRDefault="00A83285">
      <w:pPr>
        <w:spacing w:line="357" w:lineRule="auto"/>
        <w:jc w:val="both"/>
        <w:rPr>
          <w:lang w:eastAsia="zh-CN"/>
        </w:rPr>
        <w:sectPr w:rsidR="00A83285">
          <w:pgSz w:w="11910" w:h="16840"/>
          <w:pgMar w:top="1460" w:right="1560" w:bottom="2040" w:left="1680" w:header="0" w:footer="1849" w:gutter="0"/>
          <w:cols w:space="720"/>
        </w:sectPr>
      </w:pPr>
    </w:p>
    <w:p w:rsidR="00A83285" w:rsidRDefault="00992884">
      <w:pPr>
        <w:pStyle w:val="a3"/>
        <w:spacing w:line="357" w:lineRule="auto"/>
        <w:ind w:right="232"/>
        <w:jc w:val="both"/>
        <w:rPr>
          <w:lang w:eastAsia="zh-CN"/>
        </w:rPr>
      </w:pPr>
      <w:r>
        <w:rPr>
          <w:lang w:eastAsia="zh-CN"/>
        </w:rPr>
        <w:lastRenderedPageBreak/>
        <w:t>（</w:t>
      </w:r>
      <w:r>
        <w:rPr>
          <w:rFonts w:cs="宋体"/>
          <w:lang w:eastAsia="zh-CN"/>
        </w:rPr>
        <w:t>7</w:t>
      </w:r>
      <w:r>
        <w:rPr>
          <w:lang w:eastAsia="zh-CN"/>
        </w:rPr>
        <w:t>）如脚手架倾覆坍塌面积较大、掩埋人数较多，应立即向当地消防部门</w:t>
      </w:r>
      <w:r>
        <w:rPr>
          <w:spacing w:val="48"/>
          <w:lang w:eastAsia="zh-CN"/>
        </w:rPr>
        <w:t xml:space="preserve"> </w:t>
      </w:r>
      <w:r>
        <w:rPr>
          <w:spacing w:val="-3"/>
          <w:lang w:eastAsia="zh-CN"/>
        </w:rPr>
        <w:t>求援，打通救援通道、设置警戒区域、组织临时供电供水、协助救援行动，将事</w:t>
      </w:r>
      <w:r>
        <w:rPr>
          <w:spacing w:val="35"/>
          <w:lang w:eastAsia="zh-CN"/>
        </w:rPr>
        <w:t xml:space="preserve"> </w:t>
      </w:r>
      <w:r>
        <w:rPr>
          <w:lang w:eastAsia="zh-CN"/>
        </w:rPr>
        <w:t>故损失和影响降低到最低程度。</w:t>
      </w:r>
    </w:p>
    <w:p w:rsidR="00A83285" w:rsidRDefault="00992884">
      <w:pPr>
        <w:pStyle w:val="Heading3"/>
        <w:spacing w:before="192"/>
        <w:rPr>
          <w:b w:val="0"/>
          <w:bCs w:val="0"/>
          <w:lang w:eastAsia="zh-CN"/>
        </w:rPr>
      </w:pPr>
      <w:r>
        <w:rPr>
          <w:rFonts w:cs="宋体"/>
          <w:lang w:eastAsia="zh-CN"/>
        </w:rPr>
        <w:t>2.2</w:t>
      </w:r>
      <w:r>
        <w:rPr>
          <w:rFonts w:cs="宋体"/>
          <w:spacing w:val="-13"/>
          <w:lang w:eastAsia="zh-CN"/>
        </w:rPr>
        <w:t xml:space="preserve"> </w:t>
      </w:r>
      <w:r>
        <w:rPr>
          <w:lang w:eastAsia="zh-CN"/>
        </w:rPr>
        <w:t>高处坠落</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rPr>
          <w:lang w:eastAsia="zh-CN"/>
        </w:rPr>
      </w:pPr>
      <w:r>
        <w:rPr>
          <w:lang w:eastAsia="zh-CN"/>
        </w:rPr>
        <w:t>（</w:t>
      </w:r>
      <w:r>
        <w:rPr>
          <w:rFonts w:cs="宋体"/>
          <w:lang w:eastAsia="zh-CN"/>
        </w:rPr>
        <w:t>1</w:t>
      </w:r>
      <w:r>
        <w:rPr>
          <w:lang w:eastAsia="zh-CN"/>
        </w:rPr>
        <w:t>）现场组织伤员抢救，应迅速将伤员脱离危险岗位，移到宽阔、通风及</w:t>
      </w:r>
      <w:r>
        <w:rPr>
          <w:spacing w:val="48"/>
          <w:lang w:eastAsia="zh-CN"/>
        </w:rPr>
        <w:t xml:space="preserve"> </w:t>
      </w:r>
      <w:r>
        <w:rPr>
          <w:spacing w:val="-3"/>
          <w:lang w:eastAsia="zh-CN"/>
        </w:rPr>
        <w:t>明亮的安全地带，对受伤人员进行简易的包扎、止血处理、固定措施，如判断为</w:t>
      </w:r>
      <w:r>
        <w:rPr>
          <w:spacing w:val="35"/>
          <w:lang w:eastAsia="zh-CN"/>
        </w:rPr>
        <w:t xml:space="preserve"> </w:t>
      </w:r>
      <w:r>
        <w:rPr>
          <w:lang w:eastAsia="zh-CN"/>
        </w:rPr>
        <w:t>骨伤，应将伤者轻轻地放在平板上，不可在搬运时将病人身体弯曲或剧烈震动。</w:t>
      </w:r>
      <w:r>
        <w:rPr>
          <w:lang w:eastAsia="zh-CN"/>
        </w:rPr>
        <w:t xml:space="preserve"> </w:t>
      </w:r>
      <w:r>
        <w:rPr>
          <w:lang w:eastAsia="zh-CN"/>
        </w:rPr>
        <w:t>如感觉伤员很严重</w:t>
      </w:r>
      <w:r>
        <w:rPr>
          <w:spacing w:val="-70"/>
          <w:lang w:eastAsia="zh-CN"/>
        </w:rPr>
        <w:t>，</w:t>
      </w:r>
      <w:r>
        <w:rPr>
          <w:lang w:eastAsia="zh-CN"/>
        </w:rPr>
        <w:t>能不移尽量不移</w:t>
      </w:r>
      <w:r>
        <w:rPr>
          <w:spacing w:val="-70"/>
          <w:lang w:eastAsia="zh-CN"/>
        </w:rPr>
        <w:t>，</w:t>
      </w:r>
      <w:r>
        <w:rPr>
          <w:lang w:eastAsia="zh-CN"/>
        </w:rPr>
        <w:t>必须要移动的</w:t>
      </w:r>
      <w:r>
        <w:rPr>
          <w:spacing w:val="-70"/>
          <w:lang w:eastAsia="zh-CN"/>
        </w:rPr>
        <w:t>，</w:t>
      </w:r>
      <w:r>
        <w:rPr>
          <w:lang w:eastAsia="zh-CN"/>
        </w:rPr>
        <w:t>移到伤员时不得随便拖拉，</w:t>
      </w:r>
      <w:r>
        <w:rPr>
          <w:lang w:eastAsia="zh-CN"/>
        </w:rPr>
        <w:t xml:space="preserve"> </w:t>
      </w:r>
      <w:r>
        <w:rPr>
          <w:lang w:eastAsia="zh-CN"/>
        </w:rPr>
        <w:t>必须几人同时用力，保持伤员四肢平衡，以免发生二次伤害；</w:t>
      </w:r>
    </w:p>
    <w:p w:rsidR="00A83285" w:rsidRDefault="00992884">
      <w:pPr>
        <w:pStyle w:val="a3"/>
        <w:spacing w:before="192" w:line="357" w:lineRule="auto"/>
        <w:ind w:right="232"/>
        <w:jc w:val="both"/>
        <w:rPr>
          <w:lang w:eastAsia="zh-CN"/>
        </w:rPr>
      </w:pPr>
      <w:r>
        <w:rPr>
          <w:lang w:eastAsia="zh-CN"/>
        </w:rPr>
        <w:t>（</w:t>
      </w:r>
      <w:r>
        <w:rPr>
          <w:rFonts w:cs="宋体"/>
          <w:lang w:eastAsia="zh-CN"/>
        </w:rPr>
        <w:t>2</w:t>
      </w:r>
      <w:r>
        <w:rPr>
          <w:lang w:eastAsia="zh-CN"/>
        </w:rPr>
        <w:t>）立即通知医疗急救中心或特色医院，应务必讲清受伤人数、人员受伤</w:t>
      </w:r>
      <w:r>
        <w:rPr>
          <w:spacing w:val="48"/>
          <w:lang w:eastAsia="zh-CN"/>
        </w:rPr>
        <w:t xml:space="preserve"> </w:t>
      </w:r>
      <w:r>
        <w:rPr>
          <w:lang w:eastAsia="zh-CN"/>
        </w:rPr>
        <w:t>情况和工地地点</w:t>
      </w:r>
      <w:r>
        <w:rPr>
          <w:spacing w:val="-29"/>
          <w:lang w:eastAsia="zh-CN"/>
        </w:rPr>
        <w:t>，</w:t>
      </w:r>
      <w:r>
        <w:rPr>
          <w:lang w:eastAsia="zh-CN"/>
        </w:rPr>
        <w:t>并派人到主要路口引导救护车送指定医院</w:t>
      </w:r>
      <w:r>
        <w:rPr>
          <w:spacing w:val="-29"/>
          <w:lang w:eastAsia="zh-CN"/>
        </w:rPr>
        <w:t>，</w:t>
      </w:r>
      <w:r>
        <w:rPr>
          <w:lang w:eastAsia="zh-CN"/>
        </w:rPr>
        <w:t>随时了解伤情</w:t>
      </w:r>
      <w:r>
        <w:rPr>
          <w:spacing w:val="-29"/>
          <w:lang w:eastAsia="zh-CN"/>
        </w:rPr>
        <w:t>，</w:t>
      </w:r>
      <w:r>
        <w:rPr>
          <w:lang w:eastAsia="zh-CN"/>
        </w:rPr>
        <w:t>及</w:t>
      </w:r>
      <w:r>
        <w:rPr>
          <w:lang w:eastAsia="zh-CN"/>
        </w:rPr>
        <w:t xml:space="preserve"> </w:t>
      </w:r>
      <w:r>
        <w:rPr>
          <w:lang w:eastAsia="zh-CN"/>
        </w:rPr>
        <w:t>时反馈伤者情况；</w:t>
      </w:r>
    </w:p>
    <w:p w:rsidR="00A83285" w:rsidRDefault="00992884">
      <w:pPr>
        <w:pStyle w:val="a3"/>
        <w:spacing w:before="192" w:line="357" w:lineRule="auto"/>
        <w:rPr>
          <w:lang w:eastAsia="zh-CN"/>
        </w:rPr>
      </w:pPr>
      <w:r>
        <w:rPr>
          <w:lang w:eastAsia="zh-CN"/>
        </w:rPr>
        <w:t>（</w:t>
      </w:r>
      <w:r>
        <w:rPr>
          <w:rFonts w:cs="宋体"/>
          <w:lang w:eastAsia="zh-CN"/>
        </w:rPr>
        <w:t>3</w:t>
      </w:r>
      <w:r>
        <w:rPr>
          <w:lang w:eastAsia="zh-CN"/>
        </w:rPr>
        <w:t>）通知当事人的家属，做好接待工作，安慰、稳定家属的情绪，积极做</w:t>
      </w:r>
      <w:r>
        <w:rPr>
          <w:spacing w:val="48"/>
          <w:lang w:eastAsia="zh-CN"/>
        </w:rPr>
        <w:t xml:space="preserve"> </w:t>
      </w:r>
      <w:r>
        <w:rPr>
          <w:lang w:eastAsia="zh-CN"/>
        </w:rPr>
        <w:t>好善后处理工作；</w:t>
      </w:r>
    </w:p>
    <w:p w:rsidR="00A83285" w:rsidRDefault="00992884">
      <w:pPr>
        <w:pStyle w:val="a3"/>
        <w:spacing w:before="192" w:line="357" w:lineRule="auto"/>
        <w:rPr>
          <w:lang w:eastAsia="zh-CN"/>
        </w:rPr>
      </w:pPr>
      <w:r>
        <w:rPr>
          <w:lang w:eastAsia="zh-CN"/>
        </w:rPr>
        <w:t>（</w:t>
      </w:r>
      <w:r>
        <w:rPr>
          <w:rFonts w:cs="宋体"/>
          <w:lang w:eastAsia="zh-CN"/>
        </w:rPr>
        <w:t>4</w:t>
      </w:r>
      <w:r>
        <w:rPr>
          <w:lang w:eastAsia="zh-CN"/>
        </w:rPr>
        <w:t>）立即派人保护现场，设置警戒线、维护现场秩序、疏散人员、召集有</w:t>
      </w:r>
      <w:r>
        <w:rPr>
          <w:spacing w:val="48"/>
          <w:lang w:eastAsia="zh-CN"/>
        </w:rPr>
        <w:t xml:space="preserve"> </w:t>
      </w:r>
      <w:r>
        <w:rPr>
          <w:lang w:eastAsia="zh-CN"/>
        </w:rPr>
        <w:t>关人员做好当事人周边的问讯取证记录</w:t>
      </w:r>
      <w:r>
        <w:rPr>
          <w:spacing w:val="-104"/>
          <w:lang w:eastAsia="zh-CN"/>
        </w:rPr>
        <w:t>，</w:t>
      </w:r>
      <w:r>
        <w:rPr>
          <w:lang w:eastAsia="zh-CN"/>
        </w:rPr>
        <w:t>了解事故现场情况</w:t>
      </w:r>
      <w:r>
        <w:rPr>
          <w:spacing w:val="-104"/>
          <w:lang w:eastAsia="zh-CN"/>
        </w:rPr>
        <w:t>，</w:t>
      </w:r>
      <w:r>
        <w:rPr>
          <w:lang w:eastAsia="zh-CN"/>
        </w:rPr>
        <w:t>配合做好事故调查、</w:t>
      </w:r>
      <w:r>
        <w:rPr>
          <w:lang w:eastAsia="zh-CN"/>
        </w:rPr>
        <w:t xml:space="preserve"> </w:t>
      </w:r>
      <w:r>
        <w:rPr>
          <w:lang w:eastAsia="zh-CN"/>
        </w:rPr>
        <w:t>取证、处理。</w:t>
      </w:r>
    </w:p>
    <w:p w:rsidR="00A83285" w:rsidRDefault="00992884">
      <w:pPr>
        <w:pStyle w:val="Heading3"/>
        <w:spacing w:before="192"/>
        <w:rPr>
          <w:b w:val="0"/>
          <w:bCs w:val="0"/>
          <w:lang w:eastAsia="zh-CN"/>
        </w:rPr>
      </w:pPr>
      <w:r>
        <w:rPr>
          <w:rFonts w:cs="宋体"/>
          <w:lang w:eastAsia="zh-CN"/>
        </w:rPr>
        <w:t>2.3</w:t>
      </w:r>
      <w:r>
        <w:rPr>
          <w:rFonts w:cs="宋体"/>
          <w:spacing w:val="-13"/>
          <w:lang w:eastAsia="zh-CN"/>
        </w:rPr>
        <w:t xml:space="preserve"> </w:t>
      </w:r>
      <w:r>
        <w:rPr>
          <w:lang w:eastAsia="zh-CN"/>
        </w:rPr>
        <w:t>高处坠物</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rPr>
          <w:lang w:eastAsia="zh-CN"/>
        </w:rPr>
      </w:pPr>
      <w:r>
        <w:rPr>
          <w:lang w:eastAsia="zh-CN"/>
        </w:rPr>
        <w:t>（</w:t>
      </w:r>
      <w:r>
        <w:rPr>
          <w:rFonts w:cs="宋体"/>
          <w:lang w:eastAsia="zh-CN"/>
        </w:rPr>
        <w:t>1</w:t>
      </w:r>
      <w:r>
        <w:rPr>
          <w:lang w:eastAsia="zh-CN"/>
        </w:rPr>
        <w:t>）停止</w:t>
      </w:r>
      <w:r>
        <w:rPr>
          <w:lang w:eastAsia="zh-CN"/>
        </w:rPr>
        <w:t>作业，并根据现场情况，对现场进行警戒和隔离，保证救援通道</w:t>
      </w:r>
      <w:r>
        <w:rPr>
          <w:spacing w:val="48"/>
          <w:lang w:eastAsia="zh-CN"/>
        </w:rPr>
        <w:t xml:space="preserve"> </w:t>
      </w:r>
      <w:r>
        <w:rPr>
          <w:lang w:eastAsia="zh-CN"/>
        </w:rPr>
        <w:t>畅通，避免重物坠落物伤害继续扩大和影响现场救援工作；</w:t>
      </w:r>
    </w:p>
    <w:p w:rsidR="00A83285" w:rsidRDefault="00992884">
      <w:pPr>
        <w:pStyle w:val="a3"/>
        <w:spacing w:before="192" w:line="358" w:lineRule="auto"/>
        <w:rPr>
          <w:lang w:eastAsia="zh-CN"/>
        </w:rPr>
      </w:pPr>
      <w:r>
        <w:rPr>
          <w:lang w:eastAsia="zh-CN"/>
        </w:rPr>
        <w:t>（</w:t>
      </w:r>
      <w:r>
        <w:rPr>
          <w:rFonts w:cs="宋体"/>
          <w:lang w:eastAsia="zh-CN"/>
        </w:rPr>
        <w:t>2</w:t>
      </w:r>
      <w:r>
        <w:rPr>
          <w:lang w:eastAsia="zh-CN"/>
        </w:rPr>
        <w:t>）立即使用有效的通信手段，组织、通知现场危险区域以内的人员撤离</w:t>
      </w:r>
      <w:r>
        <w:rPr>
          <w:spacing w:val="48"/>
          <w:lang w:eastAsia="zh-CN"/>
        </w:rPr>
        <w:t xml:space="preserve"> </w:t>
      </w:r>
      <w:r>
        <w:rPr>
          <w:lang w:eastAsia="zh-CN"/>
        </w:rPr>
        <w:t>和疏散到安全区域；</w:t>
      </w:r>
    </w:p>
    <w:p w:rsidR="00A83285" w:rsidRDefault="00992884">
      <w:pPr>
        <w:pStyle w:val="a3"/>
        <w:spacing w:before="192"/>
        <w:ind w:left="598" w:firstLine="0"/>
        <w:rPr>
          <w:lang w:eastAsia="zh-CN"/>
        </w:rPr>
      </w:pPr>
      <w:r>
        <w:rPr>
          <w:lang w:eastAsia="zh-CN"/>
        </w:rPr>
        <w:t>（</w:t>
      </w:r>
      <w:r>
        <w:rPr>
          <w:rFonts w:cs="宋体"/>
          <w:lang w:eastAsia="zh-CN"/>
        </w:rPr>
        <w:t>3</w:t>
      </w:r>
      <w:r>
        <w:rPr>
          <w:lang w:eastAsia="zh-CN"/>
        </w:rPr>
        <w:t>）将仍然存在坠落可能的危险源移除，以免救援时发生二次伤害；</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4</w:t>
      </w:r>
      <w:r>
        <w:rPr>
          <w:lang w:eastAsia="zh-CN"/>
        </w:rPr>
        <w:t>）由抢险救灾的专业救援人员利用必要的设备设施（履带式起重机、汽</w:t>
      </w:r>
      <w:r>
        <w:rPr>
          <w:spacing w:val="48"/>
          <w:lang w:eastAsia="zh-CN"/>
        </w:rPr>
        <w:t xml:space="preserve"> </w:t>
      </w:r>
      <w:r>
        <w:rPr>
          <w:lang w:eastAsia="zh-CN"/>
        </w:rPr>
        <w:t>车式起重机、叉车、气割机、千斤顶等）移开坠落物体搜救受伤人员；</w:t>
      </w:r>
    </w:p>
    <w:p w:rsidR="00A83285" w:rsidRDefault="00A83285">
      <w:pPr>
        <w:spacing w:line="357" w:lineRule="auto"/>
        <w:rPr>
          <w:lang w:eastAsia="zh-CN"/>
        </w:rPr>
        <w:sectPr w:rsidR="00A83285">
          <w:pgSz w:w="11910" w:h="16840"/>
          <w:pgMar w:top="1460" w:right="1560" w:bottom="2040" w:left="1680" w:header="0" w:footer="1829" w:gutter="0"/>
          <w:cols w:space="720"/>
        </w:sectPr>
      </w:pPr>
    </w:p>
    <w:p w:rsidR="00A83285" w:rsidRDefault="00992884">
      <w:pPr>
        <w:pStyle w:val="a3"/>
        <w:ind w:left="598" w:firstLine="0"/>
        <w:rPr>
          <w:lang w:eastAsia="zh-CN"/>
        </w:rPr>
      </w:pPr>
      <w:r>
        <w:rPr>
          <w:lang w:eastAsia="zh-CN"/>
        </w:rPr>
        <w:lastRenderedPageBreak/>
        <w:t>（</w:t>
      </w:r>
      <w:r>
        <w:rPr>
          <w:rFonts w:cs="宋体"/>
          <w:lang w:eastAsia="zh-CN"/>
        </w:rPr>
        <w:t>5</w:t>
      </w:r>
      <w:r>
        <w:rPr>
          <w:lang w:eastAsia="zh-CN"/>
        </w:rPr>
        <w:t>）由医护人员现场施救，并负责运送急救伤员；</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spacing w:val="-3"/>
          <w:lang w:eastAsia="zh-CN"/>
        </w:rPr>
        <w:t>（</w:t>
      </w:r>
      <w:r>
        <w:rPr>
          <w:rFonts w:cs="宋体"/>
          <w:spacing w:val="-3"/>
          <w:lang w:eastAsia="zh-CN"/>
        </w:rPr>
        <w:t>6</w:t>
      </w:r>
      <w:r>
        <w:rPr>
          <w:spacing w:val="-3"/>
          <w:lang w:eastAsia="zh-CN"/>
        </w:rPr>
        <w:t>）抢险救人时，应有专人负责现场的危险状况（空中物品、电缆、电线、</w:t>
      </w:r>
      <w:r>
        <w:rPr>
          <w:spacing w:val="23"/>
          <w:lang w:eastAsia="zh-CN"/>
        </w:rPr>
        <w:t xml:space="preserve"> </w:t>
      </w:r>
      <w:r>
        <w:rPr>
          <w:lang w:eastAsia="zh-CN"/>
        </w:rPr>
        <w:t>锐器、火源等）进行监控，确保施救人员的安全。</w:t>
      </w:r>
    </w:p>
    <w:p w:rsidR="00A83285" w:rsidRDefault="00992884">
      <w:pPr>
        <w:pStyle w:val="Heading3"/>
        <w:spacing w:before="192"/>
        <w:rPr>
          <w:b w:val="0"/>
          <w:bCs w:val="0"/>
          <w:lang w:eastAsia="zh-CN"/>
        </w:rPr>
      </w:pPr>
      <w:r>
        <w:rPr>
          <w:rFonts w:cs="宋体"/>
          <w:lang w:eastAsia="zh-CN"/>
        </w:rPr>
        <w:t>2.4</w:t>
      </w:r>
      <w:r>
        <w:rPr>
          <w:rFonts w:cs="宋体"/>
          <w:spacing w:val="-8"/>
          <w:lang w:eastAsia="zh-CN"/>
        </w:rPr>
        <w:t xml:space="preserve"> </w:t>
      </w:r>
      <w:r>
        <w:rPr>
          <w:lang w:eastAsia="zh-CN"/>
        </w:rPr>
        <w:t>火灾</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ind w:right="235"/>
        <w:jc w:val="both"/>
        <w:rPr>
          <w:lang w:eastAsia="zh-CN"/>
        </w:rPr>
      </w:pPr>
      <w:r>
        <w:rPr>
          <w:lang w:eastAsia="zh-CN"/>
        </w:rPr>
        <w:t>（</w:t>
      </w:r>
      <w:r>
        <w:rPr>
          <w:rFonts w:cs="宋体"/>
          <w:lang w:eastAsia="zh-CN"/>
        </w:rPr>
        <w:t>1</w:t>
      </w:r>
      <w:r>
        <w:rPr>
          <w:lang w:eastAsia="zh-CN"/>
        </w:rPr>
        <w:t>）施工现场火灾发生信息后，应急小组要及时疏散被火围困人员，并对</w:t>
      </w:r>
      <w:r>
        <w:rPr>
          <w:spacing w:val="52"/>
          <w:lang w:eastAsia="zh-CN"/>
        </w:rPr>
        <w:t xml:space="preserve"> </w:t>
      </w:r>
      <w:r>
        <w:rPr>
          <w:lang w:eastAsia="zh-CN"/>
        </w:rPr>
        <w:t>受伤人员进行必要的抢救、控制火势蔓延，立即拨打</w:t>
      </w:r>
      <w:r>
        <w:rPr>
          <w:lang w:eastAsia="zh-CN"/>
        </w:rPr>
        <w:t>“</w:t>
      </w:r>
      <w:r>
        <w:rPr>
          <w:rFonts w:cs="宋体"/>
          <w:lang w:eastAsia="zh-CN"/>
        </w:rPr>
        <w:t>119</w:t>
      </w:r>
      <w:r>
        <w:rPr>
          <w:lang w:eastAsia="zh-CN"/>
        </w:rPr>
        <w:t>”</w:t>
      </w:r>
      <w:r>
        <w:rPr>
          <w:lang w:eastAsia="zh-CN"/>
        </w:rPr>
        <w:t>报警，以便及时扑</w:t>
      </w:r>
      <w:r>
        <w:rPr>
          <w:spacing w:val="58"/>
          <w:lang w:eastAsia="zh-CN"/>
        </w:rPr>
        <w:t xml:space="preserve"> </w:t>
      </w:r>
      <w:r>
        <w:rPr>
          <w:lang w:eastAsia="zh-CN"/>
        </w:rPr>
        <w:t>救火灾；</w:t>
      </w:r>
    </w:p>
    <w:p w:rsidR="00A83285" w:rsidRDefault="00992884">
      <w:pPr>
        <w:pStyle w:val="a3"/>
        <w:spacing w:before="193" w:line="357" w:lineRule="auto"/>
        <w:ind w:right="232"/>
        <w:jc w:val="both"/>
        <w:rPr>
          <w:lang w:eastAsia="zh-CN"/>
        </w:rPr>
      </w:pPr>
      <w:r>
        <w:rPr>
          <w:lang w:eastAsia="zh-CN"/>
        </w:rPr>
        <w:t>（</w:t>
      </w:r>
      <w:r>
        <w:rPr>
          <w:rFonts w:cs="宋体"/>
          <w:lang w:eastAsia="zh-CN"/>
        </w:rPr>
        <w:t>2</w:t>
      </w:r>
      <w:r>
        <w:rPr>
          <w:lang w:eastAsia="zh-CN"/>
        </w:rPr>
        <w:t>）现场发生火灾后，立即组织和指挥义务消防队员和员工进行扑救，扑</w:t>
      </w:r>
      <w:r>
        <w:rPr>
          <w:spacing w:val="48"/>
          <w:lang w:eastAsia="zh-CN"/>
        </w:rPr>
        <w:t xml:space="preserve"> </w:t>
      </w:r>
      <w:r>
        <w:rPr>
          <w:spacing w:val="-3"/>
          <w:lang w:eastAsia="zh-CN"/>
        </w:rPr>
        <w:t>救时要按照</w:t>
      </w:r>
      <w:r>
        <w:rPr>
          <w:spacing w:val="-3"/>
          <w:lang w:eastAsia="zh-CN"/>
        </w:rPr>
        <w:t>“</w:t>
      </w:r>
      <w:r>
        <w:rPr>
          <w:spacing w:val="-3"/>
          <w:lang w:eastAsia="zh-CN"/>
        </w:rPr>
        <w:t>先控制、后灭火；救人重于救火</w:t>
      </w:r>
      <w:r>
        <w:rPr>
          <w:spacing w:val="-3"/>
          <w:lang w:eastAsia="zh-CN"/>
        </w:rPr>
        <w:t>”</w:t>
      </w:r>
      <w:r>
        <w:rPr>
          <w:spacing w:val="-3"/>
          <w:lang w:eastAsia="zh-CN"/>
        </w:rPr>
        <w:t>和</w:t>
      </w:r>
      <w:r>
        <w:rPr>
          <w:spacing w:val="-3"/>
          <w:lang w:eastAsia="zh-CN"/>
        </w:rPr>
        <w:t>“</w:t>
      </w:r>
      <w:r>
        <w:rPr>
          <w:spacing w:val="-3"/>
          <w:lang w:eastAsia="zh-CN"/>
        </w:rPr>
        <w:t>先重点、后一般</w:t>
      </w:r>
      <w:r>
        <w:rPr>
          <w:spacing w:val="-3"/>
          <w:lang w:eastAsia="zh-CN"/>
        </w:rPr>
        <w:t>”</w:t>
      </w:r>
      <w:r>
        <w:rPr>
          <w:spacing w:val="-3"/>
          <w:lang w:eastAsia="zh-CN"/>
        </w:rPr>
        <w:t>的灭火战</w:t>
      </w:r>
      <w:r>
        <w:rPr>
          <w:spacing w:val="37"/>
          <w:lang w:eastAsia="zh-CN"/>
        </w:rPr>
        <w:t xml:space="preserve"> </w:t>
      </w:r>
      <w:r>
        <w:rPr>
          <w:lang w:eastAsia="zh-CN"/>
        </w:rPr>
        <w:t>术原则；</w:t>
      </w:r>
    </w:p>
    <w:p w:rsidR="00A83285" w:rsidRDefault="00992884">
      <w:pPr>
        <w:pStyle w:val="a3"/>
        <w:spacing w:before="192" w:line="357" w:lineRule="auto"/>
        <w:rPr>
          <w:lang w:eastAsia="zh-CN"/>
        </w:rPr>
      </w:pPr>
      <w:r>
        <w:rPr>
          <w:lang w:eastAsia="zh-CN"/>
        </w:rPr>
        <w:t>（</w:t>
      </w:r>
      <w:r>
        <w:rPr>
          <w:rFonts w:cs="宋体"/>
          <w:lang w:eastAsia="zh-CN"/>
        </w:rPr>
        <w:t>3</w:t>
      </w:r>
      <w:r>
        <w:rPr>
          <w:lang w:eastAsia="zh-CN"/>
        </w:rPr>
        <w:t>）派人及时切断电源，接通消防水泵电源，组织抢救伤亡人员、疏散人</w:t>
      </w:r>
      <w:r>
        <w:rPr>
          <w:spacing w:val="48"/>
          <w:lang w:eastAsia="zh-CN"/>
        </w:rPr>
        <w:t xml:space="preserve"> </w:t>
      </w:r>
      <w:r>
        <w:rPr>
          <w:lang w:eastAsia="zh-CN"/>
        </w:rPr>
        <w:t>员，隔离火灾危</w:t>
      </w:r>
      <w:r>
        <w:rPr>
          <w:lang w:eastAsia="zh-CN"/>
        </w:rPr>
        <w:t>险源和重点物资，充分利用现场的消防设施、器材进行灭火；</w:t>
      </w:r>
    </w:p>
    <w:p w:rsidR="00A83285" w:rsidRDefault="00992884">
      <w:pPr>
        <w:pStyle w:val="a3"/>
        <w:spacing w:before="192" w:line="357" w:lineRule="auto"/>
        <w:rPr>
          <w:lang w:eastAsia="zh-CN"/>
        </w:rPr>
      </w:pPr>
      <w:r>
        <w:rPr>
          <w:lang w:eastAsia="zh-CN"/>
        </w:rPr>
        <w:t>（</w:t>
      </w:r>
      <w:r>
        <w:rPr>
          <w:rFonts w:cs="宋体"/>
          <w:lang w:eastAsia="zh-CN"/>
        </w:rPr>
        <w:t>4</w:t>
      </w:r>
      <w:r>
        <w:rPr>
          <w:lang w:eastAsia="zh-CN"/>
        </w:rPr>
        <w:t>）灭火器使用时，不得将桶盖或桶底对着人体，防止灭火器发生爆炸而</w:t>
      </w:r>
      <w:r>
        <w:rPr>
          <w:spacing w:val="48"/>
          <w:lang w:eastAsia="zh-CN"/>
        </w:rPr>
        <w:t xml:space="preserve"> </w:t>
      </w:r>
      <w:r>
        <w:rPr>
          <w:lang w:eastAsia="zh-CN"/>
        </w:rPr>
        <w:t>伤人</w:t>
      </w:r>
      <w:r>
        <w:rPr>
          <w:spacing w:val="-34"/>
          <w:lang w:eastAsia="zh-CN"/>
        </w:rPr>
        <w:t>；</w:t>
      </w:r>
      <w:r>
        <w:rPr>
          <w:lang w:eastAsia="zh-CN"/>
        </w:rPr>
        <w:t>三</w:t>
      </w:r>
      <w:r>
        <w:rPr>
          <w:spacing w:val="-34"/>
          <w:lang w:eastAsia="zh-CN"/>
        </w:rPr>
        <w:t>酸</w:t>
      </w:r>
      <w:r>
        <w:rPr>
          <w:lang w:eastAsia="zh-CN"/>
        </w:rPr>
        <w:t>（硫酸</w:t>
      </w:r>
      <w:r>
        <w:rPr>
          <w:spacing w:val="-34"/>
          <w:lang w:eastAsia="zh-CN"/>
        </w:rPr>
        <w:t>、</w:t>
      </w:r>
      <w:r>
        <w:rPr>
          <w:spacing w:val="-3"/>
          <w:lang w:eastAsia="zh-CN"/>
        </w:rPr>
        <w:t>硝</w:t>
      </w:r>
      <w:r>
        <w:rPr>
          <w:lang w:eastAsia="zh-CN"/>
        </w:rPr>
        <w:t>酸</w:t>
      </w:r>
      <w:r>
        <w:rPr>
          <w:spacing w:val="-34"/>
          <w:lang w:eastAsia="zh-CN"/>
        </w:rPr>
        <w:t>、</w:t>
      </w:r>
      <w:r>
        <w:rPr>
          <w:lang w:eastAsia="zh-CN"/>
        </w:rPr>
        <w:t>盐酸</w:t>
      </w:r>
      <w:r>
        <w:rPr>
          <w:spacing w:val="-34"/>
          <w:lang w:eastAsia="zh-CN"/>
        </w:rPr>
        <w:t>）</w:t>
      </w:r>
      <w:r>
        <w:rPr>
          <w:lang w:eastAsia="zh-CN"/>
        </w:rPr>
        <w:t>引起的火</w:t>
      </w:r>
      <w:r>
        <w:rPr>
          <w:spacing w:val="-3"/>
          <w:lang w:eastAsia="zh-CN"/>
        </w:rPr>
        <w:t>灾</w:t>
      </w:r>
      <w:r>
        <w:rPr>
          <w:spacing w:val="-34"/>
          <w:lang w:eastAsia="zh-CN"/>
        </w:rPr>
        <w:t>、</w:t>
      </w:r>
      <w:r>
        <w:rPr>
          <w:lang w:eastAsia="zh-CN"/>
        </w:rPr>
        <w:t>轻于水和不溶解于水的易燃液体、</w:t>
      </w:r>
      <w:r>
        <w:rPr>
          <w:lang w:eastAsia="zh-CN"/>
        </w:rPr>
        <w:t xml:space="preserve"> </w:t>
      </w:r>
      <w:r>
        <w:rPr>
          <w:lang w:eastAsia="zh-CN"/>
        </w:rPr>
        <w:t>熔化的铁水、钢水、高压电器装置的火灾；</w:t>
      </w:r>
    </w:p>
    <w:p w:rsidR="00A83285" w:rsidRDefault="00992884">
      <w:pPr>
        <w:pStyle w:val="a3"/>
        <w:spacing w:before="192" w:line="357" w:lineRule="auto"/>
        <w:rPr>
          <w:lang w:eastAsia="zh-CN"/>
        </w:rPr>
      </w:pPr>
      <w:r>
        <w:rPr>
          <w:lang w:eastAsia="zh-CN"/>
        </w:rPr>
        <w:t>（</w:t>
      </w:r>
      <w:r>
        <w:rPr>
          <w:rFonts w:cs="宋体"/>
          <w:lang w:eastAsia="zh-CN"/>
        </w:rPr>
        <w:t>5</w:t>
      </w:r>
      <w:r>
        <w:rPr>
          <w:lang w:eastAsia="zh-CN"/>
        </w:rPr>
        <w:t>）在没有良好接地设备或没有切断电源的情况下引起的火灾，不能用水</w:t>
      </w:r>
      <w:r>
        <w:rPr>
          <w:spacing w:val="48"/>
          <w:lang w:eastAsia="zh-CN"/>
        </w:rPr>
        <w:t xml:space="preserve"> </w:t>
      </w:r>
      <w:r>
        <w:rPr>
          <w:lang w:eastAsia="zh-CN"/>
        </w:rPr>
        <w:t>扑救；</w:t>
      </w:r>
    </w:p>
    <w:p w:rsidR="00A83285" w:rsidRDefault="00992884">
      <w:pPr>
        <w:pStyle w:val="a3"/>
        <w:spacing w:before="192" w:line="357" w:lineRule="auto"/>
        <w:rPr>
          <w:lang w:eastAsia="zh-CN"/>
        </w:rPr>
      </w:pPr>
      <w:r>
        <w:rPr>
          <w:spacing w:val="-3"/>
          <w:lang w:eastAsia="zh-CN"/>
        </w:rPr>
        <w:t>（</w:t>
      </w:r>
      <w:r>
        <w:rPr>
          <w:rFonts w:cs="宋体"/>
          <w:spacing w:val="-3"/>
          <w:lang w:eastAsia="zh-CN"/>
        </w:rPr>
        <w:t>6</w:t>
      </w:r>
      <w:r>
        <w:rPr>
          <w:spacing w:val="-3"/>
          <w:lang w:eastAsia="zh-CN"/>
        </w:rPr>
        <w:t>）建筑物起火一端向另一端蔓延，应从中间控制；中间着火，两侧控制；</w:t>
      </w:r>
      <w:r>
        <w:rPr>
          <w:spacing w:val="29"/>
          <w:lang w:eastAsia="zh-CN"/>
        </w:rPr>
        <w:t xml:space="preserve"> </w:t>
      </w:r>
      <w:r>
        <w:rPr>
          <w:spacing w:val="-3"/>
          <w:lang w:eastAsia="zh-CN"/>
        </w:rPr>
        <w:t>楼层着火，上下控制，以上层为主；进入建筑物类灭火时，要依托建筑承重构件</w:t>
      </w:r>
      <w:r>
        <w:rPr>
          <w:spacing w:val="35"/>
          <w:lang w:eastAsia="zh-CN"/>
        </w:rPr>
        <w:t xml:space="preserve"> </w:t>
      </w:r>
      <w:r>
        <w:rPr>
          <w:lang w:eastAsia="zh-CN"/>
        </w:rPr>
        <w:t>设阵地或行走</w:t>
      </w:r>
      <w:r>
        <w:rPr>
          <w:spacing w:val="-44"/>
          <w:lang w:eastAsia="zh-CN"/>
        </w:rPr>
        <w:t>。</w:t>
      </w:r>
      <w:r>
        <w:rPr>
          <w:lang w:eastAsia="zh-CN"/>
        </w:rPr>
        <w:t>对易出现人员伤亡的重点方位应设置专人监视</w:t>
      </w:r>
      <w:r>
        <w:rPr>
          <w:spacing w:val="-44"/>
          <w:lang w:eastAsia="zh-CN"/>
        </w:rPr>
        <w:t>，</w:t>
      </w:r>
      <w:r>
        <w:rPr>
          <w:lang w:eastAsia="zh-CN"/>
        </w:rPr>
        <w:t>当建筑物出现较</w:t>
      </w:r>
      <w:r>
        <w:rPr>
          <w:lang w:eastAsia="zh-CN"/>
        </w:rPr>
        <w:t xml:space="preserve"> </w:t>
      </w:r>
      <w:r>
        <w:rPr>
          <w:lang w:eastAsia="zh-CN"/>
        </w:rPr>
        <w:t>大裂缝</w:t>
      </w:r>
      <w:r>
        <w:rPr>
          <w:spacing w:val="-29"/>
          <w:lang w:eastAsia="zh-CN"/>
        </w:rPr>
        <w:t>、</w:t>
      </w:r>
      <w:r>
        <w:rPr>
          <w:lang w:eastAsia="zh-CN"/>
        </w:rPr>
        <w:t>墙体发生倾斜并伴有咔咔等倒塌前兆时</w:t>
      </w:r>
      <w:r>
        <w:rPr>
          <w:spacing w:val="-29"/>
          <w:lang w:eastAsia="zh-CN"/>
        </w:rPr>
        <w:t>，</w:t>
      </w:r>
      <w:r>
        <w:rPr>
          <w:lang w:eastAsia="zh-CN"/>
        </w:rPr>
        <w:t>应立即组织人员撤除现场</w:t>
      </w:r>
      <w:r>
        <w:rPr>
          <w:spacing w:val="-29"/>
          <w:lang w:eastAsia="zh-CN"/>
        </w:rPr>
        <w:t>；</w:t>
      </w:r>
      <w:r>
        <w:rPr>
          <w:lang w:eastAsia="zh-CN"/>
        </w:rPr>
        <w:t>对</w:t>
      </w:r>
      <w:r>
        <w:rPr>
          <w:lang w:eastAsia="zh-CN"/>
        </w:rPr>
        <w:t xml:space="preserve"> </w:t>
      </w:r>
      <w:r>
        <w:rPr>
          <w:lang w:eastAsia="zh-CN"/>
        </w:rPr>
        <w:t>被烟熏晕烧伤人员要及时移到安全地点</w:t>
      </w:r>
      <w:r>
        <w:rPr>
          <w:spacing w:val="-44"/>
          <w:lang w:eastAsia="zh-CN"/>
        </w:rPr>
        <w:t>，</w:t>
      </w:r>
      <w:r>
        <w:rPr>
          <w:lang w:eastAsia="zh-CN"/>
        </w:rPr>
        <w:t>采用人工呼吸或体脏挤压按摩</w:t>
      </w:r>
      <w:r>
        <w:rPr>
          <w:spacing w:val="-44"/>
          <w:lang w:eastAsia="zh-CN"/>
        </w:rPr>
        <w:t>，</w:t>
      </w:r>
      <w:r>
        <w:rPr>
          <w:lang w:eastAsia="zh-CN"/>
        </w:rPr>
        <w:t>等医院</w:t>
      </w:r>
      <w:r>
        <w:rPr>
          <w:lang w:eastAsia="zh-CN"/>
        </w:rPr>
        <w:t xml:space="preserve"> </w:t>
      </w:r>
      <w:r>
        <w:rPr>
          <w:lang w:eastAsia="zh-CN"/>
        </w:rPr>
        <w:t>救护人员赶到实施救治；</w:t>
      </w:r>
    </w:p>
    <w:p w:rsidR="00A83285" w:rsidRDefault="00992884">
      <w:pPr>
        <w:pStyle w:val="a3"/>
        <w:spacing w:before="192" w:line="357" w:lineRule="auto"/>
        <w:rPr>
          <w:lang w:eastAsia="zh-CN"/>
        </w:rPr>
      </w:pPr>
      <w:r>
        <w:rPr>
          <w:lang w:eastAsia="zh-CN"/>
        </w:rPr>
        <w:t>（</w:t>
      </w:r>
      <w:r>
        <w:rPr>
          <w:rFonts w:cs="宋体"/>
          <w:lang w:eastAsia="zh-CN"/>
        </w:rPr>
        <w:t>7</w:t>
      </w:r>
      <w:r>
        <w:rPr>
          <w:lang w:eastAsia="zh-CN"/>
        </w:rPr>
        <w:t>）在自救的基础上，当专业消防队到达火灾现场后，应简要地向消防队</w:t>
      </w:r>
      <w:r>
        <w:rPr>
          <w:spacing w:val="48"/>
          <w:lang w:eastAsia="zh-CN"/>
        </w:rPr>
        <w:t xml:space="preserve"> </w:t>
      </w:r>
      <w:r>
        <w:rPr>
          <w:lang w:eastAsia="zh-CN"/>
        </w:rPr>
        <w:t>说明火灾情况</w:t>
      </w:r>
      <w:r>
        <w:rPr>
          <w:spacing w:val="-29"/>
          <w:lang w:eastAsia="zh-CN"/>
        </w:rPr>
        <w:t>，</w:t>
      </w:r>
      <w:r>
        <w:rPr>
          <w:lang w:eastAsia="zh-CN"/>
        </w:rPr>
        <w:t>并全力支持消防队员灭火</w:t>
      </w:r>
      <w:r>
        <w:rPr>
          <w:spacing w:val="-29"/>
          <w:lang w:eastAsia="zh-CN"/>
        </w:rPr>
        <w:t>，</w:t>
      </w:r>
      <w:r>
        <w:rPr>
          <w:lang w:eastAsia="zh-CN"/>
        </w:rPr>
        <w:t>听从专业消防队的指挥</w:t>
      </w:r>
      <w:r>
        <w:rPr>
          <w:spacing w:val="-29"/>
          <w:lang w:eastAsia="zh-CN"/>
        </w:rPr>
        <w:t>；</w:t>
      </w:r>
      <w:r>
        <w:rPr>
          <w:lang w:eastAsia="zh-CN"/>
        </w:rPr>
        <w:t>当火灾发生</w:t>
      </w:r>
    </w:p>
    <w:p w:rsidR="00A83285" w:rsidRDefault="00A83285">
      <w:pPr>
        <w:spacing w:line="357" w:lineRule="auto"/>
        <w:rPr>
          <w:lang w:eastAsia="zh-CN"/>
        </w:rPr>
        <w:sectPr w:rsidR="00A83285">
          <w:pgSz w:w="11910" w:h="16840"/>
          <w:pgMar w:top="1460" w:right="1560" w:bottom="2040" w:left="1680" w:header="0" w:footer="1849" w:gutter="0"/>
          <w:cols w:space="720"/>
        </w:sectPr>
      </w:pPr>
    </w:p>
    <w:p w:rsidR="00A83285" w:rsidRDefault="00992884">
      <w:pPr>
        <w:pStyle w:val="a3"/>
        <w:spacing w:line="357" w:lineRule="auto"/>
        <w:ind w:firstLine="0"/>
        <w:rPr>
          <w:lang w:eastAsia="zh-CN"/>
        </w:rPr>
      </w:pPr>
      <w:r>
        <w:rPr>
          <w:lang w:eastAsia="zh-CN"/>
        </w:rPr>
        <w:lastRenderedPageBreak/>
        <w:t>时和扑救完毕后</w:t>
      </w:r>
      <w:r>
        <w:rPr>
          <w:spacing w:val="-29"/>
          <w:lang w:eastAsia="zh-CN"/>
        </w:rPr>
        <w:t>，</w:t>
      </w:r>
      <w:r>
        <w:rPr>
          <w:lang w:eastAsia="zh-CN"/>
        </w:rPr>
        <w:t>应及时清理</w:t>
      </w:r>
      <w:r>
        <w:rPr>
          <w:spacing w:val="-29"/>
          <w:lang w:eastAsia="zh-CN"/>
        </w:rPr>
        <w:t>，</w:t>
      </w:r>
      <w:r>
        <w:rPr>
          <w:lang w:eastAsia="zh-CN"/>
        </w:rPr>
        <w:t>将火灾造成的垃圾分类处理</w:t>
      </w:r>
      <w:r>
        <w:rPr>
          <w:spacing w:val="-29"/>
          <w:lang w:eastAsia="zh-CN"/>
        </w:rPr>
        <w:t>，</w:t>
      </w:r>
      <w:r>
        <w:rPr>
          <w:lang w:eastAsia="zh-CN"/>
        </w:rPr>
        <w:t>将火灾对环境造成</w:t>
      </w:r>
      <w:r>
        <w:rPr>
          <w:lang w:eastAsia="zh-CN"/>
        </w:rPr>
        <w:t xml:space="preserve"> </w:t>
      </w:r>
      <w:r>
        <w:rPr>
          <w:lang w:eastAsia="zh-CN"/>
        </w:rPr>
        <w:t>的污染能降低到最低限度。</w:t>
      </w:r>
    </w:p>
    <w:p w:rsidR="00A83285" w:rsidRDefault="00992884">
      <w:pPr>
        <w:pStyle w:val="Heading3"/>
        <w:spacing w:before="192"/>
        <w:rPr>
          <w:b w:val="0"/>
          <w:bCs w:val="0"/>
          <w:lang w:eastAsia="zh-CN"/>
        </w:rPr>
      </w:pPr>
      <w:r>
        <w:rPr>
          <w:rFonts w:cs="宋体"/>
          <w:lang w:eastAsia="zh-CN"/>
        </w:rPr>
        <w:t>2.5</w:t>
      </w:r>
      <w:r>
        <w:rPr>
          <w:rFonts w:cs="宋体"/>
          <w:spacing w:val="-8"/>
          <w:lang w:eastAsia="zh-CN"/>
        </w:rPr>
        <w:t xml:space="preserve"> </w:t>
      </w:r>
      <w:r>
        <w:rPr>
          <w:lang w:eastAsia="zh-CN"/>
        </w:rPr>
        <w:t>触电</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rPr>
          <w:lang w:eastAsia="zh-CN"/>
        </w:rPr>
      </w:pPr>
      <w:r>
        <w:rPr>
          <w:lang w:eastAsia="zh-CN"/>
        </w:rPr>
        <w:t>（</w:t>
      </w:r>
      <w:r>
        <w:rPr>
          <w:rFonts w:cs="宋体"/>
          <w:lang w:eastAsia="zh-CN"/>
        </w:rPr>
        <w:t>1</w:t>
      </w:r>
      <w:r>
        <w:rPr>
          <w:lang w:eastAsia="zh-CN"/>
        </w:rPr>
        <w:t>）触电事故发生后，事故发现第一人应</w:t>
      </w:r>
      <w:r>
        <w:rPr>
          <w:lang w:eastAsia="zh-CN"/>
        </w:rPr>
        <w:t>立即切断电源，或拉开开关、拔</w:t>
      </w:r>
      <w:r>
        <w:rPr>
          <w:spacing w:val="48"/>
          <w:lang w:eastAsia="zh-CN"/>
        </w:rPr>
        <w:t xml:space="preserve"> </w:t>
      </w:r>
      <w:r>
        <w:rPr>
          <w:lang w:eastAsia="zh-CN"/>
        </w:rPr>
        <w:t>出插销，并大声呼救，报告责任人（项目经理或管理人员）；</w:t>
      </w:r>
    </w:p>
    <w:p w:rsidR="00A83285" w:rsidRDefault="00992884">
      <w:pPr>
        <w:pStyle w:val="a3"/>
        <w:spacing w:before="192" w:line="357" w:lineRule="auto"/>
        <w:rPr>
          <w:lang w:eastAsia="zh-CN"/>
        </w:rPr>
      </w:pPr>
      <w:r>
        <w:rPr>
          <w:lang w:eastAsia="zh-CN"/>
        </w:rPr>
        <w:t>（</w:t>
      </w:r>
      <w:r>
        <w:rPr>
          <w:rFonts w:cs="宋体"/>
          <w:lang w:eastAsia="zh-CN"/>
        </w:rPr>
        <w:t>2</w:t>
      </w:r>
      <w:r>
        <w:rPr>
          <w:spacing w:val="-82"/>
          <w:lang w:eastAsia="zh-CN"/>
        </w:rPr>
        <w:t>）</w:t>
      </w:r>
      <w:r>
        <w:rPr>
          <w:lang w:eastAsia="zh-CN"/>
        </w:rPr>
        <w:t>项目部立即召集应急指挥小组</w:t>
      </w:r>
      <w:r>
        <w:rPr>
          <w:spacing w:val="-82"/>
          <w:lang w:eastAsia="zh-CN"/>
        </w:rPr>
        <w:t>，</w:t>
      </w:r>
      <w:r>
        <w:rPr>
          <w:lang w:eastAsia="zh-CN"/>
        </w:rPr>
        <w:t>开展抢救工</w:t>
      </w:r>
      <w:r>
        <w:rPr>
          <w:spacing w:val="-82"/>
          <w:lang w:eastAsia="zh-CN"/>
        </w:rPr>
        <w:t>作</w:t>
      </w:r>
      <w:r>
        <w:rPr>
          <w:lang w:eastAsia="zh-CN"/>
        </w:rPr>
        <w:t>（项目经理或管理人员</w:t>
      </w:r>
      <w:r>
        <w:rPr>
          <w:spacing w:val="-82"/>
          <w:lang w:eastAsia="zh-CN"/>
        </w:rPr>
        <w:t>）</w:t>
      </w:r>
      <w:r>
        <w:rPr>
          <w:lang w:eastAsia="zh-CN"/>
        </w:rPr>
        <w:t>，</w:t>
      </w:r>
      <w:r>
        <w:rPr>
          <w:lang w:eastAsia="zh-CN"/>
        </w:rPr>
        <w:t xml:space="preserve"> </w:t>
      </w:r>
      <w:r>
        <w:rPr>
          <w:lang w:eastAsia="zh-CN"/>
        </w:rPr>
        <w:t>各岗位人员迅速到场；</w:t>
      </w:r>
    </w:p>
    <w:p w:rsidR="00A83285" w:rsidRDefault="00992884">
      <w:pPr>
        <w:pStyle w:val="a3"/>
        <w:spacing w:before="193" w:line="357" w:lineRule="auto"/>
        <w:rPr>
          <w:lang w:eastAsia="zh-CN"/>
        </w:rPr>
      </w:pPr>
      <w:r>
        <w:rPr>
          <w:lang w:eastAsia="zh-CN"/>
        </w:rPr>
        <w:t>（</w:t>
      </w:r>
      <w:r>
        <w:rPr>
          <w:rFonts w:cs="宋体"/>
          <w:lang w:eastAsia="zh-CN"/>
        </w:rPr>
        <w:t>3</w:t>
      </w:r>
      <w:r>
        <w:rPr>
          <w:lang w:eastAsia="zh-CN"/>
        </w:rPr>
        <w:t>）立即组织抢救伤员：将受伤者移至宽阔处，进行人工呼吸；当电线搭</w:t>
      </w:r>
      <w:r>
        <w:rPr>
          <w:spacing w:val="56"/>
          <w:lang w:eastAsia="zh-CN"/>
        </w:rPr>
        <w:t xml:space="preserve"> </w:t>
      </w:r>
      <w:r>
        <w:rPr>
          <w:spacing w:val="-3"/>
          <w:lang w:eastAsia="zh-CN"/>
        </w:rPr>
        <w:t>落在触电者身上或压在身下时，可用干燥的衣服，手套、绳索、木板、木棒等绝</w:t>
      </w:r>
      <w:r>
        <w:rPr>
          <w:spacing w:val="35"/>
          <w:lang w:eastAsia="zh-CN"/>
        </w:rPr>
        <w:t xml:space="preserve"> </w:t>
      </w:r>
      <w:r>
        <w:rPr>
          <w:lang w:eastAsia="zh-CN"/>
        </w:rPr>
        <w:t>缘物做工具</w:t>
      </w:r>
      <w:r>
        <w:rPr>
          <w:spacing w:val="-29"/>
          <w:lang w:eastAsia="zh-CN"/>
        </w:rPr>
        <w:t>，</w:t>
      </w:r>
      <w:r>
        <w:rPr>
          <w:lang w:eastAsia="zh-CN"/>
        </w:rPr>
        <w:t>拉开触电者或拨开电线</w:t>
      </w:r>
      <w:r>
        <w:rPr>
          <w:spacing w:val="-29"/>
          <w:lang w:eastAsia="zh-CN"/>
        </w:rPr>
        <w:t>，</w:t>
      </w:r>
      <w:r>
        <w:rPr>
          <w:lang w:eastAsia="zh-CN"/>
        </w:rPr>
        <w:t>使触电者脱离电源</w:t>
      </w:r>
      <w:r>
        <w:rPr>
          <w:spacing w:val="-29"/>
          <w:lang w:eastAsia="zh-CN"/>
        </w:rPr>
        <w:t>。</w:t>
      </w:r>
      <w:r>
        <w:rPr>
          <w:lang w:eastAsia="zh-CN"/>
        </w:rPr>
        <w:t>如果触电者衣服是干</w:t>
      </w:r>
      <w:r>
        <w:rPr>
          <w:lang w:eastAsia="zh-CN"/>
        </w:rPr>
        <w:t xml:space="preserve"> </w:t>
      </w:r>
      <w:r>
        <w:rPr>
          <w:spacing w:val="-3"/>
          <w:lang w:eastAsia="zh-CN"/>
        </w:rPr>
        <w:t>燥的，又没有紧缠在身上，可以用一只手抓住他的衣服，拉离电源，但因触电者</w:t>
      </w:r>
      <w:r>
        <w:rPr>
          <w:spacing w:val="35"/>
          <w:lang w:eastAsia="zh-CN"/>
        </w:rPr>
        <w:t xml:space="preserve"> </w:t>
      </w:r>
      <w:r>
        <w:rPr>
          <w:lang w:eastAsia="zh-CN"/>
        </w:rPr>
        <w:t>的身体是带电的</w:t>
      </w:r>
      <w:r>
        <w:rPr>
          <w:spacing w:val="-104"/>
          <w:lang w:eastAsia="zh-CN"/>
        </w:rPr>
        <w:t>，</w:t>
      </w:r>
      <w:r>
        <w:rPr>
          <w:lang w:eastAsia="zh-CN"/>
        </w:rPr>
        <w:t>其鞋的绝缘也可能遭到破坏</w:t>
      </w:r>
      <w:r>
        <w:rPr>
          <w:spacing w:val="-104"/>
          <w:lang w:eastAsia="zh-CN"/>
        </w:rPr>
        <w:t>，</w:t>
      </w:r>
      <w:r>
        <w:rPr>
          <w:lang w:eastAsia="zh-CN"/>
        </w:rPr>
        <w:t>救护人员不得接触触电者的皮肤，</w:t>
      </w:r>
      <w:r>
        <w:rPr>
          <w:lang w:eastAsia="zh-CN"/>
        </w:rPr>
        <w:t xml:space="preserve"> </w:t>
      </w:r>
      <w:r>
        <w:rPr>
          <w:lang w:eastAsia="zh-CN"/>
        </w:rPr>
        <w:t>也不能抓他的鞋。防止运送过程中造成二次伤害；</w:t>
      </w:r>
    </w:p>
    <w:p w:rsidR="00A83285" w:rsidRDefault="00992884">
      <w:pPr>
        <w:pStyle w:val="a3"/>
        <w:spacing w:before="192" w:line="357" w:lineRule="auto"/>
        <w:rPr>
          <w:lang w:eastAsia="zh-CN"/>
        </w:rPr>
      </w:pPr>
      <w:r>
        <w:rPr>
          <w:spacing w:val="-3"/>
          <w:lang w:eastAsia="zh-CN"/>
        </w:rPr>
        <w:t>（</w:t>
      </w:r>
      <w:r>
        <w:rPr>
          <w:rFonts w:cs="宋体"/>
          <w:spacing w:val="-3"/>
          <w:lang w:eastAsia="zh-CN"/>
        </w:rPr>
        <w:t>4</w:t>
      </w:r>
      <w:r>
        <w:rPr>
          <w:spacing w:val="-3"/>
          <w:lang w:eastAsia="zh-CN"/>
        </w:rPr>
        <w:t>）立即通知医疗急救中心（</w:t>
      </w:r>
      <w:r>
        <w:rPr>
          <w:rFonts w:cs="宋体"/>
          <w:spacing w:val="-3"/>
          <w:lang w:eastAsia="zh-CN"/>
        </w:rPr>
        <w:t>120</w:t>
      </w:r>
      <w:r>
        <w:rPr>
          <w:spacing w:val="-3"/>
          <w:lang w:eastAsia="zh-CN"/>
        </w:rPr>
        <w:t>），应务必讲清受伤人数、受伤情况、工</w:t>
      </w:r>
      <w:r>
        <w:rPr>
          <w:spacing w:val="30"/>
          <w:lang w:eastAsia="zh-CN"/>
        </w:rPr>
        <w:t xml:space="preserve"> </w:t>
      </w:r>
      <w:r>
        <w:rPr>
          <w:lang w:eastAsia="zh-CN"/>
        </w:rPr>
        <w:t>地地点，并派人到主要路口引导救护车，送指定医院；派人随同救护车到医院，</w:t>
      </w:r>
      <w:r>
        <w:rPr>
          <w:lang w:eastAsia="zh-CN"/>
        </w:rPr>
        <w:t xml:space="preserve"> </w:t>
      </w:r>
      <w:r>
        <w:rPr>
          <w:lang w:eastAsia="zh-CN"/>
        </w:rPr>
        <w:t>随时了解伤情，及时反馈伤者情况；</w:t>
      </w:r>
    </w:p>
    <w:p w:rsidR="00A83285" w:rsidRDefault="00992884">
      <w:pPr>
        <w:pStyle w:val="a3"/>
        <w:spacing w:before="192" w:line="357" w:lineRule="auto"/>
        <w:ind w:right="232"/>
        <w:jc w:val="both"/>
        <w:rPr>
          <w:lang w:eastAsia="zh-CN"/>
        </w:rPr>
      </w:pPr>
      <w:r>
        <w:rPr>
          <w:lang w:eastAsia="zh-CN"/>
        </w:rPr>
        <w:t>（</w:t>
      </w:r>
      <w:r>
        <w:rPr>
          <w:rFonts w:cs="宋体"/>
          <w:lang w:eastAsia="zh-CN"/>
        </w:rPr>
        <w:t>5</w:t>
      </w:r>
      <w:r>
        <w:rPr>
          <w:lang w:eastAsia="zh-CN"/>
        </w:rPr>
        <w:t>）立即派人保护现场，设置警戒线、维护现场秩序、疏散人员、召集有</w:t>
      </w:r>
      <w:r>
        <w:rPr>
          <w:spacing w:val="48"/>
          <w:lang w:eastAsia="zh-CN"/>
        </w:rPr>
        <w:t xml:space="preserve"> </w:t>
      </w:r>
      <w:r>
        <w:rPr>
          <w:lang w:eastAsia="zh-CN"/>
        </w:rPr>
        <w:t>关人员做好当事人周边的问讯取证记录</w:t>
      </w:r>
      <w:r>
        <w:rPr>
          <w:spacing w:val="-44"/>
          <w:lang w:eastAsia="zh-CN"/>
        </w:rPr>
        <w:t>，</w:t>
      </w:r>
      <w:r>
        <w:rPr>
          <w:lang w:eastAsia="zh-CN"/>
        </w:rPr>
        <w:t>了解事故现场情况配合事故调查</w:t>
      </w:r>
      <w:r>
        <w:rPr>
          <w:spacing w:val="-44"/>
          <w:lang w:eastAsia="zh-CN"/>
        </w:rPr>
        <w:t>。</w:t>
      </w:r>
      <w:r>
        <w:rPr>
          <w:lang w:eastAsia="zh-CN"/>
        </w:rPr>
        <w:t>配合</w:t>
      </w:r>
      <w:r>
        <w:rPr>
          <w:lang w:eastAsia="zh-CN"/>
        </w:rPr>
        <w:t xml:space="preserve"> </w:t>
      </w:r>
      <w:r>
        <w:rPr>
          <w:lang w:eastAsia="zh-CN"/>
        </w:rPr>
        <w:t>做好事故调查、取证、处理。</w:t>
      </w:r>
    </w:p>
    <w:p w:rsidR="00A83285" w:rsidRDefault="00A83285">
      <w:pPr>
        <w:rPr>
          <w:rFonts w:ascii="宋体" w:eastAsia="宋体" w:hAnsi="宋体" w:cs="宋体"/>
          <w:sz w:val="24"/>
          <w:szCs w:val="24"/>
          <w:lang w:eastAsia="zh-CN"/>
        </w:rPr>
      </w:pPr>
    </w:p>
    <w:p w:rsidR="00A83285" w:rsidRDefault="00A83285">
      <w:pPr>
        <w:rPr>
          <w:rFonts w:ascii="宋体" w:eastAsia="宋体" w:hAnsi="宋体" w:cs="宋体"/>
          <w:sz w:val="24"/>
          <w:szCs w:val="24"/>
          <w:lang w:eastAsia="zh-CN"/>
        </w:rPr>
      </w:pPr>
    </w:p>
    <w:p w:rsidR="00A83285" w:rsidRDefault="00A83285">
      <w:pPr>
        <w:spacing w:before="13"/>
        <w:rPr>
          <w:rFonts w:ascii="宋体" w:eastAsia="宋体" w:hAnsi="宋体" w:cs="宋体"/>
          <w:sz w:val="17"/>
          <w:szCs w:val="17"/>
          <w:lang w:eastAsia="zh-CN"/>
        </w:rPr>
      </w:pPr>
    </w:p>
    <w:p w:rsidR="00A83285" w:rsidRDefault="00992884">
      <w:pPr>
        <w:pStyle w:val="Heading2"/>
        <w:rPr>
          <w:b w:val="0"/>
          <w:bCs w:val="0"/>
          <w:lang w:eastAsia="zh-CN"/>
        </w:rPr>
      </w:pPr>
      <w:r>
        <w:rPr>
          <w:rFonts w:ascii="Times New Roman" w:eastAsia="Times New Roman" w:hAnsi="Times New Roman" w:cs="Times New Roman"/>
          <w:lang w:eastAsia="zh-CN"/>
        </w:rPr>
        <w:t>3</w:t>
      </w:r>
      <w:r>
        <w:rPr>
          <w:rFonts w:ascii="Times New Roman" w:eastAsia="Times New Roman" w:hAnsi="Times New Roman" w:cs="Times New Roman"/>
          <w:spacing w:val="53"/>
          <w:lang w:eastAsia="zh-CN"/>
        </w:rPr>
        <w:t xml:space="preserve"> </w:t>
      </w:r>
      <w:r>
        <w:rPr>
          <w:lang w:eastAsia="zh-CN"/>
        </w:rPr>
        <w:t>应急物资要求</w:t>
      </w:r>
    </w:p>
    <w:p w:rsidR="00A83285" w:rsidRDefault="00A83285">
      <w:pPr>
        <w:spacing w:before="6"/>
        <w:rPr>
          <w:rFonts w:ascii="宋体" w:eastAsia="宋体" w:hAnsi="宋体" w:cs="宋体"/>
          <w:b/>
          <w:bCs/>
          <w:sz w:val="26"/>
          <w:szCs w:val="26"/>
          <w:lang w:eastAsia="zh-CN"/>
        </w:rPr>
      </w:pPr>
    </w:p>
    <w:p w:rsidR="00A83285" w:rsidRDefault="00992884">
      <w:pPr>
        <w:pStyle w:val="Heading3"/>
        <w:rPr>
          <w:b w:val="0"/>
          <w:bCs w:val="0"/>
          <w:lang w:eastAsia="zh-CN"/>
        </w:rPr>
      </w:pPr>
      <w:r>
        <w:rPr>
          <w:rFonts w:cs="宋体"/>
          <w:lang w:eastAsia="zh-CN"/>
        </w:rPr>
        <w:t>3.1</w:t>
      </w:r>
      <w:r>
        <w:rPr>
          <w:rFonts w:cs="宋体"/>
          <w:spacing w:val="-22"/>
          <w:lang w:eastAsia="zh-CN"/>
        </w:rPr>
        <w:t xml:space="preserve"> </w:t>
      </w:r>
      <w:r>
        <w:rPr>
          <w:lang w:eastAsia="zh-CN"/>
        </w:rPr>
        <w:t>施工现场应急资源</w:t>
      </w:r>
    </w:p>
    <w:p w:rsidR="00A83285" w:rsidRDefault="00A83285">
      <w:pPr>
        <w:rPr>
          <w:lang w:eastAsia="zh-CN"/>
        </w:rPr>
        <w:sectPr w:rsidR="00A83285">
          <w:pgSz w:w="11910" w:h="16840"/>
          <w:pgMar w:top="1460" w:right="1560" w:bottom="2040" w:left="1680" w:header="0" w:footer="1829" w:gutter="0"/>
          <w:cols w:space="720"/>
        </w:sectPr>
      </w:pPr>
    </w:p>
    <w:p w:rsidR="00A83285" w:rsidRDefault="00992884">
      <w:pPr>
        <w:ind w:left="2205"/>
        <w:rPr>
          <w:rFonts w:ascii="宋体" w:eastAsia="宋体" w:hAnsi="宋体" w:cs="宋体"/>
          <w:sz w:val="24"/>
          <w:szCs w:val="24"/>
          <w:lang w:eastAsia="zh-CN"/>
        </w:rPr>
      </w:pPr>
      <w:r>
        <w:rPr>
          <w:rFonts w:ascii="宋体" w:eastAsia="宋体" w:hAnsi="宋体" w:cs="宋体"/>
          <w:b/>
          <w:bCs/>
          <w:sz w:val="24"/>
          <w:szCs w:val="24"/>
          <w:lang w:eastAsia="zh-CN"/>
        </w:rPr>
        <w:lastRenderedPageBreak/>
        <w:t>施工现场主要应急物资、机械设备储备表</w:t>
      </w:r>
    </w:p>
    <w:p w:rsidR="00A83285" w:rsidRDefault="00A83285">
      <w:pPr>
        <w:spacing w:before="12"/>
        <w:rPr>
          <w:rFonts w:ascii="宋体" w:eastAsia="宋体" w:hAnsi="宋体" w:cs="宋体"/>
          <w:b/>
          <w:bCs/>
          <w:sz w:val="21"/>
          <w:szCs w:val="21"/>
          <w:lang w:eastAsia="zh-CN"/>
        </w:rPr>
      </w:pPr>
    </w:p>
    <w:tbl>
      <w:tblPr>
        <w:tblStyle w:val="TableNormal"/>
        <w:tblW w:w="0" w:type="auto"/>
        <w:tblInd w:w="94" w:type="dxa"/>
        <w:tblLayout w:type="fixed"/>
        <w:tblLook w:val="01E0"/>
      </w:tblPr>
      <w:tblGrid>
        <w:gridCol w:w="710"/>
        <w:gridCol w:w="2821"/>
        <w:gridCol w:w="842"/>
        <w:gridCol w:w="843"/>
        <w:gridCol w:w="1800"/>
        <w:gridCol w:w="1573"/>
      </w:tblGrid>
      <w:tr w:rsidR="00A83285">
        <w:trPr>
          <w:trHeight w:hRule="exact" w:val="475"/>
        </w:trPr>
        <w:tc>
          <w:tcPr>
            <w:tcW w:w="710" w:type="dxa"/>
            <w:tcBorders>
              <w:top w:val="single" w:sz="13" w:space="0" w:color="000000"/>
              <w:left w:val="single" w:sz="12" w:space="0" w:color="000000"/>
              <w:bottom w:val="single" w:sz="13" w:space="0" w:color="000000"/>
              <w:right w:val="single" w:sz="5" w:space="0" w:color="000000"/>
            </w:tcBorders>
          </w:tcPr>
          <w:p w:rsidR="00A83285" w:rsidRDefault="00992884">
            <w:pPr>
              <w:pStyle w:val="TableParagraph"/>
              <w:spacing w:before="26"/>
              <w:ind w:left="97"/>
              <w:rPr>
                <w:rFonts w:ascii="宋体" w:eastAsia="宋体" w:hAnsi="宋体" w:cs="宋体"/>
                <w:sz w:val="24"/>
                <w:szCs w:val="24"/>
              </w:rPr>
            </w:pPr>
            <w:r>
              <w:rPr>
                <w:rFonts w:ascii="宋体" w:eastAsia="宋体" w:hAnsi="宋体" w:cs="宋体"/>
                <w:b/>
                <w:bCs/>
                <w:spacing w:val="2"/>
                <w:sz w:val="24"/>
                <w:szCs w:val="24"/>
              </w:rPr>
              <w:t>序号</w:t>
            </w:r>
          </w:p>
        </w:tc>
        <w:tc>
          <w:tcPr>
            <w:tcW w:w="2821"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before="23"/>
              <w:ind w:left="560"/>
              <w:rPr>
                <w:rFonts w:ascii="宋体" w:eastAsia="宋体" w:hAnsi="宋体" w:cs="宋体"/>
                <w:sz w:val="24"/>
                <w:szCs w:val="24"/>
              </w:rPr>
            </w:pPr>
            <w:r>
              <w:rPr>
                <w:rFonts w:ascii="宋体" w:eastAsia="宋体" w:hAnsi="宋体" w:cs="宋体"/>
                <w:b/>
                <w:bCs/>
                <w:sz w:val="24"/>
                <w:szCs w:val="24"/>
              </w:rPr>
              <w:t>材料、设备名称</w:t>
            </w:r>
          </w:p>
        </w:tc>
        <w:tc>
          <w:tcPr>
            <w:tcW w:w="842"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before="26"/>
              <w:ind w:left="174"/>
              <w:rPr>
                <w:rFonts w:ascii="宋体" w:eastAsia="宋体" w:hAnsi="宋体" w:cs="宋体"/>
                <w:sz w:val="24"/>
                <w:szCs w:val="24"/>
              </w:rPr>
            </w:pPr>
            <w:r>
              <w:rPr>
                <w:rFonts w:ascii="宋体" w:eastAsia="宋体" w:hAnsi="宋体" w:cs="宋体"/>
                <w:b/>
                <w:bCs/>
                <w:spacing w:val="2"/>
                <w:sz w:val="24"/>
                <w:szCs w:val="24"/>
              </w:rPr>
              <w:t>数量</w:t>
            </w:r>
          </w:p>
        </w:tc>
        <w:tc>
          <w:tcPr>
            <w:tcW w:w="843"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before="26"/>
              <w:ind w:left="171"/>
              <w:rPr>
                <w:rFonts w:ascii="宋体" w:eastAsia="宋体" w:hAnsi="宋体" w:cs="宋体"/>
                <w:sz w:val="24"/>
                <w:szCs w:val="24"/>
              </w:rPr>
            </w:pPr>
            <w:r>
              <w:rPr>
                <w:rFonts w:ascii="宋体" w:eastAsia="宋体" w:hAnsi="宋体" w:cs="宋体"/>
                <w:b/>
                <w:bCs/>
                <w:spacing w:val="2"/>
                <w:sz w:val="24"/>
                <w:szCs w:val="24"/>
              </w:rPr>
              <w:t>单位</w:t>
            </w:r>
          </w:p>
        </w:tc>
        <w:tc>
          <w:tcPr>
            <w:tcW w:w="1800"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before="26"/>
              <w:ind w:left="99"/>
              <w:rPr>
                <w:rFonts w:ascii="宋体" w:eastAsia="宋体" w:hAnsi="宋体" w:cs="宋体"/>
                <w:sz w:val="24"/>
                <w:szCs w:val="24"/>
              </w:rPr>
            </w:pPr>
            <w:r>
              <w:rPr>
                <w:rFonts w:ascii="宋体" w:eastAsia="宋体" w:hAnsi="宋体" w:cs="宋体"/>
                <w:b/>
                <w:bCs/>
                <w:spacing w:val="2"/>
                <w:sz w:val="24"/>
                <w:szCs w:val="24"/>
              </w:rPr>
              <w:t>型</w:t>
            </w:r>
            <w:r>
              <w:rPr>
                <w:rFonts w:ascii="宋体" w:eastAsia="宋体" w:hAnsi="宋体" w:cs="宋体"/>
                <w:b/>
                <w:bCs/>
                <w:sz w:val="24"/>
                <w:szCs w:val="24"/>
              </w:rPr>
              <w:t>号</w:t>
            </w:r>
            <w:r>
              <w:rPr>
                <w:rFonts w:ascii="宋体" w:eastAsia="宋体" w:hAnsi="宋体" w:cs="宋体"/>
                <w:b/>
                <w:bCs/>
                <w:spacing w:val="-100"/>
                <w:sz w:val="24"/>
                <w:szCs w:val="24"/>
              </w:rPr>
              <w:t>、</w:t>
            </w:r>
            <w:r>
              <w:rPr>
                <w:rFonts w:ascii="宋体" w:eastAsia="宋体" w:hAnsi="宋体" w:cs="宋体"/>
                <w:b/>
                <w:bCs/>
                <w:sz w:val="24"/>
                <w:szCs w:val="24"/>
              </w:rPr>
              <w:t>性能</w:t>
            </w:r>
            <w:r>
              <w:rPr>
                <w:rFonts w:ascii="宋体" w:eastAsia="宋体" w:hAnsi="宋体" w:cs="宋体"/>
                <w:b/>
                <w:bCs/>
                <w:spacing w:val="2"/>
                <w:sz w:val="24"/>
                <w:szCs w:val="24"/>
              </w:rPr>
              <w:t>指</w:t>
            </w:r>
            <w:r>
              <w:rPr>
                <w:rFonts w:ascii="宋体" w:eastAsia="宋体" w:hAnsi="宋体" w:cs="宋体"/>
                <w:b/>
                <w:bCs/>
                <w:sz w:val="24"/>
                <w:szCs w:val="24"/>
              </w:rPr>
              <w:t>标</w:t>
            </w:r>
          </w:p>
        </w:tc>
        <w:tc>
          <w:tcPr>
            <w:tcW w:w="1573" w:type="dxa"/>
            <w:tcBorders>
              <w:top w:val="single" w:sz="13" w:space="0" w:color="000000"/>
              <w:left w:val="single" w:sz="5" w:space="0" w:color="000000"/>
              <w:bottom w:val="single" w:sz="13" w:space="0" w:color="000000"/>
              <w:right w:val="single" w:sz="12" w:space="0" w:color="000000"/>
            </w:tcBorders>
          </w:tcPr>
          <w:p w:rsidR="00A83285" w:rsidRDefault="00992884">
            <w:pPr>
              <w:pStyle w:val="TableParagraph"/>
              <w:spacing w:before="26"/>
              <w:ind w:left="12"/>
              <w:jc w:val="center"/>
              <w:rPr>
                <w:rFonts w:ascii="宋体" w:eastAsia="宋体" w:hAnsi="宋体" w:cs="宋体"/>
                <w:sz w:val="24"/>
                <w:szCs w:val="24"/>
              </w:rPr>
            </w:pPr>
            <w:r>
              <w:rPr>
                <w:rFonts w:ascii="宋体" w:eastAsia="宋体" w:hAnsi="宋体" w:cs="宋体"/>
                <w:b/>
                <w:bCs/>
                <w:spacing w:val="2"/>
                <w:sz w:val="24"/>
                <w:szCs w:val="24"/>
              </w:rPr>
              <w:t>用途</w:t>
            </w:r>
          </w:p>
        </w:tc>
      </w:tr>
      <w:tr w:rsidR="00A83285">
        <w:trPr>
          <w:trHeight w:hRule="exact" w:val="329"/>
        </w:trPr>
        <w:tc>
          <w:tcPr>
            <w:tcW w:w="710" w:type="dxa"/>
            <w:tcBorders>
              <w:top w:val="single" w:sz="13" w:space="0" w:color="000000"/>
              <w:left w:val="single" w:sz="12" w:space="0" w:color="000000"/>
              <w:bottom w:val="single" w:sz="5" w:space="0" w:color="000000"/>
              <w:right w:val="single" w:sz="5" w:space="0" w:color="000000"/>
            </w:tcBorders>
          </w:tcPr>
          <w:p w:rsidR="00A83285" w:rsidRDefault="00992884">
            <w:pPr>
              <w:pStyle w:val="TableParagraph"/>
              <w:spacing w:before="10"/>
              <w:ind w:right="7"/>
              <w:jc w:val="center"/>
              <w:rPr>
                <w:rFonts w:ascii="宋体" w:eastAsia="宋体" w:hAnsi="宋体" w:cs="宋体"/>
                <w:sz w:val="21"/>
                <w:szCs w:val="21"/>
              </w:rPr>
            </w:pPr>
            <w:r>
              <w:rPr>
                <w:rFonts w:ascii="宋体"/>
                <w:sz w:val="21"/>
              </w:rPr>
              <w:t>1</w:t>
            </w:r>
          </w:p>
        </w:tc>
        <w:tc>
          <w:tcPr>
            <w:tcW w:w="2821" w:type="dxa"/>
            <w:tcBorders>
              <w:top w:val="single" w:sz="13"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eastAsia="宋体" w:hAnsi="宋体" w:cs="宋体"/>
                <w:spacing w:val="-1"/>
                <w:sz w:val="21"/>
                <w:szCs w:val="21"/>
              </w:rPr>
              <w:t>直流焊机</w:t>
            </w:r>
          </w:p>
        </w:tc>
        <w:tc>
          <w:tcPr>
            <w:tcW w:w="842" w:type="dxa"/>
            <w:tcBorders>
              <w:top w:val="single" w:sz="13"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sz w:val="21"/>
              </w:rPr>
              <w:t>1</w:t>
            </w:r>
          </w:p>
        </w:tc>
        <w:tc>
          <w:tcPr>
            <w:tcW w:w="843" w:type="dxa"/>
            <w:tcBorders>
              <w:top w:val="single" w:sz="13" w:space="0" w:color="000000"/>
              <w:left w:val="single" w:sz="5" w:space="0" w:color="000000"/>
              <w:bottom w:val="single" w:sz="5" w:space="0" w:color="000000"/>
              <w:right w:val="single" w:sz="5" w:space="0" w:color="000000"/>
            </w:tcBorders>
          </w:tcPr>
          <w:p w:rsidR="00A83285" w:rsidRDefault="00992884">
            <w:pPr>
              <w:pStyle w:val="TableParagraph"/>
              <w:spacing w:before="10"/>
              <w:ind w:right="4"/>
              <w:jc w:val="center"/>
              <w:rPr>
                <w:rFonts w:ascii="宋体" w:eastAsia="宋体" w:hAnsi="宋体" w:cs="宋体"/>
                <w:sz w:val="21"/>
                <w:szCs w:val="21"/>
              </w:rPr>
            </w:pPr>
            <w:r>
              <w:rPr>
                <w:rFonts w:ascii="宋体" w:eastAsia="宋体" w:hAnsi="宋体" w:cs="宋体"/>
                <w:sz w:val="21"/>
                <w:szCs w:val="21"/>
              </w:rPr>
              <w:t>台</w:t>
            </w:r>
          </w:p>
        </w:tc>
        <w:tc>
          <w:tcPr>
            <w:tcW w:w="1800" w:type="dxa"/>
            <w:tcBorders>
              <w:top w:val="single" w:sz="13" w:space="0" w:color="000000"/>
              <w:left w:val="single" w:sz="5" w:space="0" w:color="000000"/>
              <w:bottom w:val="single" w:sz="5" w:space="0" w:color="000000"/>
              <w:right w:val="single" w:sz="5" w:space="0" w:color="000000"/>
            </w:tcBorders>
          </w:tcPr>
          <w:p w:rsidR="00A83285" w:rsidRDefault="00992884">
            <w:pPr>
              <w:pStyle w:val="TableParagraph"/>
              <w:spacing w:before="10"/>
              <w:ind w:left="418"/>
              <w:rPr>
                <w:rFonts w:ascii="宋体" w:eastAsia="宋体" w:hAnsi="宋体" w:cs="宋体"/>
                <w:sz w:val="21"/>
                <w:szCs w:val="21"/>
              </w:rPr>
            </w:pPr>
            <w:r>
              <w:rPr>
                <w:rFonts w:ascii="宋体"/>
                <w:spacing w:val="-1"/>
                <w:sz w:val="21"/>
              </w:rPr>
              <w:t>400S-500S</w:t>
            </w:r>
          </w:p>
        </w:tc>
        <w:tc>
          <w:tcPr>
            <w:tcW w:w="1573" w:type="dxa"/>
            <w:tcBorders>
              <w:top w:val="single" w:sz="13" w:space="0" w:color="000000"/>
              <w:left w:val="single" w:sz="5" w:space="0" w:color="000000"/>
              <w:bottom w:val="single" w:sz="5" w:space="0" w:color="000000"/>
              <w:right w:val="single" w:sz="12" w:space="0" w:color="000000"/>
            </w:tcBorders>
          </w:tcPr>
          <w:p w:rsidR="00A83285" w:rsidRDefault="00992884">
            <w:pPr>
              <w:pStyle w:val="TableParagraph"/>
              <w:spacing w:before="10"/>
              <w:ind w:left="253"/>
              <w:rPr>
                <w:rFonts w:ascii="宋体" w:eastAsia="宋体" w:hAnsi="宋体" w:cs="宋体"/>
                <w:sz w:val="21"/>
                <w:szCs w:val="21"/>
              </w:rPr>
            </w:pPr>
            <w:r>
              <w:rPr>
                <w:rFonts w:ascii="宋体" w:eastAsia="宋体" w:hAnsi="宋体" w:cs="宋体"/>
                <w:spacing w:val="-1"/>
                <w:sz w:val="21"/>
                <w:szCs w:val="21"/>
              </w:rPr>
              <w:t>切割或焊接</w:t>
            </w:r>
          </w:p>
        </w:tc>
      </w:tr>
      <w:tr w:rsidR="00A83285">
        <w:trPr>
          <w:trHeight w:hRule="exact" w:val="331"/>
        </w:trPr>
        <w:tc>
          <w:tcPr>
            <w:tcW w:w="710"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0"/>
              <w:ind w:right="7"/>
              <w:jc w:val="center"/>
              <w:rPr>
                <w:rFonts w:ascii="宋体" w:eastAsia="宋体" w:hAnsi="宋体" w:cs="宋体"/>
                <w:sz w:val="21"/>
                <w:szCs w:val="21"/>
              </w:rPr>
            </w:pPr>
            <w:r>
              <w:rPr>
                <w:rFonts w:ascii="宋体"/>
                <w:sz w:val="21"/>
              </w:rPr>
              <w:t>2</w:t>
            </w:r>
          </w:p>
        </w:tc>
        <w:tc>
          <w:tcPr>
            <w:tcW w:w="2821"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1"/>
              <w:jc w:val="center"/>
              <w:rPr>
                <w:rFonts w:ascii="宋体" w:eastAsia="宋体" w:hAnsi="宋体" w:cs="宋体"/>
                <w:sz w:val="21"/>
                <w:szCs w:val="21"/>
              </w:rPr>
            </w:pPr>
            <w:r>
              <w:rPr>
                <w:rFonts w:ascii="宋体" w:eastAsia="宋体" w:hAnsi="宋体" w:cs="宋体"/>
                <w:sz w:val="21"/>
                <w:szCs w:val="21"/>
              </w:rPr>
              <w:t>卷扬机</w:t>
            </w:r>
          </w:p>
        </w:tc>
        <w:tc>
          <w:tcPr>
            <w:tcW w:w="84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sz w:val="21"/>
              </w:rPr>
              <w:t>1</w:t>
            </w:r>
          </w:p>
        </w:tc>
        <w:tc>
          <w:tcPr>
            <w:tcW w:w="84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right="4"/>
              <w:jc w:val="center"/>
              <w:rPr>
                <w:rFonts w:ascii="宋体" w:eastAsia="宋体" w:hAnsi="宋体" w:cs="宋体"/>
                <w:sz w:val="21"/>
                <w:szCs w:val="21"/>
              </w:rPr>
            </w:pPr>
            <w:r>
              <w:rPr>
                <w:rFonts w:ascii="宋体" w:eastAsia="宋体" w:hAnsi="宋体" w:cs="宋体"/>
                <w:sz w:val="21"/>
                <w:szCs w:val="21"/>
              </w:rPr>
              <w:t>台</w:t>
            </w:r>
          </w:p>
        </w:tc>
        <w:tc>
          <w:tcPr>
            <w:tcW w:w="180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eastAsia="宋体" w:hAnsi="宋体" w:cs="宋体"/>
                <w:sz w:val="21"/>
                <w:szCs w:val="21"/>
              </w:rPr>
              <w:t>0.5</w:t>
            </w:r>
            <w:r>
              <w:rPr>
                <w:rFonts w:ascii="宋体" w:eastAsia="宋体" w:hAnsi="宋体" w:cs="宋体"/>
                <w:sz w:val="21"/>
                <w:szCs w:val="21"/>
              </w:rPr>
              <w:t>吨</w:t>
            </w:r>
          </w:p>
        </w:tc>
        <w:tc>
          <w:tcPr>
            <w:tcW w:w="1573"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0"/>
              <w:ind w:left="253"/>
              <w:rPr>
                <w:rFonts w:ascii="宋体" w:eastAsia="宋体" w:hAnsi="宋体" w:cs="宋体"/>
                <w:sz w:val="21"/>
                <w:szCs w:val="21"/>
              </w:rPr>
            </w:pPr>
            <w:r>
              <w:rPr>
                <w:rFonts w:ascii="宋体" w:eastAsia="宋体" w:hAnsi="宋体" w:cs="宋体"/>
                <w:spacing w:val="-1"/>
                <w:sz w:val="21"/>
                <w:szCs w:val="21"/>
              </w:rPr>
              <w:t>起吊或拉结</w:t>
            </w:r>
          </w:p>
        </w:tc>
      </w:tr>
      <w:tr w:rsidR="00A83285">
        <w:trPr>
          <w:trHeight w:hRule="exact" w:val="329"/>
        </w:trPr>
        <w:tc>
          <w:tcPr>
            <w:tcW w:w="710"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0"/>
              <w:ind w:right="7"/>
              <w:jc w:val="center"/>
              <w:rPr>
                <w:rFonts w:ascii="宋体" w:eastAsia="宋体" w:hAnsi="宋体" w:cs="宋体"/>
                <w:sz w:val="21"/>
                <w:szCs w:val="21"/>
              </w:rPr>
            </w:pPr>
            <w:r>
              <w:rPr>
                <w:rFonts w:ascii="宋体"/>
                <w:sz w:val="21"/>
              </w:rPr>
              <w:t>3</w:t>
            </w:r>
          </w:p>
        </w:tc>
        <w:tc>
          <w:tcPr>
            <w:tcW w:w="2821"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1"/>
              <w:jc w:val="center"/>
              <w:rPr>
                <w:rFonts w:ascii="宋体" w:eastAsia="宋体" w:hAnsi="宋体" w:cs="宋体"/>
                <w:sz w:val="21"/>
                <w:szCs w:val="21"/>
              </w:rPr>
            </w:pPr>
            <w:r>
              <w:rPr>
                <w:rFonts w:ascii="宋体" w:eastAsia="宋体" w:hAnsi="宋体" w:cs="宋体"/>
                <w:sz w:val="21"/>
                <w:szCs w:val="21"/>
              </w:rPr>
              <w:t>发电机</w:t>
            </w:r>
          </w:p>
        </w:tc>
        <w:tc>
          <w:tcPr>
            <w:tcW w:w="84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sz w:val="21"/>
              </w:rPr>
              <w:t>1</w:t>
            </w:r>
          </w:p>
        </w:tc>
        <w:tc>
          <w:tcPr>
            <w:tcW w:w="84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right="4"/>
              <w:jc w:val="center"/>
              <w:rPr>
                <w:rFonts w:ascii="宋体" w:eastAsia="宋体" w:hAnsi="宋体" w:cs="宋体"/>
                <w:sz w:val="21"/>
                <w:szCs w:val="21"/>
              </w:rPr>
            </w:pPr>
            <w:r>
              <w:rPr>
                <w:rFonts w:ascii="宋体" w:eastAsia="宋体" w:hAnsi="宋体" w:cs="宋体"/>
                <w:sz w:val="21"/>
                <w:szCs w:val="21"/>
              </w:rPr>
              <w:t>台</w:t>
            </w:r>
          </w:p>
        </w:tc>
        <w:tc>
          <w:tcPr>
            <w:tcW w:w="180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sz w:val="21"/>
              </w:rPr>
              <w:t>10KW</w:t>
            </w:r>
          </w:p>
        </w:tc>
        <w:tc>
          <w:tcPr>
            <w:tcW w:w="1573"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0"/>
              <w:ind w:left="359"/>
              <w:rPr>
                <w:rFonts w:ascii="宋体" w:eastAsia="宋体" w:hAnsi="宋体" w:cs="宋体"/>
                <w:sz w:val="21"/>
                <w:szCs w:val="21"/>
              </w:rPr>
            </w:pPr>
            <w:r>
              <w:rPr>
                <w:rFonts w:ascii="宋体" w:eastAsia="宋体" w:hAnsi="宋体" w:cs="宋体"/>
                <w:spacing w:val="-1"/>
                <w:sz w:val="21"/>
                <w:szCs w:val="21"/>
              </w:rPr>
              <w:t>临时发电</w:t>
            </w:r>
          </w:p>
        </w:tc>
      </w:tr>
      <w:tr w:rsidR="00A83285">
        <w:trPr>
          <w:trHeight w:hRule="exact" w:val="331"/>
        </w:trPr>
        <w:tc>
          <w:tcPr>
            <w:tcW w:w="710"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0"/>
              <w:ind w:right="7"/>
              <w:jc w:val="center"/>
              <w:rPr>
                <w:rFonts w:ascii="宋体" w:eastAsia="宋体" w:hAnsi="宋体" w:cs="宋体"/>
                <w:sz w:val="21"/>
                <w:szCs w:val="21"/>
              </w:rPr>
            </w:pPr>
            <w:r>
              <w:rPr>
                <w:rFonts w:ascii="宋体"/>
                <w:sz w:val="21"/>
              </w:rPr>
              <w:t>4</w:t>
            </w:r>
          </w:p>
        </w:tc>
        <w:tc>
          <w:tcPr>
            <w:tcW w:w="2821"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1"/>
              <w:jc w:val="center"/>
              <w:rPr>
                <w:rFonts w:ascii="宋体" w:eastAsia="宋体" w:hAnsi="宋体" w:cs="宋体"/>
                <w:sz w:val="21"/>
                <w:szCs w:val="21"/>
              </w:rPr>
            </w:pPr>
            <w:r>
              <w:rPr>
                <w:rFonts w:ascii="宋体" w:eastAsia="宋体" w:hAnsi="宋体" w:cs="宋体"/>
                <w:sz w:val="21"/>
                <w:szCs w:val="21"/>
              </w:rPr>
              <w:t>切割机</w:t>
            </w:r>
          </w:p>
        </w:tc>
        <w:tc>
          <w:tcPr>
            <w:tcW w:w="84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sz w:val="21"/>
              </w:rPr>
              <w:t>2</w:t>
            </w:r>
          </w:p>
        </w:tc>
        <w:tc>
          <w:tcPr>
            <w:tcW w:w="84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right="4"/>
              <w:jc w:val="center"/>
              <w:rPr>
                <w:rFonts w:ascii="宋体" w:eastAsia="宋体" w:hAnsi="宋体" w:cs="宋体"/>
                <w:sz w:val="21"/>
                <w:szCs w:val="21"/>
              </w:rPr>
            </w:pPr>
            <w:r>
              <w:rPr>
                <w:rFonts w:ascii="宋体" w:eastAsia="宋体" w:hAnsi="宋体" w:cs="宋体"/>
                <w:sz w:val="21"/>
                <w:szCs w:val="21"/>
              </w:rPr>
              <w:t>台</w:t>
            </w:r>
          </w:p>
        </w:tc>
        <w:tc>
          <w:tcPr>
            <w:tcW w:w="180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471"/>
              <w:rPr>
                <w:rFonts w:ascii="宋体" w:eastAsia="宋体" w:hAnsi="宋体" w:cs="宋体"/>
                <w:sz w:val="21"/>
                <w:szCs w:val="21"/>
              </w:rPr>
            </w:pPr>
            <w:r>
              <w:rPr>
                <w:rFonts w:ascii="宋体" w:eastAsia="宋体" w:hAnsi="宋体" w:cs="宋体"/>
                <w:spacing w:val="-1"/>
                <w:sz w:val="21"/>
                <w:szCs w:val="21"/>
              </w:rPr>
              <w:t>10</w:t>
            </w:r>
            <w:r>
              <w:rPr>
                <w:rFonts w:ascii="宋体" w:eastAsia="宋体" w:hAnsi="宋体" w:cs="宋体"/>
                <w:spacing w:val="-1"/>
                <w:sz w:val="21"/>
                <w:szCs w:val="21"/>
              </w:rPr>
              <w:t>套刀片</w:t>
            </w:r>
          </w:p>
        </w:tc>
        <w:tc>
          <w:tcPr>
            <w:tcW w:w="1573"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0"/>
              <w:ind w:left="359"/>
              <w:rPr>
                <w:rFonts w:ascii="宋体" w:eastAsia="宋体" w:hAnsi="宋体" w:cs="宋体"/>
                <w:sz w:val="21"/>
                <w:szCs w:val="21"/>
              </w:rPr>
            </w:pPr>
            <w:r>
              <w:rPr>
                <w:rFonts w:ascii="宋体" w:eastAsia="宋体" w:hAnsi="宋体" w:cs="宋体"/>
                <w:spacing w:val="-1"/>
                <w:sz w:val="21"/>
                <w:szCs w:val="21"/>
              </w:rPr>
              <w:t>临时切割</w:t>
            </w:r>
          </w:p>
        </w:tc>
      </w:tr>
      <w:tr w:rsidR="00A83285">
        <w:trPr>
          <w:trHeight w:hRule="exact" w:val="329"/>
        </w:trPr>
        <w:tc>
          <w:tcPr>
            <w:tcW w:w="710"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0"/>
              <w:ind w:right="7"/>
              <w:jc w:val="center"/>
              <w:rPr>
                <w:rFonts w:ascii="宋体" w:eastAsia="宋体" w:hAnsi="宋体" w:cs="宋体"/>
                <w:sz w:val="21"/>
                <w:szCs w:val="21"/>
              </w:rPr>
            </w:pPr>
            <w:r>
              <w:rPr>
                <w:rFonts w:ascii="宋体"/>
                <w:sz w:val="21"/>
              </w:rPr>
              <w:t>5</w:t>
            </w:r>
          </w:p>
        </w:tc>
        <w:tc>
          <w:tcPr>
            <w:tcW w:w="2821"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1"/>
              <w:jc w:val="center"/>
              <w:rPr>
                <w:rFonts w:ascii="宋体" w:eastAsia="宋体" w:hAnsi="宋体" w:cs="宋体"/>
                <w:sz w:val="21"/>
                <w:szCs w:val="21"/>
              </w:rPr>
            </w:pPr>
            <w:r>
              <w:rPr>
                <w:rFonts w:ascii="宋体" w:eastAsia="宋体" w:hAnsi="宋体" w:cs="宋体"/>
                <w:sz w:val="21"/>
                <w:szCs w:val="21"/>
              </w:rPr>
              <w:t>照明灯</w:t>
            </w:r>
          </w:p>
        </w:tc>
        <w:tc>
          <w:tcPr>
            <w:tcW w:w="84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sz w:val="21"/>
              </w:rPr>
              <w:t>5</w:t>
            </w:r>
          </w:p>
        </w:tc>
        <w:tc>
          <w:tcPr>
            <w:tcW w:w="84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right="4"/>
              <w:jc w:val="center"/>
              <w:rPr>
                <w:rFonts w:ascii="宋体" w:eastAsia="宋体" w:hAnsi="宋体" w:cs="宋体"/>
                <w:sz w:val="21"/>
                <w:szCs w:val="21"/>
              </w:rPr>
            </w:pPr>
            <w:r>
              <w:rPr>
                <w:rFonts w:ascii="宋体" w:eastAsia="宋体" w:hAnsi="宋体" w:cs="宋体"/>
                <w:sz w:val="21"/>
                <w:szCs w:val="21"/>
              </w:rPr>
              <w:t>只</w:t>
            </w:r>
          </w:p>
        </w:tc>
        <w:tc>
          <w:tcPr>
            <w:tcW w:w="180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577"/>
              <w:rPr>
                <w:rFonts w:ascii="宋体" w:eastAsia="宋体" w:hAnsi="宋体" w:cs="宋体"/>
                <w:sz w:val="21"/>
                <w:szCs w:val="21"/>
              </w:rPr>
            </w:pPr>
            <w:r>
              <w:rPr>
                <w:rFonts w:ascii="宋体" w:eastAsia="宋体" w:hAnsi="宋体" w:cs="宋体"/>
                <w:sz w:val="21"/>
                <w:szCs w:val="21"/>
              </w:rPr>
              <w:t>电池式</w:t>
            </w:r>
          </w:p>
        </w:tc>
        <w:tc>
          <w:tcPr>
            <w:tcW w:w="1573"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0"/>
              <w:ind w:left="359"/>
              <w:rPr>
                <w:rFonts w:ascii="宋体" w:eastAsia="宋体" w:hAnsi="宋体" w:cs="宋体"/>
                <w:sz w:val="21"/>
                <w:szCs w:val="21"/>
              </w:rPr>
            </w:pPr>
            <w:r>
              <w:rPr>
                <w:rFonts w:ascii="宋体" w:eastAsia="宋体" w:hAnsi="宋体" w:cs="宋体"/>
                <w:spacing w:val="-1"/>
                <w:sz w:val="21"/>
                <w:szCs w:val="21"/>
              </w:rPr>
              <w:t>夜间照明</w:t>
            </w:r>
          </w:p>
        </w:tc>
      </w:tr>
      <w:tr w:rsidR="00A83285">
        <w:trPr>
          <w:trHeight w:hRule="exact" w:val="331"/>
        </w:trPr>
        <w:tc>
          <w:tcPr>
            <w:tcW w:w="710"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0"/>
              <w:ind w:right="7"/>
              <w:jc w:val="center"/>
              <w:rPr>
                <w:rFonts w:ascii="宋体" w:eastAsia="宋体" w:hAnsi="宋体" w:cs="宋体"/>
                <w:sz w:val="21"/>
                <w:szCs w:val="21"/>
              </w:rPr>
            </w:pPr>
            <w:r>
              <w:rPr>
                <w:rFonts w:ascii="宋体"/>
                <w:sz w:val="21"/>
              </w:rPr>
              <w:t>6</w:t>
            </w:r>
          </w:p>
        </w:tc>
        <w:tc>
          <w:tcPr>
            <w:tcW w:w="2821"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1"/>
              <w:jc w:val="center"/>
              <w:rPr>
                <w:rFonts w:ascii="宋体" w:eastAsia="宋体" w:hAnsi="宋体" w:cs="宋体"/>
                <w:sz w:val="21"/>
                <w:szCs w:val="21"/>
              </w:rPr>
            </w:pPr>
            <w:r>
              <w:rPr>
                <w:rFonts w:ascii="宋体" w:eastAsia="宋体" w:hAnsi="宋体" w:cs="宋体"/>
                <w:sz w:val="21"/>
                <w:szCs w:val="21"/>
              </w:rPr>
              <w:t>灭火器</w:t>
            </w:r>
          </w:p>
        </w:tc>
        <w:tc>
          <w:tcPr>
            <w:tcW w:w="84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sz w:val="21"/>
              </w:rPr>
              <w:t>5</w:t>
            </w:r>
          </w:p>
        </w:tc>
        <w:tc>
          <w:tcPr>
            <w:tcW w:w="84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right="4"/>
              <w:jc w:val="center"/>
              <w:rPr>
                <w:rFonts w:ascii="宋体" w:eastAsia="宋体" w:hAnsi="宋体" w:cs="宋体"/>
                <w:sz w:val="21"/>
                <w:szCs w:val="21"/>
              </w:rPr>
            </w:pPr>
            <w:r>
              <w:rPr>
                <w:rFonts w:ascii="宋体" w:eastAsia="宋体" w:hAnsi="宋体" w:cs="宋体"/>
                <w:sz w:val="21"/>
                <w:szCs w:val="21"/>
              </w:rPr>
              <w:t>只</w:t>
            </w:r>
          </w:p>
        </w:tc>
        <w:tc>
          <w:tcPr>
            <w:tcW w:w="180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eastAsia="宋体" w:hAnsi="宋体" w:cs="宋体"/>
                <w:sz w:val="21"/>
                <w:szCs w:val="21"/>
              </w:rPr>
              <w:t>干粉</w:t>
            </w:r>
          </w:p>
        </w:tc>
        <w:tc>
          <w:tcPr>
            <w:tcW w:w="1573"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0"/>
              <w:ind w:left="359"/>
              <w:rPr>
                <w:rFonts w:ascii="宋体" w:eastAsia="宋体" w:hAnsi="宋体" w:cs="宋体"/>
                <w:sz w:val="21"/>
                <w:szCs w:val="21"/>
              </w:rPr>
            </w:pPr>
            <w:r>
              <w:rPr>
                <w:rFonts w:ascii="宋体" w:eastAsia="宋体" w:hAnsi="宋体" w:cs="宋体"/>
                <w:spacing w:val="-1"/>
                <w:sz w:val="21"/>
                <w:szCs w:val="21"/>
              </w:rPr>
              <w:t>灭火器材</w:t>
            </w:r>
          </w:p>
        </w:tc>
      </w:tr>
      <w:tr w:rsidR="00A83285">
        <w:trPr>
          <w:trHeight w:hRule="exact" w:val="826"/>
        </w:trPr>
        <w:tc>
          <w:tcPr>
            <w:tcW w:w="710"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0"/>
              <w:ind w:right="7"/>
              <w:jc w:val="center"/>
              <w:rPr>
                <w:rFonts w:ascii="宋体" w:eastAsia="宋体" w:hAnsi="宋体" w:cs="宋体"/>
                <w:sz w:val="21"/>
                <w:szCs w:val="21"/>
              </w:rPr>
            </w:pPr>
            <w:r>
              <w:rPr>
                <w:rFonts w:ascii="宋体"/>
                <w:sz w:val="21"/>
              </w:rPr>
              <w:t>7</w:t>
            </w:r>
          </w:p>
        </w:tc>
        <w:tc>
          <w:tcPr>
            <w:tcW w:w="2821"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38" w:lineRule="exact"/>
              <w:ind w:left="142" w:right="-4" w:hanging="41"/>
              <w:rPr>
                <w:rFonts w:ascii="宋体" w:eastAsia="宋体" w:hAnsi="宋体" w:cs="宋体"/>
                <w:sz w:val="21"/>
                <w:szCs w:val="21"/>
                <w:lang w:eastAsia="zh-CN"/>
              </w:rPr>
            </w:pPr>
            <w:r>
              <w:rPr>
                <w:rFonts w:ascii="宋体" w:eastAsia="宋体" w:hAnsi="宋体" w:cs="宋体"/>
                <w:spacing w:val="-4"/>
                <w:sz w:val="21"/>
                <w:szCs w:val="21"/>
                <w:lang w:eastAsia="zh-CN"/>
              </w:rPr>
              <w:t>常用手动工具（扳手、榔头、</w:t>
            </w:r>
          </w:p>
          <w:p w:rsidR="00A83285" w:rsidRDefault="00992884">
            <w:pPr>
              <w:pStyle w:val="TableParagraph"/>
              <w:ind w:left="563" w:right="141" w:hanging="420"/>
              <w:rPr>
                <w:rFonts w:ascii="宋体" w:eastAsia="宋体" w:hAnsi="宋体" w:cs="宋体"/>
                <w:sz w:val="21"/>
                <w:szCs w:val="21"/>
                <w:lang w:eastAsia="zh-CN"/>
              </w:rPr>
            </w:pPr>
            <w:r>
              <w:rPr>
                <w:rFonts w:ascii="宋体" w:eastAsia="宋体" w:hAnsi="宋体" w:cs="宋体"/>
                <w:spacing w:val="-2"/>
                <w:sz w:val="21"/>
                <w:szCs w:val="21"/>
                <w:lang w:eastAsia="zh-CN"/>
              </w:rPr>
              <w:t>旋子、尖凿扁凿、虎钳、内</w:t>
            </w:r>
            <w:r>
              <w:rPr>
                <w:rFonts w:ascii="宋体" w:eastAsia="宋体" w:hAnsi="宋体" w:cs="宋体"/>
                <w:spacing w:val="30"/>
                <w:sz w:val="21"/>
                <w:szCs w:val="21"/>
                <w:lang w:eastAsia="zh-CN"/>
              </w:rPr>
              <w:t xml:space="preserve"> </w:t>
            </w:r>
            <w:r>
              <w:rPr>
                <w:rFonts w:ascii="宋体" w:eastAsia="宋体" w:hAnsi="宋体" w:cs="宋体"/>
                <w:spacing w:val="-2"/>
                <w:sz w:val="21"/>
                <w:szCs w:val="21"/>
                <w:lang w:eastAsia="zh-CN"/>
              </w:rPr>
              <w:t>六角、手提锯等）</w:t>
            </w:r>
          </w:p>
        </w:tc>
        <w:tc>
          <w:tcPr>
            <w:tcW w:w="84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sz w:val="21"/>
              </w:rPr>
              <w:t>1</w:t>
            </w:r>
          </w:p>
        </w:tc>
        <w:tc>
          <w:tcPr>
            <w:tcW w:w="84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right="4"/>
              <w:jc w:val="center"/>
              <w:rPr>
                <w:rFonts w:ascii="宋体" w:eastAsia="宋体" w:hAnsi="宋体" w:cs="宋体"/>
                <w:sz w:val="21"/>
                <w:szCs w:val="21"/>
              </w:rPr>
            </w:pPr>
            <w:r>
              <w:rPr>
                <w:rFonts w:ascii="宋体" w:eastAsia="宋体" w:hAnsi="宋体" w:cs="宋体"/>
                <w:sz w:val="21"/>
                <w:szCs w:val="21"/>
              </w:rPr>
              <w:t>套</w:t>
            </w:r>
          </w:p>
        </w:tc>
        <w:tc>
          <w:tcPr>
            <w:tcW w:w="180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line="278" w:lineRule="auto"/>
              <w:ind w:left="786" w:right="97" w:hanging="687"/>
              <w:rPr>
                <w:rFonts w:ascii="宋体" w:eastAsia="宋体" w:hAnsi="宋体" w:cs="宋体"/>
                <w:sz w:val="21"/>
                <w:szCs w:val="21"/>
              </w:rPr>
            </w:pPr>
            <w:r>
              <w:rPr>
                <w:rFonts w:ascii="宋体" w:eastAsia="宋体" w:hAnsi="宋体" w:cs="宋体"/>
                <w:sz w:val="21"/>
                <w:szCs w:val="21"/>
              </w:rPr>
              <w:t>标准</w:t>
            </w:r>
            <w:r>
              <w:rPr>
                <w:rFonts w:ascii="宋体" w:eastAsia="宋体" w:hAnsi="宋体" w:cs="宋体"/>
                <w:spacing w:val="-3"/>
                <w:sz w:val="21"/>
                <w:szCs w:val="21"/>
              </w:rPr>
              <w:t>化</w:t>
            </w:r>
            <w:r>
              <w:rPr>
                <w:rFonts w:ascii="宋体" w:eastAsia="宋体" w:hAnsi="宋体" w:cs="宋体"/>
                <w:sz w:val="21"/>
                <w:szCs w:val="21"/>
              </w:rPr>
              <w:t>工</w:t>
            </w:r>
            <w:r>
              <w:rPr>
                <w:rFonts w:ascii="宋体" w:eastAsia="宋体" w:hAnsi="宋体" w:cs="宋体"/>
                <w:spacing w:val="-3"/>
                <w:sz w:val="21"/>
                <w:szCs w:val="21"/>
              </w:rPr>
              <w:t>具</w:t>
            </w:r>
            <w:r>
              <w:rPr>
                <w:rFonts w:ascii="宋体" w:eastAsia="宋体" w:hAnsi="宋体" w:cs="宋体"/>
                <w:spacing w:val="-97"/>
                <w:sz w:val="21"/>
                <w:szCs w:val="21"/>
              </w:rPr>
              <w:t>、</w:t>
            </w:r>
            <w:r>
              <w:rPr>
                <w:rFonts w:ascii="宋体" w:eastAsia="宋体" w:hAnsi="宋体" w:cs="宋体"/>
                <w:sz w:val="21"/>
                <w:szCs w:val="21"/>
              </w:rPr>
              <w:t>须配</w:t>
            </w:r>
            <w:r>
              <w:rPr>
                <w:rFonts w:ascii="宋体" w:eastAsia="宋体" w:hAnsi="宋体" w:cs="宋体"/>
                <w:sz w:val="21"/>
                <w:szCs w:val="21"/>
              </w:rPr>
              <w:t xml:space="preserve"> </w:t>
            </w:r>
            <w:r>
              <w:rPr>
                <w:rFonts w:ascii="宋体" w:eastAsia="宋体" w:hAnsi="宋体" w:cs="宋体"/>
                <w:sz w:val="21"/>
                <w:szCs w:val="21"/>
              </w:rPr>
              <w:t>套</w:t>
            </w:r>
          </w:p>
        </w:tc>
        <w:tc>
          <w:tcPr>
            <w:tcW w:w="1573"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0"/>
              <w:ind w:left="359"/>
              <w:rPr>
                <w:rFonts w:ascii="宋体" w:eastAsia="宋体" w:hAnsi="宋体" w:cs="宋体"/>
                <w:sz w:val="21"/>
                <w:szCs w:val="21"/>
              </w:rPr>
            </w:pPr>
            <w:r>
              <w:rPr>
                <w:rFonts w:ascii="宋体" w:eastAsia="宋体" w:hAnsi="宋体" w:cs="宋体"/>
                <w:spacing w:val="-1"/>
                <w:sz w:val="21"/>
                <w:szCs w:val="21"/>
              </w:rPr>
              <w:t>救援器具</w:t>
            </w:r>
          </w:p>
        </w:tc>
      </w:tr>
      <w:tr w:rsidR="00A83285">
        <w:trPr>
          <w:trHeight w:hRule="exact" w:val="1099"/>
        </w:trPr>
        <w:tc>
          <w:tcPr>
            <w:tcW w:w="710"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0"/>
              <w:ind w:right="7"/>
              <w:jc w:val="center"/>
              <w:rPr>
                <w:rFonts w:ascii="宋体" w:eastAsia="宋体" w:hAnsi="宋体" w:cs="宋体"/>
                <w:sz w:val="21"/>
                <w:szCs w:val="21"/>
              </w:rPr>
            </w:pPr>
            <w:r>
              <w:rPr>
                <w:rFonts w:ascii="宋体"/>
                <w:sz w:val="21"/>
              </w:rPr>
              <w:t>9</w:t>
            </w:r>
          </w:p>
        </w:tc>
        <w:tc>
          <w:tcPr>
            <w:tcW w:w="2821"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39" w:lineRule="exact"/>
              <w:jc w:val="center"/>
              <w:rPr>
                <w:rFonts w:ascii="宋体" w:eastAsia="宋体" w:hAnsi="宋体" w:cs="宋体"/>
                <w:sz w:val="21"/>
                <w:szCs w:val="21"/>
                <w:lang w:eastAsia="zh-CN"/>
              </w:rPr>
            </w:pPr>
            <w:r>
              <w:rPr>
                <w:rFonts w:ascii="宋体" w:eastAsia="宋体" w:hAnsi="宋体" w:cs="宋体"/>
                <w:spacing w:val="-2"/>
                <w:sz w:val="21"/>
                <w:szCs w:val="21"/>
                <w:lang w:eastAsia="zh-CN"/>
              </w:rPr>
              <w:t>常用防护用品（安全帽、防</w:t>
            </w:r>
          </w:p>
          <w:p w:rsidR="00A83285" w:rsidRDefault="00992884">
            <w:pPr>
              <w:pStyle w:val="TableParagraph"/>
              <w:spacing w:before="1" w:line="237" w:lineRule="auto"/>
              <w:ind w:left="143" w:right="141"/>
              <w:jc w:val="center"/>
              <w:rPr>
                <w:rFonts w:ascii="宋体" w:eastAsia="宋体" w:hAnsi="宋体" w:cs="宋体"/>
                <w:sz w:val="21"/>
                <w:szCs w:val="21"/>
                <w:lang w:eastAsia="zh-CN"/>
              </w:rPr>
            </w:pPr>
            <w:r>
              <w:rPr>
                <w:rFonts w:ascii="宋体" w:eastAsia="宋体" w:hAnsi="宋体" w:cs="宋体"/>
                <w:spacing w:val="-2"/>
                <w:sz w:val="21"/>
                <w:szCs w:val="21"/>
                <w:lang w:eastAsia="zh-CN"/>
              </w:rPr>
              <w:t>护服、套鞋、安全带、安全</w:t>
            </w:r>
            <w:r>
              <w:rPr>
                <w:rFonts w:ascii="宋体" w:eastAsia="宋体" w:hAnsi="宋体" w:cs="宋体"/>
                <w:spacing w:val="30"/>
                <w:sz w:val="21"/>
                <w:szCs w:val="21"/>
                <w:lang w:eastAsia="zh-CN"/>
              </w:rPr>
              <w:t xml:space="preserve"> </w:t>
            </w:r>
            <w:r>
              <w:rPr>
                <w:rFonts w:ascii="宋体" w:eastAsia="宋体" w:hAnsi="宋体" w:cs="宋体"/>
                <w:spacing w:val="-2"/>
                <w:sz w:val="21"/>
                <w:szCs w:val="21"/>
                <w:lang w:eastAsia="zh-CN"/>
              </w:rPr>
              <w:t>绳、应急灯、手套、防毒面</w:t>
            </w:r>
            <w:r>
              <w:rPr>
                <w:rFonts w:ascii="宋体" w:eastAsia="宋体" w:hAnsi="宋体" w:cs="宋体"/>
                <w:spacing w:val="30"/>
                <w:sz w:val="21"/>
                <w:szCs w:val="21"/>
                <w:lang w:eastAsia="zh-CN"/>
              </w:rPr>
              <w:t xml:space="preserve"> </w:t>
            </w:r>
            <w:r>
              <w:rPr>
                <w:rFonts w:ascii="宋体" w:eastAsia="宋体" w:hAnsi="宋体" w:cs="宋体"/>
                <w:spacing w:val="-2"/>
                <w:sz w:val="21"/>
                <w:szCs w:val="21"/>
                <w:lang w:eastAsia="zh-CN"/>
              </w:rPr>
              <w:t>具、防护眼镜等）</w:t>
            </w:r>
          </w:p>
        </w:tc>
        <w:tc>
          <w:tcPr>
            <w:tcW w:w="84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205"/>
              <w:rPr>
                <w:rFonts w:ascii="宋体" w:eastAsia="宋体" w:hAnsi="宋体" w:cs="宋体"/>
                <w:sz w:val="21"/>
                <w:szCs w:val="21"/>
              </w:rPr>
            </w:pPr>
            <w:r>
              <w:rPr>
                <w:rFonts w:ascii="宋体" w:eastAsia="宋体" w:hAnsi="宋体" w:cs="宋体"/>
                <w:sz w:val="21"/>
                <w:szCs w:val="21"/>
              </w:rPr>
              <w:t>若干</w:t>
            </w:r>
          </w:p>
        </w:tc>
        <w:tc>
          <w:tcPr>
            <w:tcW w:w="84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99"/>
              <w:rPr>
                <w:rFonts w:ascii="宋体" w:eastAsia="宋体" w:hAnsi="宋体" w:cs="宋体"/>
                <w:sz w:val="21"/>
                <w:szCs w:val="21"/>
              </w:rPr>
            </w:pPr>
            <w:r>
              <w:rPr>
                <w:rFonts w:ascii="宋体" w:eastAsia="宋体" w:hAnsi="宋体" w:cs="宋体"/>
                <w:spacing w:val="-2"/>
                <w:sz w:val="21"/>
                <w:szCs w:val="21"/>
              </w:rPr>
              <w:t>件、只</w:t>
            </w:r>
          </w:p>
        </w:tc>
        <w:tc>
          <w:tcPr>
            <w:tcW w:w="180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262"/>
              <w:rPr>
                <w:rFonts w:ascii="宋体" w:eastAsia="宋体" w:hAnsi="宋体" w:cs="宋体"/>
                <w:sz w:val="21"/>
                <w:szCs w:val="21"/>
              </w:rPr>
            </w:pPr>
            <w:r>
              <w:rPr>
                <w:rFonts w:ascii="宋体" w:eastAsia="宋体" w:hAnsi="宋体" w:cs="宋体"/>
                <w:spacing w:val="-1"/>
                <w:sz w:val="21"/>
                <w:szCs w:val="21"/>
              </w:rPr>
              <w:t>达到防护要求</w:t>
            </w:r>
          </w:p>
        </w:tc>
        <w:tc>
          <w:tcPr>
            <w:tcW w:w="1573"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0"/>
              <w:ind w:left="150"/>
              <w:rPr>
                <w:rFonts w:ascii="宋体" w:eastAsia="宋体" w:hAnsi="宋体" w:cs="宋体"/>
                <w:sz w:val="21"/>
                <w:szCs w:val="21"/>
              </w:rPr>
            </w:pPr>
            <w:r>
              <w:rPr>
                <w:rFonts w:ascii="宋体" w:eastAsia="宋体" w:hAnsi="宋体" w:cs="宋体"/>
                <w:spacing w:val="-1"/>
                <w:sz w:val="21"/>
                <w:szCs w:val="21"/>
              </w:rPr>
              <w:t>抢险个人防护</w:t>
            </w:r>
          </w:p>
        </w:tc>
      </w:tr>
      <w:tr w:rsidR="00A83285">
        <w:trPr>
          <w:trHeight w:hRule="exact" w:val="554"/>
        </w:trPr>
        <w:tc>
          <w:tcPr>
            <w:tcW w:w="710"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3"/>
              <w:ind w:right="7"/>
              <w:jc w:val="center"/>
              <w:rPr>
                <w:rFonts w:ascii="宋体" w:eastAsia="宋体" w:hAnsi="宋体" w:cs="宋体"/>
                <w:sz w:val="21"/>
                <w:szCs w:val="21"/>
              </w:rPr>
            </w:pPr>
            <w:r>
              <w:rPr>
                <w:rFonts w:ascii="宋体"/>
                <w:sz w:val="21"/>
              </w:rPr>
              <w:t>10</w:t>
            </w:r>
          </w:p>
        </w:tc>
        <w:tc>
          <w:tcPr>
            <w:tcW w:w="2821"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40" w:lineRule="exact"/>
              <w:jc w:val="center"/>
              <w:rPr>
                <w:rFonts w:ascii="宋体" w:eastAsia="宋体" w:hAnsi="宋体" w:cs="宋体"/>
                <w:sz w:val="21"/>
                <w:szCs w:val="21"/>
                <w:lang w:eastAsia="zh-CN"/>
              </w:rPr>
            </w:pPr>
            <w:r>
              <w:rPr>
                <w:rFonts w:ascii="宋体" w:eastAsia="宋体" w:hAnsi="宋体" w:cs="宋体"/>
                <w:spacing w:val="-2"/>
                <w:sz w:val="21"/>
                <w:szCs w:val="21"/>
                <w:lang w:eastAsia="zh-CN"/>
              </w:rPr>
              <w:t>常用器材（铁丝、铅丝、绳</w:t>
            </w:r>
          </w:p>
          <w:p w:rsidR="00A83285" w:rsidRDefault="00992884">
            <w:pPr>
              <w:pStyle w:val="TableParagraph"/>
              <w:spacing w:line="273" w:lineRule="exact"/>
              <w:ind w:left="1"/>
              <w:jc w:val="center"/>
              <w:rPr>
                <w:rFonts w:ascii="宋体" w:eastAsia="宋体" w:hAnsi="宋体" w:cs="宋体"/>
                <w:sz w:val="21"/>
                <w:szCs w:val="21"/>
              </w:rPr>
            </w:pPr>
            <w:r>
              <w:rPr>
                <w:rFonts w:ascii="宋体" w:eastAsia="宋体" w:hAnsi="宋体" w:cs="宋体"/>
                <w:sz w:val="21"/>
                <w:szCs w:val="21"/>
              </w:rPr>
              <w:t>索）</w:t>
            </w:r>
          </w:p>
        </w:tc>
        <w:tc>
          <w:tcPr>
            <w:tcW w:w="84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
              <w:ind w:left="205"/>
              <w:rPr>
                <w:rFonts w:ascii="宋体" w:eastAsia="宋体" w:hAnsi="宋体" w:cs="宋体"/>
                <w:sz w:val="21"/>
                <w:szCs w:val="21"/>
              </w:rPr>
            </w:pPr>
            <w:r>
              <w:rPr>
                <w:rFonts w:ascii="宋体" w:eastAsia="宋体" w:hAnsi="宋体" w:cs="宋体"/>
                <w:sz w:val="21"/>
                <w:szCs w:val="21"/>
              </w:rPr>
              <w:t>若干</w:t>
            </w:r>
          </w:p>
        </w:tc>
        <w:tc>
          <w:tcPr>
            <w:tcW w:w="84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
              <w:ind w:left="99"/>
              <w:rPr>
                <w:rFonts w:ascii="宋体" w:eastAsia="宋体" w:hAnsi="宋体" w:cs="宋体"/>
                <w:sz w:val="21"/>
                <w:szCs w:val="21"/>
              </w:rPr>
            </w:pPr>
            <w:r>
              <w:rPr>
                <w:rFonts w:ascii="宋体" w:eastAsia="宋体" w:hAnsi="宋体" w:cs="宋体"/>
                <w:spacing w:val="-2"/>
                <w:sz w:val="21"/>
                <w:szCs w:val="21"/>
              </w:rPr>
              <w:t>斤、米</w:t>
            </w:r>
          </w:p>
        </w:tc>
        <w:tc>
          <w:tcPr>
            <w:tcW w:w="180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
              <w:ind w:left="262"/>
              <w:rPr>
                <w:rFonts w:ascii="宋体" w:eastAsia="宋体" w:hAnsi="宋体" w:cs="宋体"/>
                <w:sz w:val="21"/>
                <w:szCs w:val="21"/>
              </w:rPr>
            </w:pPr>
            <w:r>
              <w:rPr>
                <w:rFonts w:ascii="宋体" w:eastAsia="宋体" w:hAnsi="宋体" w:cs="宋体"/>
                <w:spacing w:val="-1"/>
                <w:sz w:val="21"/>
                <w:szCs w:val="21"/>
              </w:rPr>
              <w:t>符合安全牢度</w:t>
            </w:r>
          </w:p>
        </w:tc>
        <w:tc>
          <w:tcPr>
            <w:tcW w:w="1573"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3"/>
              <w:ind w:left="12"/>
              <w:jc w:val="center"/>
              <w:rPr>
                <w:rFonts w:ascii="宋体" w:eastAsia="宋体" w:hAnsi="宋体" w:cs="宋体"/>
                <w:sz w:val="21"/>
                <w:szCs w:val="21"/>
              </w:rPr>
            </w:pPr>
            <w:r>
              <w:rPr>
                <w:rFonts w:ascii="宋体" w:eastAsia="宋体" w:hAnsi="宋体" w:cs="宋体"/>
                <w:sz w:val="21"/>
                <w:szCs w:val="21"/>
              </w:rPr>
              <w:t>器材</w:t>
            </w:r>
          </w:p>
        </w:tc>
      </w:tr>
      <w:tr w:rsidR="00A83285">
        <w:trPr>
          <w:trHeight w:hRule="exact" w:val="331"/>
        </w:trPr>
        <w:tc>
          <w:tcPr>
            <w:tcW w:w="710"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3"/>
              <w:ind w:right="7"/>
              <w:jc w:val="center"/>
              <w:rPr>
                <w:rFonts w:ascii="宋体" w:eastAsia="宋体" w:hAnsi="宋体" w:cs="宋体"/>
                <w:sz w:val="21"/>
                <w:szCs w:val="21"/>
              </w:rPr>
            </w:pPr>
            <w:r>
              <w:rPr>
                <w:rFonts w:ascii="宋体"/>
                <w:sz w:val="21"/>
              </w:rPr>
              <w:t>11</w:t>
            </w:r>
          </w:p>
        </w:tc>
        <w:tc>
          <w:tcPr>
            <w:tcW w:w="2821"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42" w:lineRule="exact"/>
              <w:ind w:left="1"/>
              <w:jc w:val="center"/>
              <w:rPr>
                <w:rFonts w:ascii="宋体" w:eastAsia="宋体" w:hAnsi="宋体" w:cs="宋体"/>
                <w:sz w:val="21"/>
                <w:szCs w:val="21"/>
              </w:rPr>
            </w:pPr>
            <w:r>
              <w:rPr>
                <w:rFonts w:ascii="宋体" w:eastAsia="宋体" w:hAnsi="宋体" w:cs="宋体"/>
                <w:sz w:val="21"/>
                <w:szCs w:val="21"/>
              </w:rPr>
              <w:t>蛇皮袋</w:t>
            </w:r>
          </w:p>
        </w:tc>
        <w:tc>
          <w:tcPr>
            <w:tcW w:w="84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
              <w:jc w:val="center"/>
              <w:rPr>
                <w:rFonts w:ascii="宋体" w:eastAsia="宋体" w:hAnsi="宋体" w:cs="宋体"/>
                <w:sz w:val="21"/>
                <w:szCs w:val="21"/>
              </w:rPr>
            </w:pPr>
            <w:r>
              <w:rPr>
                <w:rFonts w:ascii="宋体"/>
                <w:sz w:val="21"/>
              </w:rPr>
              <w:t>20</w:t>
            </w:r>
          </w:p>
        </w:tc>
        <w:tc>
          <w:tcPr>
            <w:tcW w:w="84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
              <w:ind w:right="4"/>
              <w:jc w:val="center"/>
              <w:rPr>
                <w:rFonts w:ascii="宋体" w:eastAsia="宋体" w:hAnsi="宋体" w:cs="宋体"/>
                <w:sz w:val="21"/>
                <w:szCs w:val="21"/>
              </w:rPr>
            </w:pPr>
            <w:r>
              <w:rPr>
                <w:rFonts w:ascii="宋体" w:eastAsia="宋体" w:hAnsi="宋体" w:cs="宋体"/>
                <w:sz w:val="21"/>
                <w:szCs w:val="21"/>
              </w:rPr>
              <w:t>只</w:t>
            </w:r>
          </w:p>
        </w:tc>
        <w:tc>
          <w:tcPr>
            <w:tcW w:w="180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
              <w:ind w:left="366"/>
              <w:rPr>
                <w:rFonts w:ascii="宋体" w:eastAsia="宋体" w:hAnsi="宋体" w:cs="宋体"/>
                <w:sz w:val="21"/>
                <w:szCs w:val="21"/>
              </w:rPr>
            </w:pPr>
            <w:r>
              <w:rPr>
                <w:rFonts w:ascii="宋体" w:eastAsia="宋体" w:hAnsi="宋体" w:cs="宋体"/>
                <w:spacing w:val="-1"/>
                <w:sz w:val="21"/>
                <w:szCs w:val="21"/>
              </w:rPr>
              <w:t>有一定牢度</w:t>
            </w:r>
          </w:p>
        </w:tc>
        <w:tc>
          <w:tcPr>
            <w:tcW w:w="1573"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3"/>
              <w:ind w:left="359"/>
              <w:rPr>
                <w:rFonts w:ascii="宋体" w:eastAsia="宋体" w:hAnsi="宋体" w:cs="宋体"/>
                <w:sz w:val="21"/>
                <w:szCs w:val="21"/>
              </w:rPr>
            </w:pPr>
            <w:r>
              <w:rPr>
                <w:rFonts w:ascii="宋体" w:eastAsia="宋体" w:hAnsi="宋体" w:cs="宋体"/>
                <w:spacing w:val="-1"/>
                <w:sz w:val="21"/>
                <w:szCs w:val="21"/>
              </w:rPr>
              <w:t>材料装运</w:t>
            </w:r>
          </w:p>
        </w:tc>
      </w:tr>
      <w:tr w:rsidR="00A83285">
        <w:trPr>
          <w:trHeight w:hRule="exact" w:val="329"/>
        </w:trPr>
        <w:tc>
          <w:tcPr>
            <w:tcW w:w="710"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0"/>
              <w:ind w:right="7"/>
              <w:jc w:val="center"/>
              <w:rPr>
                <w:rFonts w:ascii="宋体" w:eastAsia="宋体" w:hAnsi="宋体" w:cs="宋体"/>
                <w:sz w:val="21"/>
                <w:szCs w:val="21"/>
              </w:rPr>
            </w:pPr>
            <w:r>
              <w:rPr>
                <w:rFonts w:ascii="宋体"/>
                <w:sz w:val="21"/>
              </w:rPr>
              <w:t>12</w:t>
            </w:r>
          </w:p>
        </w:tc>
        <w:tc>
          <w:tcPr>
            <w:tcW w:w="2821"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1"/>
              <w:jc w:val="center"/>
              <w:rPr>
                <w:rFonts w:ascii="宋体" w:eastAsia="宋体" w:hAnsi="宋体" w:cs="宋体"/>
                <w:sz w:val="21"/>
                <w:szCs w:val="21"/>
              </w:rPr>
            </w:pPr>
            <w:r>
              <w:rPr>
                <w:rFonts w:ascii="宋体" w:eastAsia="宋体" w:hAnsi="宋体" w:cs="宋体"/>
                <w:sz w:val="21"/>
                <w:szCs w:val="21"/>
              </w:rPr>
              <w:t>冲击钻</w:t>
            </w:r>
          </w:p>
        </w:tc>
        <w:tc>
          <w:tcPr>
            <w:tcW w:w="84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sz w:val="21"/>
              </w:rPr>
              <w:t>2</w:t>
            </w:r>
          </w:p>
        </w:tc>
        <w:tc>
          <w:tcPr>
            <w:tcW w:w="84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right="4"/>
              <w:jc w:val="center"/>
              <w:rPr>
                <w:rFonts w:ascii="宋体" w:eastAsia="宋体" w:hAnsi="宋体" w:cs="宋体"/>
                <w:sz w:val="21"/>
                <w:szCs w:val="21"/>
              </w:rPr>
            </w:pPr>
            <w:r>
              <w:rPr>
                <w:rFonts w:ascii="宋体" w:eastAsia="宋体" w:hAnsi="宋体" w:cs="宋体"/>
                <w:sz w:val="21"/>
                <w:szCs w:val="21"/>
              </w:rPr>
              <w:t>台</w:t>
            </w:r>
          </w:p>
        </w:tc>
        <w:tc>
          <w:tcPr>
            <w:tcW w:w="180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262"/>
              <w:rPr>
                <w:rFonts w:ascii="宋体" w:eastAsia="宋体" w:hAnsi="宋体" w:cs="宋体"/>
                <w:sz w:val="21"/>
                <w:szCs w:val="21"/>
              </w:rPr>
            </w:pPr>
            <w:r>
              <w:rPr>
                <w:rFonts w:ascii="宋体" w:eastAsia="宋体" w:hAnsi="宋体" w:cs="宋体"/>
                <w:spacing w:val="-1"/>
                <w:sz w:val="21"/>
                <w:szCs w:val="21"/>
              </w:rPr>
              <w:t>符合安全性能</w:t>
            </w:r>
          </w:p>
        </w:tc>
        <w:tc>
          <w:tcPr>
            <w:tcW w:w="1573"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0"/>
              <w:ind w:left="12"/>
              <w:jc w:val="center"/>
              <w:rPr>
                <w:rFonts w:ascii="宋体" w:eastAsia="宋体" w:hAnsi="宋体" w:cs="宋体"/>
                <w:sz w:val="21"/>
                <w:szCs w:val="21"/>
              </w:rPr>
            </w:pPr>
            <w:r>
              <w:rPr>
                <w:rFonts w:ascii="宋体" w:eastAsia="宋体" w:hAnsi="宋体" w:cs="宋体"/>
                <w:sz w:val="21"/>
                <w:szCs w:val="21"/>
              </w:rPr>
              <w:t>救险</w:t>
            </w:r>
          </w:p>
        </w:tc>
      </w:tr>
      <w:tr w:rsidR="00A83285">
        <w:trPr>
          <w:trHeight w:hRule="exact" w:val="331"/>
        </w:trPr>
        <w:tc>
          <w:tcPr>
            <w:tcW w:w="710"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3"/>
              <w:ind w:right="7"/>
              <w:jc w:val="center"/>
              <w:rPr>
                <w:rFonts w:ascii="宋体" w:eastAsia="宋体" w:hAnsi="宋体" w:cs="宋体"/>
                <w:sz w:val="21"/>
                <w:szCs w:val="21"/>
              </w:rPr>
            </w:pPr>
            <w:r>
              <w:rPr>
                <w:rFonts w:ascii="宋体"/>
                <w:sz w:val="21"/>
              </w:rPr>
              <w:t>13</w:t>
            </w:r>
          </w:p>
        </w:tc>
        <w:tc>
          <w:tcPr>
            <w:tcW w:w="2821"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
              <w:ind w:left="1"/>
              <w:jc w:val="center"/>
              <w:rPr>
                <w:rFonts w:ascii="宋体" w:eastAsia="宋体" w:hAnsi="宋体" w:cs="宋体"/>
                <w:sz w:val="21"/>
                <w:szCs w:val="21"/>
              </w:rPr>
            </w:pPr>
            <w:r>
              <w:rPr>
                <w:rFonts w:ascii="宋体" w:eastAsia="宋体" w:hAnsi="宋体" w:cs="宋体"/>
                <w:sz w:val="21"/>
                <w:szCs w:val="21"/>
              </w:rPr>
              <w:t>千斤顶</w:t>
            </w:r>
          </w:p>
        </w:tc>
        <w:tc>
          <w:tcPr>
            <w:tcW w:w="84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
              <w:jc w:val="center"/>
              <w:rPr>
                <w:rFonts w:ascii="宋体" w:eastAsia="宋体" w:hAnsi="宋体" w:cs="宋体"/>
                <w:sz w:val="21"/>
                <w:szCs w:val="21"/>
              </w:rPr>
            </w:pPr>
            <w:r>
              <w:rPr>
                <w:rFonts w:ascii="宋体"/>
                <w:sz w:val="21"/>
              </w:rPr>
              <w:t>5</w:t>
            </w:r>
          </w:p>
        </w:tc>
        <w:tc>
          <w:tcPr>
            <w:tcW w:w="84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
              <w:ind w:right="4"/>
              <w:jc w:val="center"/>
              <w:rPr>
                <w:rFonts w:ascii="宋体" w:eastAsia="宋体" w:hAnsi="宋体" w:cs="宋体"/>
                <w:sz w:val="21"/>
                <w:szCs w:val="21"/>
              </w:rPr>
            </w:pPr>
            <w:r>
              <w:rPr>
                <w:rFonts w:ascii="宋体" w:eastAsia="宋体" w:hAnsi="宋体" w:cs="宋体"/>
                <w:sz w:val="21"/>
                <w:szCs w:val="21"/>
              </w:rPr>
              <w:t>只</w:t>
            </w:r>
          </w:p>
        </w:tc>
        <w:tc>
          <w:tcPr>
            <w:tcW w:w="180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
              <w:ind w:left="471"/>
              <w:rPr>
                <w:rFonts w:ascii="宋体" w:eastAsia="宋体" w:hAnsi="宋体" w:cs="宋体"/>
                <w:sz w:val="21"/>
                <w:szCs w:val="21"/>
              </w:rPr>
            </w:pPr>
            <w:r>
              <w:rPr>
                <w:rFonts w:ascii="宋体" w:eastAsia="宋体" w:hAnsi="宋体" w:cs="宋体"/>
                <w:spacing w:val="-1"/>
                <w:sz w:val="21"/>
                <w:szCs w:val="21"/>
              </w:rPr>
              <w:t>符合标准</w:t>
            </w:r>
          </w:p>
        </w:tc>
        <w:tc>
          <w:tcPr>
            <w:tcW w:w="1573"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3"/>
              <w:ind w:left="359"/>
              <w:rPr>
                <w:rFonts w:ascii="宋体" w:eastAsia="宋体" w:hAnsi="宋体" w:cs="宋体"/>
                <w:sz w:val="21"/>
                <w:szCs w:val="21"/>
              </w:rPr>
            </w:pPr>
            <w:r>
              <w:rPr>
                <w:rFonts w:ascii="宋体" w:eastAsia="宋体" w:hAnsi="宋体" w:cs="宋体"/>
                <w:spacing w:val="-1"/>
                <w:sz w:val="21"/>
                <w:szCs w:val="21"/>
              </w:rPr>
              <w:t>移动重物</w:t>
            </w:r>
          </w:p>
        </w:tc>
      </w:tr>
      <w:tr w:rsidR="00A83285">
        <w:trPr>
          <w:trHeight w:hRule="exact" w:val="329"/>
        </w:trPr>
        <w:tc>
          <w:tcPr>
            <w:tcW w:w="710"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0"/>
              <w:ind w:right="7"/>
              <w:jc w:val="center"/>
              <w:rPr>
                <w:rFonts w:ascii="宋体" w:eastAsia="宋体" w:hAnsi="宋体" w:cs="宋体"/>
                <w:sz w:val="21"/>
                <w:szCs w:val="21"/>
              </w:rPr>
            </w:pPr>
            <w:r>
              <w:rPr>
                <w:rFonts w:ascii="宋体"/>
                <w:sz w:val="21"/>
              </w:rPr>
              <w:t>14</w:t>
            </w:r>
          </w:p>
        </w:tc>
        <w:tc>
          <w:tcPr>
            <w:tcW w:w="2821"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877"/>
              <w:rPr>
                <w:rFonts w:ascii="宋体" w:eastAsia="宋体" w:hAnsi="宋体" w:cs="宋体"/>
                <w:sz w:val="21"/>
                <w:szCs w:val="21"/>
              </w:rPr>
            </w:pPr>
            <w:r>
              <w:rPr>
                <w:rFonts w:ascii="宋体" w:eastAsia="宋体" w:hAnsi="宋体" w:cs="宋体"/>
                <w:spacing w:val="-1"/>
                <w:sz w:val="21"/>
                <w:szCs w:val="21"/>
              </w:rPr>
              <w:t>钢管、扣件</w:t>
            </w:r>
          </w:p>
        </w:tc>
        <w:tc>
          <w:tcPr>
            <w:tcW w:w="84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205"/>
              <w:rPr>
                <w:rFonts w:ascii="宋体" w:eastAsia="宋体" w:hAnsi="宋体" w:cs="宋体"/>
                <w:sz w:val="21"/>
                <w:szCs w:val="21"/>
              </w:rPr>
            </w:pPr>
            <w:r>
              <w:rPr>
                <w:rFonts w:ascii="宋体" w:eastAsia="宋体" w:hAnsi="宋体" w:cs="宋体"/>
                <w:sz w:val="21"/>
                <w:szCs w:val="21"/>
              </w:rPr>
              <w:t>若干</w:t>
            </w:r>
          </w:p>
        </w:tc>
        <w:tc>
          <w:tcPr>
            <w:tcW w:w="84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99"/>
              <w:rPr>
                <w:rFonts w:ascii="宋体" w:eastAsia="宋体" w:hAnsi="宋体" w:cs="宋体"/>
                <w:sz w:val="21"/>
                <w:szCs w:val="21"/>
              </w:rPr>
            </w:pPr>
            <w:r>
              <w:rPr>
                <w:rFonts w:ascii="宋体" w:eastAsia="宋体" w:hAnsi="宋体" w:cs="宋体"/>
                <w:spacing w:val="-2"/>
                <w:sz w:val="21"/>
                <w:szCs w:val="21"/>
              </w:rPr>
              <w:t>根、只</w:t>
            </w:r>
          </w:p>
        </w:tc>
        <w:tc>
          <w:tcPr>
            <w:tcW w:w="180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471"/>
              <w:rPr>
                <w:rFonts w:ascii="宋体" w:eastAsia="宋体" w:hAnsi="宋体" w:cs="宋体"/>
                <w:sz w:val="21"/>
                <w:szCs w:val="21"/>
              </w:rPr>
            </w:pPr>
            <w:r>
              <w:rPr>
                <w:rFonts w:ascii="宋体" w:eastAsia="宋体" w:hAnsi="宋体" w:cs="宋体"/>
                <w:spacing w:val="-1"/>
                <w:sz w:val="21"/>
                <w:szCs w:val="21"/>
              </w:rPr>
              <w:t>达到标准</w:t>
            </w:r>
          </w:p>
        </w:tc>
        <w:tc>
          <w:tcPr>
            <w:tcW w:w="1573"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0"/>
              <w:ind w:left="253"/>
              <w:rPr>
                <w:rFonts w:ascii="宋体" w:eastAsia="宋体" w:hAnsi="宋体" w:cs="宋体"/>
                <w:sz w:val="21"/>
                <w:szCs w:val="21"/>
              </w:rPr>
            </w:pPr>
            <w:r>
              <w:rPr>
                <w:rFonts w:ascii="宋体" w:eastAsia="宋体" w:hAnsi="宋体" w:cs="宋体"/>
                <w:spacing w:val="-1"/>
                <w:sz w:val="21"/>
                <w:szCs w:val="21"/>
              </w:rPr>
              <w:t>支撑或拉结</w:t>
            </w:r>
          </w:p>
        </w:tc>
      </w:tr>
      <w:tr w:rsidR="00A83285">
        <w:trPr>
          <w:trHeight w:hRule="exact" w:val="331"/>
        </w:trPr>
        <w:tc>
          <w:tcPr>
            <w:tcW w:w="710"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3"/>
              <w:ind w:right="7"/>
              <w:jc w:val="center"/>
              <w:rPr>
                <w:rFonts w:ascii="宋体" w:eastAsia="宋体" w:hAnsi="宋体" w:cs="宋体"/>
                <w:sz w:val="21"/>
                <w:szCs w:val="21"/>
              </w:rPr>
            </w:pPr>
            <w:r>
              <w:rPr>
                <w:rFonts w:ascii="宋体"/>
                <w:sz w:val="21"/>
              </w:rPr>
              <w:t>15</w:t>
            </w:r>
          </w:p>
        </w:tc>
        <w:tc>
          <w:tcPr>
            <w:tcW w:w="2821"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
              <w:ind w:left="1"/>
              <w:jc w:val="center"/>
              <w:rPr>
                <w:rFonts w:ascii="宋体" w:eastAsia="宋体" w:hAnsi="宋体" w:cs="宋体"/>
                <w:sz w:val="21"/>
                <w:szCs w:val="21"/>
              </w:rPr>
            </w:pPr>
            <w:r>
              <w:rPr>
                <w:rFonts w:ascii="宋体" w:eastAsia="宋体" w:hAnsi="宋体" w:cs="宋体"/>
                <w:sz w:val="21"/>
                <w:szCs w:val="21"/>
              </w:rPr>
              <w:t>脚手板</w:t>
            </w:r>
          </w:p>
        </w:tc>
        <w:tc>
          <w:tcPr>
            <w:tcW w:w="84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
              <w:jc w:val="center"/>
              <w:rPr>
                <w:rFonts w:ascii="宋体" w:eastAsia="宋体" w:hAnsi="宋体" w:cs="宋体"/>
                <w:sz w:val="21"/>
                <w:szCs w:val="21"/>
              </w:rPr>
            </w:pPr>
            <w:r>
              <w:rPr>
                <w:rFonts w:ascii="宋体"/>
                <w:sz w:val="21"/>
              </w:rPr>
              <w:t>5</w:t>
            </w:r>
          </w:p>
        </w:tc>
        <w:tc>
          <w:tcPr>
            <w:tcW w:w="843"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
              <w:ind w:right="4"/>
              <w:jc w:val="center"/>
              <w:rPr>
                <w:rFonts w:ascii="宋体" w:eastAsia="宋体" w:hAnsi="宋体" w:cs="宋体"/>
                <w:sz w:val="21"/>
                <w:szCs w:val="21"/>
              </w:rPr>
            </w:pPr>
            <w:r>
              <w:rPr>
                <w:rFonts w:ascii="宋体" w:eastAsia="宋体" w:hAnsi="宋体" w:cs="宋体"/>
                <w:sz w:val="21"/>
                <w:szCs w:val="21"/>
              </w:rPr>
              <w:t>块</w:t>
            </w:r>
          </w:p>
        </w:tc>
        <w:tc>
          <w:tcPr>
            <w:tcW w:w="1800"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3"/>
              <w:ind w:left="366"/>
              <w:rPr>
                <w:rFonts w:ascii="宋体" w:eastAsia="宋体" w:hAnsi="宋体" w:cs="宋体"/>
                <w:sz w:val="21"/>
                <w:szCs w:val="21"/>
              </w:rPr>
            </w:pPr>
            <w:r>
              <w:rPr>
                <w:rFonts w:ascii="宋体" w:eastAsia="宋体" w:hAnsi="宋体" w:cs="宋体"/>
                <w:spacing w:val="-1"/>
                <w:sz w:val="21"/>
                <w:szCs w:val="21"/>
              </w:rPr>
              <w:t>有一定牢度</w:t>
            </w:r>
          </w:p>
        </w:tc>
        <w:tc>
          <w:tcPr>
            <w:tcW w:w="1573"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3"/>
              <w:ind w:left="12"/>
              <w:jc w:val="center"/>
              <w:rPr>
                <w:rFonts w:ascii="宋体" w:eastAsia="宋体" w:hAnsi="宋体" w:cs="宋体"/>
                <w:sz w:val="21"/>
                <w:szCs w:val="21"/>
              </w:rPr>
            </w:pPr>
            <w:r>
              <w:rPr>
                <w:rFonts w:ascii="宋体" w:eastAsia="宋体" w:hAnsi="宋体" w:cs="宋体"/>
                <w:sz w:val="21"/>
                <w:szCs w:val="21"/>
              </w:rPr>
              <w:t>通道</w:t>
            </w:r>
          </w:p>
        </w:tc>
      </w:tr>
      <w:tr w:rsidR="00A83285">
        <w:trPr>
          <w:trHeight w:hRule="exact" w:val="351"/>
        </w:trPr>
        <w:tc>
          <w:tcPr>
            <w:tcW w:w="710" w:type="dxa"/>
            <w:tcBorders>
              <w:top w:val="single" w:sz="5" w:space="0" w:color="000000"/>
              <w:left w:val="single" w:sz="12" w:space="0" w:color="000000"/>
              <w:bottom w:val="single" w:sz="12" w:space="0" w:color="000000"/>
              <w:right w:val="single" w:sz="5" w:space="0" w:color="000000"/>
            </w:tcBorders>
          </w:tcPr>
          <w:p w:rsidR="00A83285" w:rsidRDefault="00992884">
            <w:pPr>
              <w:pStyle w:val="TableParagraph"/>
              <w:spacing w:before="11"/>
              <w:ind w:right="7"/>
              <w:jc w:val="center"/>
              <w:rPr>
                <w:rFonts w:ascii="宋体" w:eastAsia="宋体" w:hAnsi="宋体" w:cs="宋体"/>
                <w:sz w:val="21"/>
                <w:szCs w:val="21"/>
              </w:rPr>
            </w:pPr>
            <w:r>
              <w:rPr>
                <w:rFonts w:ascii="宋体"/>
                <w:sz w:val="21"/>
              </w:rPr>
              <w:t>16</w:t>
            </w:r>
          </w:p>
        </w:tc>
        <w:tc>
          <w:tcPr>
            <w:tcW w:w="2821" w:type="dxa"/>
            <w:tcBorders>
              <w:top w:val="single" w:sz="5" w:space="0" w:color="000000"/>
              <w:left w:val="single" w:sz="5" w:space="0" w:color="000000"/>
              <w:bottom w:val="single" w:sz="12" w:space="0" w:color="000000"/>
              <w:right w:val="single" w:sz="5" w:space="0" w:color="000000"/>
            </w:tcBorders>
          </w:tcPr>
          <w:p w:rsidR="00A83285" w:rsidRDefault="00992884">
            <w:pPr>
              <w:pStyle w:val="TableParagraph"/>
              <w:spacing w:before="11"/>
              <w:ind w:left="1"/>
              <w:jc w:val="center"/>
              <w:rPr>
                <w:rFonts w:ascii="宋体" w:eastAsia="宋体" w:hAnsi="宋体" w:cs="宋体"/>
                <w:sz w:val="21"/>
                <w:szCs w:val="21"/>
              </w:rPr>
            </w:pPr>
            <w:r>
              <w:rPr>
                <w:rFonts w:ascii="宋体" w:eastAsia="宋体" w:hAnsi="宋体" w:cs="宋体"/>
                <w:sz w:val="21"/>
                <w:szCs w:val="21"/>
              </w:rPr>
              <w:t>人力车</w:t>
            </w:r>
          </w:p>
        </w:tc>
        <w:tc>
          <w:tcPr>
            <w:tcW w:w="842" w:type="dxa"/>
            <w:tcBorders>
              <w:top w:val="single" w:sz="5" w:space="0" w:color="000000"/>
              <w:left w:val="single" w:sz="5" w:space="0" w:color="000000"/>
              <w:bottom w:val="single" w:sz="12" w:space="0" w:color="000000"/>
              <w:right w:val="single" w:sz="5" w:space="0" w:color="000000"/>
            </w:tcBorders>
          </w:tcPr>
          <w:p w:rsidR="00A83285" w:rsidRDefault="00992884">
            <w:pPr>
              <w:pStyle w:val="TableParagraph"/>
              <w:spacing w:before="11"/>
              <w:jc w:val="center"/>
              <w:rPr>
                <w:rFonts w:ascii="宋体" w:eastAsia="宋体" w:hAnsi="宋体" w:cs="宋体"/>
                <w:sz w:val="21"/>
                <w:szCs w:val="21"/>
              </w:rPr>
            </w:pPr>
            <w:r>
              <w:rPr>
                <w:rFonts w:ascii="宋体"/>
                <w:sz w:val="21"/>
              </w:rPr>
              <w:t>2</w:t>
            </w:r>
          </w:p>
        </w:tc>
        <w:tc>
          <w:tcPr>
            <w:tcW w:w="843" w:type="dxa"/>
            <w:tcBorders>
              <w:top w:val="single" w:sz="5" w:space="0" w:color="000000"/>
              <w:left w:val="single" w:sz="5" w:space="0" w:color="000000"/>
              <w:bottom w:val="single" w:sz="12" w:space="0" w:color="000000"/>
              <w:right w:val="single" w:sz="5" w:space="0" w:color="000000"/>
            </w:tcBorders>
          </w:tcPr>
          <w:p w:rsidR="00A83285" w:rsidRDefault="00992884">
            <w:pPr>
              <w:pStyle w:val="TableParagraph"/>
              <w:spacing w:before="11"/>
              <w:ind w:right="4"/>
              <w:jc w:val="center"/>
              <w:rPr>
                <w:rFonts w:ascii="宋体" w:eastAsia="宋体" w:hAnsi="宋体" w:cs="宋体"/>
                <w:sz w:val="21"/>
                <w:szCs w:val="21"/>
              </w:rPr>
            </w:pPr>
            <w:r>
              <w:rPr>
                <w:rFonts w:ascii="宋体" w:eastAsia="宋体" w:hAnsi="宋体" w:cs="宋体"/>
                <w:sz w:val="21"/>
                <w:szCs w:val="21"/>
              </w:rPr>
              <w:t>辆</w:t>
            </w:r>
          </w:p>
        </w:tc>
        <w:tc>
          <w:tcPr>
            <w:tcW w:w="1800" w:type="dxa"/>
            <w:tcBorders>
              <w:top w:val="single" w:sz="5" w:space="0" w:color="000000"/>
              <w:left w:val="single" w:sz="5" w:space="0" w:color="000000"/>
              <w:bottom w:val="single" w:sz="12" w:space="0" w:color="000000"/>
              <w:right w:val="single" w:sz="5" w:space="0" w:color="000000"/>
            </w:tcBorders>
          </w:tcPr>
          <w:p w:rsidR="00A83285" w:rsidRDefault="00992884">
            <w:pPr>
              <w:pStyle w:val="TableParagraph"/>
              <w:spacing w:before="11"/>
              <w:ind w:left="262"/>
              <w:rPr>
                <w:rFonts w:ascii="宋体" w:eastAsia="宋体" w:hAnsi="宋体" w:cs="宋体"/>
                <w:sz w:val="21"/>
                <w:szCs w:val="21"/>
              </w:rPr>
            </w:pPr>
            <w:r>
              <w:rPr>
                <w:rFonts w:ascii="宋体" w:eastAsia="宋体" w:hAnsi="宋体" w:cs="宋体"/>
                <w:spacing w:val="-1"/>
                <w:sz w:val="21"/>
                <w:szCs w:val="21"/>
              </w:rPr>
              <w:t>冲气式劳动车</w:t>
            </w:r>
          </w:p>
        </w:tc>
        <w:tc>
          <w:tcPr>
            <w:tcW w:w="1573" w:type="dxa"/>
            <w:tcBorders>
              <w:top w:val="single" w:sz="5" w:space="0" w:color="000000"/>
              <w:left w:val="single" w:sz="5" w:space="0" w:color="000000"/>
              <w:bottom w:val="single" w:sz="12" w:space="0" w:color="000000"/>
              <w:right w:val="single" w:sz="12" w:space="0" w:color="000000"/>
            </w:tcBorders>
          </w:tcPr>
          <w:p w:rsidR="00A83285" w:rsidRDefault="00992884">
            <w:pPr>
              <w:pStyle w:val="TableParagraph"/>
              <w:spacing w:before="11"/>
              <w:ind w:left="359"/>
              <w:rPr>
                <w:rFonts w:ascii="宋体" w:eastAsia="宋体" w:hAnsi="宋体" w:cs="宋体"/>
                <w:sz w:val="21"/>
                <w:szCs w:val="21"/>
              </w:rPr>
            </w:pPr>
            <w:r>
              <w:rPr>
                <w:rFonts w:ascii="宋体" w:eastAsia="宋体" w:hAnsi="宋体" w:cs="宋体"/>
                <w:spacing w:val="-1"/>
                <w:sz w:val="21"/>
                <w:szCs w:val="21"/>
              </w:rPr>
              <w:t>场内运输</w:t>
            </w:r>
          </w:p>
        </w:tc>
      </w:tr>
    </w:tbl>
    <w:p w:rsidR="00A83285" w:rsidRDefault="00A83285">
      <w:pPr>
        <w:spacing w:before="9"/>
        <w:rPr>
          <w:rFonts w:ascii="宋体" w:eastAsia="宋体" w:hAnsi="宋体" w:cs="宋体"/>
          <w:b/>
          <w:bCs/>
          <w:sz w:val="11"/>
          <w:szCs w:val="11"/>
        </w:rPr>
      </w:pPr>
    </w:p>
    <w:p w:rsidR="00A83285" w:rsidRDefault="00992884">
      <w:pPr>
        <w:spacing w:before="26"/>
        <w:ind w:left="218"/>
        <w:rPr>
          <w:rFonts w:ascii="宋体" w:eastAsia="宋体" w:hAnsi="宋体" w:cs="宋体"/>
          <w:sz w:val="24"/>
          <w:szCs w:val="24"/>
        </w:rPr>
      </w:pPr>
      <w:r>
        <w:rPr>
          <w:rFonts w:ascii="宋体" w:eastAsia="宋体" w:hAnsi="宋体" w:cs="宋体"/>
          <w:b/>
          <w:bCs/>
          <w:sz w:val="24"/>
          <w:szCs w:val="24"/>
        </w:rPr>
        <w:t>3.2</w:t>
      </w:r>
      <w:r>
        <w:rPr>
          <w:rFonts w:ascii="宋体" w:eastAsia="宋体" w:hAnsi="宋体" w:cs="宋体"/>
          <w:b/>
          <w:bCs/>
          <w:spacing w:val="-18"/>
          <w:sz w:val="24"/>
          <w:szCs w:val="24"/>
        </w:rPr>
        <w:t xml:space="preserve"> </w:t>
      </w:r>
      <w:r>
        <w:rPr>
          <w:rFonts w:ascii="宋体" w:eastAsia="宋体" w:hAnsi="宋体" w:cs="宋体"/>
          <w:b/>
          <w:bCs/>
          <w:sz w:val="24"/>
          <w:szCs w:val="24"/>
        </w:rPr>
        <w:t>后备应急资源</w:t>
      </w:r>
    </w:p>
    <w:p w:rsidR="00A83285" w:rsidRDefault="00A83285">
      <w:pPr>
        <w:spacing w:before="9"/>
        <w:rPr>
          <w:rFonts w:ascii="宋体" w:eastAsia="宋体" w:hAnsi="宋体" w:cs="宋体"/>
          <w:b/>
          <w:bCs/>
          <w:sz w:val="21"/>
          <w:szCs w:val="21"/>
        </w:rPr>
      </w:pPr>
    </w:p>
    <w:p w:rsidR="00A83285" w:rsidRDefault="00992884">
      <w:pPr>
        <w:spacing w:before="26"/>
        <w:ind w:left="2685"/>
        <w:rPr>
          <w:rFonts w:ascii="宋体" w:eastAsia="宋体" w:hAnsi="宋体" w:cs="宋体"/>
          <w:sz w:val="24"/>
          <w:szCs w:val="24"/>
          <w:lang w:eastAsia="zh-CN"/>
        </w:rPr>
      </w:pPr>
      <w:r>
        <w:rPr>
          <w:rFonts w:ascii="宋体" w:eastAsia="宋体" w:hAnsi="宋体" w:cs="宋体"/>
          <w:b/>
          <w:bCs/>
          <w:sz w:val="24"/>
          <w:szCs w:val="24"/>
          <w:lang w:eastAsia="zh-CN"/>
        </w:rPr>
        <w:t>后备应急物资、机械设备储备表</w:t>
      </w:r>
    </w:p>
    <w:p w:rsidR="00A83285" w:rsidRDefault="00A83285">
      <w:pPr>
        <w:spacing w:before="8"/>
        <w:rPr>
          <w:rFonts w:ascii="宋体" w:eastAsia="宋体" w:hAnsi="宋体" w:cs="宋体"/>
          <w:b/>
          <w:bCs/>
          <w:sz w:val="20"/>
          <w:szCs w:val="20"/>
          <w:lang w:eastAsia="zh-CN"/>
        </w:rPr>
      </w:pPr>
    </w:p>
    <w:tbl>
      <w:tblPr>
        <w:tblStyle w:val="TableNormal"/>
        <w:tblW w:w="0" w:type="auto"/>
        <w:tblInd w:w="94" w:type="dxa"/>
        <w:tblLayout w:type="fixed"/>
        <w:tblLook w:val="01E0"/>
      </w:tblPr>
      <w:tblGrid>
        <w:gridCol w:w="458"/>
        <w:gridCol w:w="2545"/>
        <w:gridCol w:w="739"/>
        <w:gridCol w:w="684"/>
        <w:gridCol w:w="2278"/>
        <w:gridCol w:w="1825"/>
      </w:tblGrid>
      <w:tr w:rsidR="00A83285">
        <w:trPr>
          <w:trHeight w:hRule="exact" w:val="653"/>
        </w:trPr>
        <w:tc>
          <w:tcPr>
            <w:tcW w:w="458" w:type="dxa"/>
            <w:tcBorders>
              <w:top w:val="single" w:sz="13" w:space="0" w:color="000000"/>
              <w:left w:val="single" w:sz="12" w:space="0" w:color="000000"/>
              <w:bottom w:val="single" w:sz="13" w:space="0" w:color="000000"/>
              <w:right w:val="single" w:sz="5" w:space="0" w:color="000000"/>
            </w:tcBorders>
          </w:tcPr>
          <w:p w:rsidR="00A83285" w:rsidRDefault="00992884">
            <w:pPr>
              <w:pStyle w:val="TableParagraph"/>
              <w:spacing w:line="269" w:lineRule="exact"/>
              <w:ind w:left="92"/>
              <w:rPr>
                <w:rFonts w:ascii="宋体" w:eastAsia="宋体" w:hAnsi="宋体" w:cs="宋体"/>
                <w:sz w:val="24"/>
                <w:szCs w:val="24"/>
              </w:rPr>
            </w:pPr>
            <w:r>
              <w:rPr>
                <w:rFonts w:ascii="宋体" w:eastAsia="宋体" w:hAnsi="宋体" w:cs="宋体"/>
                <w:b/>
                <w:bCs/>
                <w:sz w:val="24"/>
                <w:szCs w:val="24"/>
              </w:rPr>
              <w:t>序</w:t>
            </w:r>
          </w:p>
          <w:p w:rsidR="00A83285" w:rsidRDefault="00992884">
            <w:pPr>
              <w:pStyle w:val="TableParagraph"/>
              <w:spacing w:line="313" w:lineRule="exact"/>
              <w:ind w:left="92"/>
              <w:rPr>
                <w:rFonts w:ascii="宋体" w:eastAsia="宋体" w:hAnsi="宋体" w:cs="宋体"/>
                <w:sz w:val="24"/>
                <w:szCs w:val="24"/>
              </w:rPr>
            </w:pPr>
            <w:r>
              <w:rPr>
                <w:rFonts w:ascii="宋体" w:eastAsia="宋体" w:hAnsi="宋体" w:cs="宋体"/>
                <w:b/>
                <w:bCs/>
                <w:sz w:val="24"/>
                <w:szCs w:val="24"/>
              </w:rPr>
              <w:t>号</w:t>
            </w:r>
          </w:p>
        </w:tc>
        <w:tc>
          <w:tcPr>
            <w:tcW w:w="2545"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before="112"/>
              <w:ind w:left="102"/>
              <w:rPr>
                <w:rFonts w:ascii="宋体" w:eastAsia="宋体" w:hAnsi="宋体" w:cs="宋体"/>
                <w:sz w:val="24"/>
                <w:szCs w:val="24"/>
                <w:lang w:eastAsia="zh-CN"/>
              </w:rPr>
            </w:pPr>
            <w:r>
              <w:rPr>
                <w:rFonts w:ascii="宋体" w:eastAsia="宋体" w:hAnsi="宋体" w:cs="宋体"/>
                <w:b/>
                <w:bCs/>
                <w:spacing w:val="2"/>
                <w:sz w:val="24"/>
                <w:szCs w:val="24"/>
                <w:lang w:eastAsia="zh-CN"/>
              </w:rPr>
              <w:t>人</w:t>
            </w:r>
            <w:r>
              <w:rPr>
                <w:rFonts w:ascii="宋体" w:eastAsia="宋体" w:hAnsi="宋体" w:cs="宋体"/>
                <w:b/>
                <w:bCs/>
                <w:sz w:val="24"/>
                <w:szCs w:val="24"/>
                <w:lang w:eastAsia="zh-CN"/>
              </w:rPr>
              <w:t>员</w:t>
            </w:r>
            <w:r>
              <w:rPr>
                <w:rFonts w:ascii="宋体" w:eastAsia="宋体" w:hAnsi="宋体" w:cs="宋体"/>
                <w:b/>
                <w:bCs/>
                <w:spacing w:val="-40"/>
                <w:sz w:val="24"/>
                <w:szCs w:val="24"/>
                <w:lang w:eastAsia="zh-CN"/>
              </w:rPr>
              <w:t>、</w:t>
            </w:r>
            <w:r>
              <w:rPr>
                <w:rFonts w:ascii="宋体" w:eastAsia="宋体" w:hAnsi="宋体" w:cs="宋体"/>
                <w:b/>
                <w:bCs/>
                <w:sz w:val="24"/>
                <w:szCs w:val="24"/>
                <w:lang w:eastAsia="zh-CN"/>
              </w:rPr>
              <w:t>材</w:t>
            </w:r>
            <w:r>
              <w:rPr>
                <w:rFonts w:ascii="宋体" w:eastAsia="宋体" w:hAnsi="宋体" w:cs="宋体"/>
                <w:b/>
                <w:bCs/>
                <w:spacing w:val="2"/>
                <w:sz w:val="24"/>
                <w:szCs w:val="24"/>
                <w:lang w:eastAsia="zh-CN"/>
              </w:rPr>
              <w:t>料</w:t>
            </w:r>
            <w:r>
              <w:rPr>
                <w:rFonts w:ascii="宋体" w:eastAsia="宋体" w:hAnsi="宋体" w:cs="宋体"/>
                <w:b/>
                <w:bCs/>
                <w:spacing w:val="-42"/>
                <w:sz w:val="24"/>
                <w:szCs w:val="24"/>
                <w:lang w:eastAsia="zh-CN"/>
              </w:rPr>
              <w:t>、</w:t>
            </w:r>
            <w:r>
              <w:rPr>
                <w:rFonts w:ascii="宋体" w:eastAsia="宋体" w:hAnsi="宋体" w:cs="宋体"/>
                <w:b/>
                <w:bCs/>
                <w:spacing w:val="2"/>
                <w:sz w:val="24"/>
                <w:szCs w:val="24"/>
                <w:lang w:eastAsia="zh-CN"/>
              </w:rPr>
              <w:t>设</w:t>
            </w:r>
            <w:r>
              <w:rPr>
                <w:rFonts w:ascii="宋体" w:eastAsia="宋体" w:hAnsi="宋体" w:cs="宋体"/>
                <w:b/>
                <w:bCs/>
                <w:sz w:val="24"/>
                <w:szCs w:val="24"/>
                <w:lang w:eastAsia="zh-CN"/>
              </w:rPr>
              <w:t>备名称</w:t>
            </w:r>
          </w:p>
        </w:tc>
        <w:tc>
          <w:tcPr>
            <w:tcW w:w="739"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before="112"/>
              <w:ind w:left="121"/>
              <w:rPr>
                <w:rFonts w:ascii="宋体" w:eastAsia="宋体" w:hAnsi="宋体" w:cs="宋体"/>
                <w:sz w:val="24"/>
                <w:szCs w:val="24"/>
              </w:rPr>
            </w:pPr>
            <w:r>
              <w:rPr>
                <w:rFonts w:ascii="宋体" w:eastAsia="宋体" w:hAnsi="宋体" w:cs="宋体"/>
                <w:b/>
                <w:bCs/>
                <w:spacing w:val="2"/>
                <w:sz w:val="24"/>
                <w:szCs w:val="24"/>
              </w:rPr>
              <w:t>数量</w:t>
            </w:r>
          </w:p>
        </w:tc>
        <w:tc>
          <w:tcPr>
            <w:tcW w:w="684"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line="269" w:lineRule="exact"/>
              <w:ind w:left="215"/>
              <w:rPr>
                <w:rFonts w:ascii="宋体" w:eastAsia="宋体" w:hAnsi="宋体" w:cs="宋体"/>
                <w:sz w:val="24"/>
                <w:szCs w:val="24"/>
              </w:rPr>
            </w:pPr>
            <w:r>
              <w:rPr>
                <w:rFonts w:ascii="宋体" w:eastAsia="宋体" w:hAnsi="宋体" w:cs="宋体"/>
                <w:b/>
                <w:bCs/>
                <w:sz w:val="24"/>
                <w:szCs w:val="24"/>
              </w:rPr>
              <w:t>单</w:t>
            </w:r>
          </w:p>
          <w:p w:rsidR="00A83285" w:rsidRDefault="00992884">
            <w:pPr>
              <w:pStyle w:val="TableParagraph"/>
              <w:spacing w:line="313" w:lineRule="exact"/>
              <w:ind w:left="215"/>
              <w:rPr>
                <w:rFonts w:ascii="宋体" w:eastAsia="宋体" w:hAnsi="宋体" w:cs="宋体"/>
                <w:sz w:val="24"/>
                <w:szCs w:val="24"/>
              </w:rPr>
            </w:pPr>
            <w:r>
              <w:rPr>
                <w:rFonts w:ascii="宋体" w:eastAsia="宋体" w:hAnsi="宋体" w:cs="宋体"/>
                <w:b/>
                <w:bCs/>
                <w:sz w:val="24"/>
                <w:szCs w:val="24"/>
              </w:rPr>
              <w:t>位</w:t>
            </w:r>
          </w:p>
        </w:tc>
        <w:tc>
          <w:tcPr>
            <w:tcW w:w="2278"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before="112"/>
              <w:ind w:left="289"/>
              <w:rPr>
                <w:rFonts w:ascii="宋体" w:eastAsia="宋体" w:hAnsi="宋体" w:cs="宋体"/>
                <w:sz w:val="24"/>
                <w:szCs w:val="24"/>
              </w:rPr>
            </w:pPr>
            <w:r>
              <w:rPr>
                <w:rFonts w:ascii="宋体" w:eastAsia="宋体" w:hAnsi="宋体" w:cs="宋体"/>
                <w:b/>
                <w:bCs/>
                <w:sz w:val="24"/>
                <w:szCs w:val="24"/>
              </w:rPr>
              <w:t>型号、性能指标</w:t>
            </w:r>
          </w:p>
        </w:tc>
        <w:tc>
          <w:tcPr>
            <w:tcW w:w="1825" w:type="dxa"/>
            <w:tcBorders>
              <w:top w:val="single" w:sz="13" w:space="0" w:color="000000"/>
              <w:left w:val="single" w:sz="5" w:space="0" w:color="000000"/>
              <w:bottom w:val="single" w:sz="13" w:space="0" w:color="000000"/>
              <w:right w:val="single" w:sz="12" w:space="0" w:color="000000"/>
            </w:tcBorders>
          </w:tcPr>
          <w:p w:rsidR="00A83285" w:rsidRDefault="00992884">
            <w:pPr>
              <w:pStyle w:val="TableParagraph"/>
              <w:spacing w:before="112"/>
              <w:ind w:left="10"/>
              <w:jc w:val="center"/>
              <w:rPr>
                <w:rFonts w:ascii="宋体" w:eastAsia="宋体" w:hAnsi="宋体" w:cs="宋体"/>
                <w:sz w:val="24"/>
                <w:szCs w:val="24"/>
              </w:rPr>
            </w:pPr>
            <w:r>
              <w:rPr>
                <w:rFonts w:ascii="宋体" w:eastAsia="宋体" w:hAnsi="宋体" w:cs="宋体"/>
                <w:b/>
                <w:bCs/>
                <w:spacing w:val="2"/>
                <w:sz w:val="24"/>
                <w:szCs w:val="24"/>
              </w:rPr>
              <w:t>用途</w:t>
            </w:r>
          </w:p>
        </w:tc>
      </w:tr>
      <w:tr w:rsidR="00A83285">
        <w:trPr>
          <w:trHeight w:hRule="exact" w:val="340"/>
        </w:trPr>
        <w:tc>
          <w:tcPr>
            <w:tcW w:w="458" w:type="dxa"/>
            <w:tcBorders>
              <w:top w:val="single" w:sz="13" w:space="0" w:color="000000"/>
              <w:left w:val="single" w:sz="12" w:space="0" w:color="000000"/>
              <w:bottom w:val="single" w:sz="5" w:space="0" w:color="000000"/>
              <w:right w:val="single" w:sz="5" w:space="0" w:color="000000"/>
            </w:tcBorders>
          </w:tcPr>
          <w:p w:rsidR="00A83285" w:rsidRDefault="00992884">
            <w:pPr>
              <w:pStyle w:val="TableParagraph"/>
              <w:spacing w:before="8"/>
              <w:ind w:right="9"/>
              <w:jc w:val="center"/>
              <w:rPr>
                <w:rFonts w:ascii="宋体" w:eastAsia="宋体" w:hAnsi="宋体" w:cs="宋体"/>
                <w:sz w:val="21"/>
                <w:szCs w:val="21"/>
              </w:rPr>
            </w:pPr>
            <w:r>
              <w:rPr>
                <w:rFonts w:ascii="宋体"/>
                <w:sz w:val="21"/>
              </w:rPr>
              <w:t>1</w:t>
            </w:r>
          </w:p>
        </w:tc>
        <w:tc>
          <w:tcPr>
            <w:tcW w:w="2545" w:type="dxa"/>
            <w:tcBorders>
              <w:top w:val="single" w:sz="13" w:space="0" w:color="000000"/>
              <w:left w:val="single" w:sz="5" w:space="0" w:color="000000"/>
              <w:bottom w:val="single" w:sz="5" w:space="0" w:color="000000"/>
              <w:right w:val="single" w:sz="5" w:space="0" w:color="000000"/>
            </w:tcBorders>
          </w:tcPr>
          <w:p w:rsidR="00A83285" w:rsidRDefault="00992884">
            <w:pPr>
              <w:pStyle w:val="TableParagraph"/>
              <w:spacing w:before="8"/>
              <w:ind w:left="320"/>
              <w:rPr>
                <w:rFonts w:ascii="宋体" w:eastAsia="宋体" w:hAnsi="宋体" w:cs="宋体"/>
                <w:sz w:val="21"/>
                <w:szCs w:val="21"/>
              </w:rPr>
            </w:pPr>
            <w:r>
              <w:rPr>
                <w:rFonts w:ascii="宋体" w:eastAsia="宋体" w:hAnsi="宋体" w:cs="宋体"/>
                <w:spacing w:val="-1"/>
                <w:sz w:val="21"/>
                <w:szCs w:val="21"/>
              </w:rPr>
              <w:t>专家与专业技术人员</w:t>
            </w:r>
          </w:p>
        </w:tc>
        <w:tc>
          <w:tcPr>
            <w:tcW w:w="739" w:type="dxa"/>
            <w:tcBorders>
              <w:top w:val="single" w:sz="13" w:space="0" w:color="000000"/>
              <w:left w:val="single" w:sz="5" w:space="0" w:color="000000"/>
              <w:bottom w:val="single" w:sz="5" w:space="0" w:color="000000"/>
              <w:right w:val="single" w:sz="5" w:space="0" w:color="000000"/>
            </w:tcBorders>
          </w:tcPr>
          <w:p w:rsidR="00A83285" w:rsidRDefault="00992884">
            <w:pPr>
              <w:pStyle w:val="TableParagraph"/>
              <w:spacing w:before="8"/>
              <w:jc w:val="center"/>
              <w:rPr>
                <w:rFonts w:ascii="宋体" w:eastAsia="宋体" w:hAnsi="宋体" w:cs="宋体"/>
                <w:sz w:val="21"/>
                <w:szCs w:val="21"/>
              </w:rPr>
            </w:pPr>
            <w:r>
              <w:rPr>
                <w:rFonts w:ascii="宋体"/>
                <w:sz w:val="21"/>
              </w:rPr>
              <w:t>5</w:t>
            </w:r>
          </w:p>
        </w:tc>
        <w:tc>
          <w:tcPr>
            <w:tcW w:w="684" w:type="dxa"/>
            <w:tcBorders>
              <w:top w:val="single" w:sz="13" w:space="0" w:color="000000"/>
              <w:left w:val="single" w:sz="5" w:space="0" w:color="000000"/>
              <w:bottom w:val="single" w:sz="5" w:space="0" w:color="000000"/>
              <w:right w:val="single" w:sz="5" w:space="0" w:color="000000"/>
            </w:tcBorders>
          </w:tcPr>
          <w:p w:rsidR="00A83285" w:rsidRDefault="00992884">
            <w:pPr>
              <w:pStyle w:val="TableParagraph"/>
              <w:spacing w:before="8"/>
              <w:jc w:val="center"/>
              <w:rPr>
                <w:rFonts w:ascii="宋体" w:eastAsia="宋体" w:hAnsi="宋体" w:cs="宋体"/>
                <w:sz w:val="21"/>
                <w:szCs w:val="21"/>
              </w:rPr>
            </w:pPr>
            <w:r>
              <w:rPr>
                <w:rFonts w:ascii="宋体" w:eastAsia="宋体" w:hAnsi="宋体" w:cs="宋体"/>
                <w:sz w:val="21"/>
                <w:szCs w:val="21"/>
              </w:rPr>
              <w:t>人</w:t>
            </w:r>
          </w:p>
        </w:tc>
        <w:tc>
          <w:tcPr>
            <w:tcW w:w="2278" w:type="dxa"/>
            <w:tcBorders>
              <w:top w:val="single" w:sz="13" w:space="0" w:color="000000"/>
              <w:left w:val="single" w:sz="5" w:space="0" w:color="000000"/>
              <w:bottom w:val="single" w:sz="5" w:space="0" w:color="000000"/>
              <w:right w:val="single" w:sz="5" w:space="0" w:color="000000"/>
            </w:tcBorders>
          </w:tcPr>
          <w:p w:rsidR="00A83285" w:rsidRDefault="00992884">
            <w:pPr>
              <w:pStyle w:val="TableParagraph"/>
              <w:spacing w:before="8"/>
              <w:ind w:left="292"/>
              <w:rPr>
                <w:rFonts w:ascii="宋体" w:eastAsia="宋体" w:hAnsi="宋体" w:cs="宋体"/>
                <w:sz w:val="21"/>
                <w:szCs w:val="21"/>
              </w:rPr>
            </w:pPr>
            <w:r>
              <w:rPr>
                <w:rFonts w:ascii="宋体" w:eastAsia="宋体" w:hAnsi="宋体" w:cs="宋体"/>
                <w:spacing w:val="-2"/>
                <w:sz w:val="21"/>
                <w:szCs w:val="21"/>
              </w:rPr>
              <w:t>脚手架类专业人员</w:t>
            </w:r>
          </w:p>
        </w:tc>
        <w:tc>
          <w:tcPr>
            <w:tcW w:w="1825" w:type="dxa"/>
            <w:tcBorders>
              <w:top w:val="single" w:sz="13" w:space="0" w:color="000000"/>
              <w:left w:val="single" w:sz="5" w:space="0" w:color="000000"/>
              <w:bottom w:val="single" w:sz="5" w:space="0" w:color="000000"/>
              <w:right w:val="single" w:sz="12" w:space="0" w:color="000000"/>
            </w:tcBorders>
          </w:tcPr>
          <w:p w:rsidR="00A83285" w:rsidRDefault="00992884">
            <w:pPr>
              <w:pStyle w:val="TableParagraph"/>
              <w:spacing w:before="8"/>
              <w:ind w:left="169"/>
              <w:rPr>
                <w:rFonts w:ascii="宋体" w:eastAsia="宋体" w:hAnsi="宋体" w:cs="宋体"/>
                <w:sz w:val="21"/>
                <w:szCs w:val="21"/>
              </w:rPr>
            </w:pPr>
            <w:r>
              <w:rPr>
                <w:rFonts w:ascii="宋体" w:eastAsia="宋体" w:hAnsi="宋体" w:cs="宋体"/>
                <w:spacing w:val="-1"/>
                <w:sz w:val="21"/>
                <w:szCs w:val="21"/>
              </w:rPr>
              <w:t>专家咨询、决策</w:t>
            </w:r>
          </w:p>
        </w:tc>
      </w:tr>
      <w:tr w:rsidR="00A83285">
        <w:trPr>
          <w:trHeight w:hRule="exact" w:val="329"/>
        </w:trPr>
        <w:tc>
          <w:tcPr>
            <w:tcW w:w="458"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0"/>
              <w:ind w:right="9"/>
              <w:jc w:val="center"/>
              <w:rPr>
                <w:rFonts w:ascii="宋体" w:eastAsia="宋体" w:hAnsi="宋体" w:cs="宋体"/>
                <w:sz w:val="21"/>
                <w:szCs w:val="21"/>
              </w:rPr>
            </w:pPr>
            <w:r>
              <w:rPr>
                <w:rFonts w:ascii="宋体"/>
                <w:sz w:val="21"/>
              </w:rPr>
              <w:t>2</w:t>
            </w:r>
          </w:p>
        </w:tc>
        <w:tc>
          <w:tcPr>
            <w:tcW w:w="254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635"/>
              <w:rPr>
                <w:rFonts w:ascii="宋体" w:eastAsia="宋体" w:hAnsi="宋体" w:cs="宋体"/>
                <w:sz w:val="21"/>
                <w:szCs w:val="21"/>
              </w:rPr>
            </w:pPr>
            <w:r>
              <w:rPr>
                <w:rFonts w:ascii="宋体" w:eastAsia="宋体" w:hAnsi="宋体" w:cs="宋体"/>
                <w:spacing w:val="-1"/>
                <w:sz w:val="21"/>
                <w:szCs w:val="21"/>
              </w:rPr>
              <w:t>大型运输车辆</w:t>
            </w:r>
          </w:p>
        </w:tc>
        <w:tc>
          <w:tcPr>
            <w:tcW w:w="739"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sz w:val="21"/>
              </w:rPr>
              <w:t>2</w:t>
            </w:r>
          </w:p>
        </w:tc>
        <w:tc>
          <w:tcPr>
            <w:tcW w:w="684"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eastAsia="宋体" w:hAnsi="宋体" w:cs="宋体"/>
                <w:sz w:val="21"/>
                <w:szCs w:val="21"/>
              </w:rPr>
              <w:t>辆</w:t>
            </w:r>
          </w:p>
        </w:tc>
        <w:tc>
          <w:tcPr>
            <w:tcW w:w="22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712"/>
              <w:rPr>
                <w:rFonts w:ascii="宋体" w:eastAsia="宋体" w:hAnsi="宋体" w:cs="宋体"/>
                <w:sz w:val="21"/>
                <w:szCs w:val="21"/>
              </w:rPr>
            </w:pPr>
            <w:r>
              <w:rPr>
                <w:rFonts w:ascii="宋体" w:eastAsia="宋体" w:hAnsi="宋体" w:cs="宋体"/>
                <w:spacing w:val="-1"/>
                <w:sz w:val="21"/>
                <w:szCs w:val="21"/>
              </w:rPr>
              <w:t>10--20</w:t>
            </w:r>
            <w:r>
              <w:rPr>
                <w:rFonts w:ascii="宋体" w:eastAsia="宋体" w:hAnsi="宋体" w:cs="宋体"/>
                <w:spacing w:val="-1"/>
                <w:sz w:val="21"/>
                <w:szCs w:val="21"/>
              </w:rPr>
              <w:t>吨</w:t>
            </w:r>
          </w:p>
        </w:tc>
        <w:tc>
          <w:tcPr>
            <w:tcW w:w="1825"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0"/>
              <w:ind w:left="275"/>
              <w:rPr>
                <w:rFonts w:ascii="宋体" w:eastAsia="宋体" w:hAnsi="宋体" w:cs="宋体"/>
                <w:sz w:val="21"/>
                <w:szCs w:val="21"/>
              </w:rPr>
            </w:pPr>
            <w:r>
              <w:rPr>
                <w:rFonts w:ascii="宋体" w:eastAsia="宋体" w:hAnsi="宋体" w:cs="宋体"/>
                <w:spacing w:val="-1"/>
                <w:sz w:val="21"/>
                <w:szCs w:val="21"/>
              </w:rPr>
              <w:t>抢险材料运输</w:t>
            </w:r>
          </w:p>
        </w:tc>
      </w:tr>
      <w:tr w:rsidR="00A83285">
        <w:trPr>
          <w:trHeight w:hRule="exact" w:val="331"/>
        </w:trPr>
        <w:tc>
          <w:tcPr>
            <w:tcW w:w="458"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0"/>
              <w:ind w:right="9"/>
              <w:jc w:val="center"/>
              <w:rPr>
                <w:rFonts w:ascii="宋体" w:eastAsia="宋体" w:hAnsi="宋体" w:cs="宋体"/>
                <w:sz w:val="21"/>
                <w:szCs w:val="21"/>
              </w:rPr>
            </w:pPr>
            <w:r>
              <w:rPr>
                <w:rFonts w:ascii="宋体"/>
                <w:sz w:val="21"/>
              </w:rPr>
              <w:t>3</w:t>
            </w:r>
          </w:p>
        </w:tc>
        <w:tc>
          <w:tcPr>
            <w:tcW w:w="254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529"/>
              <w:rPr>
                <w:rFonts w:ascii="宋体" w:eastAsia="宋体" w:hAnsi="宋体" w:cs="宋体"/>
                <w:sz w:val="21"/>
                <w:szCs w:val="21"/>
              </w:rPr>
            </w:pPr>
            <w:r>
              <w:rPr>
                <w:rFonts w:ascii="宋体" w:eastAsia="宋体" w:hAnsi="宋体" w:cs="宋体"/>
                <w:spacing w:val="-1"/>
                <w:sz w:val="21"/>
                <w:szCs w:val="21"/>
              </w:rPr>
              <w:t>抢救、指挥车辆</w:t>
            </w:r>
          </w:p>
        </w:tc>
        <w:tc>
          <w:tcPr>
            <w:tcW w:w="739"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sz w:val="21"/>
              </w:rPr>
              <w:t>2</w:t>
            </w:r>
          </w:p>
        </w:tc>
        <w:tc>
          <w:tcPr>
            <w:tcW w:w="684"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eastAsia="宋体" w:hAnsi="宋体" w:cs="宋体"/>
                <w:sz w:val="21"/>
                <w:szCs w:val="21"/>
              </w:rPr>
              <w:t>辆</w:t>
            </w:r>
          </w:p>
        </w:tc>
        <w:tc>
          <w:tcPr>
            <w:tcW w:w="22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2"/>
              <w:jc w:val="center"/>
              <w:rPr>
                <w:rFonts w:ascii="宋体" w:eastAsia="宋体" w:hAnsi="宋体" w:cs="宋体"/>
                <w:sz w:val="21"/>
                <w:szCs w:val="21"/>
              </w:rPr>
            </w:pPr>
            <w:r>
              <w:rPr>
                <w:rFonts w:ascii="宋体" w:eastAsia="宋体" w:hAnsi="宋体" w:cs="宋体"/>
                <w:sz w:val="21"/>
                <w:szCs w:val="21"/>
              </w:rPr>
              <w:t>面包车</w:t>
            </w:r>
          </w:p>
        </w:tc>
        <w:tc>
          <w:tcPr>
            <w:tcW w:w="1825"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0"/>
              <w:ind w:left="380"/>
              <w:rPr>
                <w:rFonts w:ascii="宋体" w:eastAsia="宋体" w:hAnsi="宋体" w:cs="宋体"/>
                <w:sz w:val="21"/>
                <w:szCs w:val="21"/>
              </w:rPr>
            </w:pPr>
            <w:r>
              <w:rPr>
                <w:rFonts w:ascii="宋体" w:eastAsia="宋体" w:hAnsi="宋体" w:cs="宋体"/>
                <w:spacing w:val="-1"/>
                <w:sz w:val="21"/>
                <w:szCs w:val="21"/>
              </w:rPr>
              <w:t>抢险与指挥</w:t>
            </w:r>
          </w:p>
        </w:tc>
      </w:tr>
      <w:tr w:rsidR="00A83285">
        <w:trPr>
          <w:trHeight w:hRule="exact" w:val="329"/>
        </w:trPr>
        <w:tc>
          <w:tcPr>
            <w:tcW w:w="458"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0"/>
              <w:ind w:right="9"/>
              <w:jc w:val="center"/>
              <w:rPr>
                <w:rFonts w:ascii="宋体" w:eastAsia="宋体" w:hAnsi="宋体" w:cs="宋体"/>
                <w:sz w:val="21"/>
                <w:szCs w:val="21"/>
              </w:rPr>
            </w:pPr>
            <w:r>
              <w:rPr>
                <w:rFonts w:ascii="宋体"/>
                <w:sz w:val="21"/>
              </w:rPr>
              <w:t>4</w:t>
            </w:r>
          </w:p>
        </w:tc>
        <w:tc>
          <w:tcPr>
            <w:tcW w:w="254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846"/>
              <w:rPr>
                <w:rFonts w:ascii="宋体" w:eastAsia="宋体" w:hAnsi="宋体" w:cs="宋体"/>
                <w:sz w:val="21"/>
                <w:szCs w:val="21"/>
              </w:rPr>
            </w:pPr>
            <w:r>
              <w:rPr>
                <w:rFonts w:ascii="宋体" w:eastAsia="宋体" w:hAnsi="宋体" w:cs="宋体"/>
                <w:spacing w:val="-1"/>
                <w:sz w:val="21"/>
                <w:szCs w:val="21"/>
              </w:rPr>
              <w:t>起吊设备</w:t>
            </w:r>
          </w:p>
        </w:tc>
        <w:tc>
          <w:tcPr>
            <w:tcW w:w="739"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sz w:val="21"/>
              </w:rPr>
              <w:t>1</w:t>
            </w:r>
          </w:p>
        </w:tc>
        <w:tc>
          <w:tcPr>
            <w:tcW w:w="684"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jc w:val="center"/>
              <w:rPr>
                <w:rFonts w:ascii="宋体" w:eastAsia="宋体" w:hAnsi="宋体" w:cs="宋体"/>
                <w:sz w:val="21"/>
                <w:szCs w:val="21"/>
              </w:rPr>
            </w:pPr>
            <w:r>
              <w:rPr>
                <w:rFonts w:ascii="宋体" w:eastAsia="宋体" w:hAnsi="宋体" w:cs="宋体"/>
                <w:sz w:val="21"/>
                <w:szCs w:val="21"/>
              </w:rPr>
              <w:t>台</w:t>
            </w:r>
          </w:p>
        </w:tc>
        <w:tc>
          <w:tcPr>
            <w:tcW w:w="22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0"/>
              <w:ind w:left="712"/>
              <w:rPr>
                <w:rFonts w:ascii="宋体" w:eastAsia="宋体" w:hAnsi="宋体" w:cs="宋体"/>
                <w:sz w:val="21"/>
                <w:szCs w:val="21"/>
              </w:rPr>
            </w:pPr>
            <w:r>
              <w:rPr>
                <w:rFonts w:ascii="宋体" w:eastAsia="宋体" w:hAnsi="宋体" w:cs="宋体"/>
                <w:spacing w:val="-1"/>
                <w:sz w:val="21"/>
                <w:szCs w:val="21"/>
              </w:rPr>
              <w:t>50-100</w:t>
            </w:r>
            <w:r>
              <w:rPr>
                <w:rFonts w:ascii="宋体" w:eastAsia="宋体" w:hAnsi="宋体" w:cs="宋体"/>
                <w:spacing w:val="-1"/>
                <w:sz w:val="21"/>
                <w:szCs w:val="21"/>
              </w:rPr>
              <w:t>吨</w:t>
            </w:r>
          </w:p>
        </w:tc>
        <w:tc>
          <w:tcPr>
            <w:tcW w:w="1825"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0"/>
              <w:ind w:left="275"/>
              <w:rPr>
                <w:rFonts w:ascii="宋体" w:eastAsia="宋体" w:hAnsi="宋体" w:cs="宋体"/>
                <w:sz w:val="21"/>
                <w:szCs w:val="21"/>
              </w:rPr>
            </w:pPr>
            <w:r>
              <w:rPr>
                <w:rFonts w:ascii="宋体" w:eastAsia="宋体" w:hAnsi="宋体" w:cs="宋体"/>
                <w:spacing w:val="-1"/>
                <w:sz w:val="21"/>
                <w:szCs w:val="21"/>
              </w:rPr>
              <w:t>大型起重吊装</w:t>
            </w:r>
          </w:p>
        </w:tc>
      </w:tr>
      <w:tr w:rsidR="00A83285">
        <w:trPr>
          <w:trHeight w:hRule="exact" w:val="332"/>
        </w:trPr>
        <w:tc>
          <w:tcPr>
            <w:tcW w:w="458"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1"/>
              <w:ind w:right="9"/>
              <w:jc w:val="center"/>
              <w:rPr>
                <w:rFonts w:ascii="宋体" w:eastAsia="宋体" w:hAnsi="宋体" w:cs="宋体"/>
                <w:sz w:val="21"/>
                <w:szCs w:val="21"/>
              </w:rPr>
            </w:pPr>
            <w:r>
              <w:rPr>
                <w:rFonts w:ascii="宋体"/>
                <w:sz w:val="21"/>
              </w:rPr>
              <w:t>5</w:t>
            </w:r>
          </w:p>
        </w:tc>
        <w:tc>
          <w:tcPr>
            <w:tcW w:w="254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1"/>
              <w:ind w:left="635"/>
              <w:rPr>
                <w:rFonts w:ascii="宋体" w:eastAsia="宋体" w:hAnsi="宋体" w:cs="宋体"/>
                <w:sz w:val="21"/>
                <w:szCs w:val="21"/>
              </w:rPr>
            </w:pPr>
            <w:r>
              <w:rPr>
                <w:rFonts w:ascii="宋体" w:eastAsia="宋体" w:hAnsi="宋体" w:cs="宋体"/>
                <w:spacing w:val="-1"/>
                <w:sz w:val="21"/>
                <w:szCs w:val="21"/>
              </w:rPr>
              <w:t>抢险专业队伍</w:t>
            </w:r>
          </w:p>
        </w:tc>
        <w:tc>
          <w:tcPr>
            <w:tcW w:w="739"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1"/>
              <w:jc w:val="center"/>
              <w:rPr>
                <w:rFonts w:ascii="宋体" w:eastAsia="宋体" w:hAnsi="宋体" w:cs="宋体"/>
                <w:sz w:val="21"/>
                <w:szCs w:val="21"/>
              </w:rPr>
            </w:pPr>
            <w:r>
              <w:rPr>
                <w:rFonts w:ascii="宋体"/>
                <w:sz w:val="21"/>
              </w:rPr>
              <w:t>20</w:t>
            </w:r>
          </w:p>
        </w:tc>
        <w:tc>
          <w:tcPr>
            <w:tcW w:w="684"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1"/>
              <w:jc w:val="center"/>
              <w:rPr>
                <w:rFonts w:ascii="宋体" w:eastAsia="宋体" w:hAnsi="宋体" w:cs="宋体"/>
                <w:sz w:val="21"/>
                <w:szCs w:val="21"/>
              </w:rPr>
            </w:pPr>
            <w:r>
              <w:rPr>
                <w:rFonts w:ascii="宋体" w:eastAsia="宋体" w:hAnsi="宋体" w:cs="宋体"/>
                <w:sz w:val="21"/>
                <w:szCs w:val="21"/>
              </w:rPr>
              <w:t>人</w:t>
            </w:r>
          </w:p>
        </w:tc>
        <w:tc>
          <w:tcPr>
            <w:tcW w:w="22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1"/>
              <w:ind w:left="503"/>
              <w:rPr>
                <w:rFonts w:ascii="宋体" w:eastAsia="宋体" w:hAnsi="宋体" w:cs="宋体"/>
                <w:sz w:val="21"/>
                <w:szCs w:val="21"/>
              </w:rPr>
            </w:pPr>
            <w:r>
              <w:rPr>
                <w:rFonts w:ascii="宋体" w:eastAsia="宋体" w:hAnsi="宋体" w:cs="宋体"/>
                <w:spacing w:val="-1"/>
                <w:sz w:val="21"/>
                <w:szCs w:val="21"/>
              </w:rPr>
              <w:t>经过专业培训</w:t>
            </w:r>
          </w:p>
        </w:tc>
        <w:tc>
          <w:tcPr>
            <w:tcW w:w="1825"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1"/>
              <w:ind w:left="486"/>
              <w:rPr>
                <w:rFonts w:ascii="宋体" w:eastAsia="宋体" w:hAnsi="宋体" w:cs="宋体"/>
                <w:sz w:val="21"/>
                <w:szCs w:val="21"/>
              </w:rPr>
            </w:pPr>
            <w:r>
              <w:rPr>
                <w:rFonts w:ascii="宋体" w:eastAsia="宋体" w:hAnsi="宋体" w:cs="宋体"/>
                <w:spacing w:val="-1"/>
                <w:sz w:val="21"/>
                <w:szCs w:val="21"/>
              </w:rPr>
              <w:t>现场抢险</w:t>
            </w:r>
          </w:p>
        </w:tc>
      </w:tr>
      <w:tr w:rsidR="00A83285">
        <w:trPr>
          <w:trHeight w:hRule="exact" w:val="660"/>
        </w:trPr>
        <w:tc>
          <w:tcPr>
            <w:tcW w:w="458" w:type="dxa"/>
            <w:tcBorders>
              <w:top w:val="single" w:sz="5" w:space="0" w:color="000000"/>
              <w:left w:val="single" w:sz="12" w:space="0" w:color="000000"/>
              <w:bottom w:val="single" w:sz="12" w:space="0" w:color="000000"/>
              <w:right w:val="single" w:sz="5" w:space="0" w:color="000000"/>
            </w:tcBorders>
          </w:tcPr>
          <w:p w:rsidR="00A83285" w:rsidRDefault="00992884">
            <w:pPr>
              <w:pStyle w:val="TableParagraph"/>
              <w:spacing w:before="10"/>
              <w:ind w:right="9"/>
              <w:jc w:val="center"/>
              <w:rPr>
                <w:rFonts w:ascii="宋体" w:eastAsia="宋体" w:hAnsi="宋体" w:cs="宋体"/>
                <w:sz w:val="21"/>
                <w:szCs w:val="21"/>
              </w:rPr>
            </w:pPr>
            <w:r>
              <w:rPr>
                <w:rFonts w:ascii="宋体"/>
                <w:sz w:val="21"/>
              </w:rPr>
              <w:t>6</w:t>
            </w:r>
          </w:p>
        </w:tc>
        <w:tc>
          <w:tcPr>
            <w:tcW w:w="2545" w:type="dxa"/>
            <w:tcBorders>
              <w:top w:val="single" w:sz="5" w:space="0" w:color="000000"/>
              <w:left w:val="single" w:sz="5" w:space="0" w:color="000000"/>
              <w:bottom w:val="single" w:sz="12" w:space="0" w:color="000000"/>
              <w:right w:val="single" w:sz="5" w:space="0" w:color="000000"/>
            </w:tcBorders>
          </w:tcPr>
          <w:p w:rsidR="00A83285" w:rsidRDefault="00992884">
            <w:pPr>
              <w:pStyle w:val="TableParagraph"/>
              <w:spacing w:before="10" w:line="278" w:lineRule="auto"/>
              <w:ind w:left="214" w:right="107" w:hanging="106"/>
              <w:rPr>
                <w:rFonts w:ascii="宋体" w:eastAsia="宋体" w:hAnsi="宋体" w:cs="宋体"/>
                <w:sz w:val="21"/>
                <w:szCs w:val="21"/>
                <w:lang w:eastAsia="zh-CN"/>
              </w:rPr>
            </w:pPr>
            <w:r>
              <w:rPr>
                <w:rFonts w:ascii="宋体" w:eastAsia="宋体" w:hAnsi="宋体" w:cs="宋体"/>
                <w:spacing w:val="-2"/>
                <w:sz w:val="21"/>
                <w:szCs w:val="21"/>
                <w:lang w:eastAsia="zh-CN"/>
              </w:rPr>
              <w:t>属地政府、消防、医院、</w:t>
            </w:r>
            <w:r>
              <w:rPr>
                <w:rFonts w:ascii="宋体" w:eastAsia="宋体" w:hAnsi="宋体" w:cs="宋体"/>
                <w:spacing w:val="21"/>
                <w:sz w:val="21"/>
                <w:szCs w:val="21"/>
                <w:lang w:eastAsia="zh-CN"/>
              </w:rPr>
              <w:t xml:space="preserve"> </w:t>
            </w:r>
            <w:r>
              <w:rPr>
                <w:rFonts w:ascii="宋体" w:eastAsia="宋体" w:hAnsi="宋体" w:cs="宋体"/>
                <w:spacing w:val="-2"/>
                <w:sz w:val="21"/>
                <w:szCs w:val="21"/>
                <w:lang w:eastAsia="zh-CN"/>
              </w:rPr>
              <w:t>公安、安监、行业部门</w:t>
            </w:r>
          </w:p>
        </w:tc>
        <w:tc>
          <w:tcPr>
            <w:tcW w:w="739" w:type="dxa"/>
            <w:tcBorders>
              <w:top w:val="single" w:sz="5" w:space="0" w:color="000000"/>
              <w:left w:val="single" w:sz="5" w:space="0" w:color="000000"/>
              <w:bottom w:val="single" w:sz="12" w:space="0" w:color="000000"/>
              <w:right w:val="single" w:sz="5" w:space="0" w:color="000000"/>
            </w:tcBorders>
          </w:tcPr>
          <w:p w:rsidR="00A83285" w:rsidRDefault="00A83285">
            <w:pPr>
              <w:rPr>
                <w:lang w:eastAsia="zh-CN"/>
              </w:rPr>
            </w:pPr>
          </w:p>
        </w:tc>
        <w:tc>
          <w:tcPr>
            <w:tcW w:w="4787" w:type="dxa"/>
            <w:gridSpan w:val="3"/>
            <w:tcBorders>
              <w:top w:val="single" w:sz="5" w:space="0" w:color="000000"/>
              <w:left w:val="single" w:sz="5" w:space="0" w:color="000000"/>
              <w:bottom w:val="single" w:sz="12" w:space="0" w:color="000000"/>
              <w:right w:val="single" w:sz="12" w:space="0" w:color="000000"/>
            </w:tcBorders>
          </w:tcPr>
          <w:p w:rsidR="00A83285" w:rsidRDefault="00992884">
            <w:pPr>
              <w:pStyle w:val="TableParagraph"/>
              <w:spacing w:before="169"/>
              <w:ind w:left="284"/>
              <w:rPr>
                <w:rFonts w:ascii="宋体" w:eastAsia="宋体" w:hAnsi="宋体" w:cs="宋体"/>
                <w:sz w:val="21"/>
                <w:szCs w:val="21"/>
                <w:lang w:eastAsia="zh-CN"/>
              </w:rPr>
            </w:pPr>
            <w:r>
              <w:rPr>
                <w:rFonts w:ascii="宋体" w:eastAsia="宋体" w:hAnsi="宋体" w:cs="宋体"/>
                <w:spacing w:val="-2"/>
                <w:sz w:val="21"/>
                <w:szCs w:val="21"/>
                <w:lang w:eastAsia="zh-CN"/>
              </w:rPr>
              <w:t>联系方式、电话、抢险队伍、物质设备的储备</w:t>
            </w:r>
          </w:p>
        </w:tc>
      </w:tr>
    </w:tbl>
    <w:p w:rsidR="00A83285" w:rsidRDefault="00A83285">
      <w:pPr>
        <w:rPr>
          <w:rFonts w:ascii="宋体" w:eastAsia="宋体" w:hAnsi="宋体" w:cs="宋体"/>
          <w:sz w:val="21"/>
          <w:szCs w:val="21"/>
          <w:lang w:eastAsia="zh-CN"/>
        </w:rPr>
        <w:sectPr w:rsidR="00A83285">
          <w:pgSz w:w="11910" w:h="16840"/>
          <w:pgMar w:top="1460" w:right="1520" w:bottom="2040" w:left="1580" w:header="0" w:footer="1849" w:gutter="0"/>
          <w:cols w:space="720"/>
        </w:sectPr>
      </w:pPr>
    </w:p>
    <w:p w:rsidR="00A83285" w:rsidRDefault="00A83285">
      <w:pPr>
        <w:rPr>
          <w:rFonts w:ascii="宋体" w:eastAsia="宋体" w:hAnsi="宋体" w:cs="宋体"/>
          <w:b/>
          <w:bCs/>
          <w:sz w:val="20"/>
          <w:szCs w:val="20"/>
          <w:lang w:eastAsia="zh-CN"/>
        </w:rPr>
      </w:pPr>
    </w:p>
    <w:p w:rsidR="00A83285" w:rsidRDefault="00A83285">
      <w:pPr>
        <w:rPr>
          <w:rFonts w:ascii="宋体" w:eastAsia="宋体" w:hAnsi="宋体" w:cs="宋体"/>
          <w:b/>
          <w:bCs/>
          <w:sz w:val="20"/>
          <w:szCs w:val="20"/>
          <w:lang w:eastAsia="zh-CN"/>
        </w:rPr>
      </w:pPr>
    </w:p>
    <w:p w:rsidR="00A83285" w:rsidRDefault="00A83285">
      <w:pPr>
        <w:rPr>
          <w:rFonts w:ascii="宋体" w:eastAsia="宋体" w:hAnsi="宋体" w:cs="宋体"/>
          <w:b/>
          <w:bCs/>
          <w:sz w:val="20"/>
          <w:szCs w:val="20"/>
          <w:lang w:eastAsia="zh-CN"/>
        </w:rPr>
      </w:pPr>
    </w:p>
    <w:p w:rsidR="00A83285" w:rsidRDefault="00A83285">
      <w:pPr>
        <w:spacing w:before="1"/>
        <w:rPr>
          <w:rFonts w:ascii="宋体" w:eastAsia="宋体" w:hAnsi="宋体" w:cs="宋体"/>
          <w:b/>
          <w:bCs/>
          <w:sz w:val="24"/>
          <w:szCs w:val="24"/>
          <w:lang w:eastAsia="zh-CN"/>
        </w:rPr>
      </w:pPr>
    </w:p>
    <w:p w:rsidR="00A83285" w:rsidRDefault="00992884">
      <w:pPr>
        <w:pStyle w:val="a3"/>
        <w:spacing w:before="26"/>
        <w:ind w:firstLine="0"/>
        <w:rPr>
          <w:rFonts w:cs="宋体"/>
          <w:lang w:eastAsia="zh-CN"/>
        </w:rPr>
      </w:pPr>
      <w:r>
        <w:rPr>
          <w:lang w:eastAsia="zh-CN"/>
        </w:rPr>
        <w:t>附件</w:t>
      </w:r>
      <w:r>
        <w:rPr>
          <w:spacing w:val="-61"/>
          <w:lang w:eastAsia="zh-CN"/>
        </w:rPr>
        <w:t xml:space="preserve"> </w:t>
      </w:r>
      <w:r>
        <w:rPr>
          <w:rFonts w:cs="宋体"/>
          <w:lang w:eastAsia="zh-CN"/>
        </w:rPr>
        <w:t>3</w:t>
      </w:r>
    </w:p>
    <w:p w:rsidR="00A83285" w:rsidRDefault="00A83285">
      <w:pPr>
        <w:rPr>
          <w:rFonts w:ascii="宋体" w:eastAsia="宋体" w:hAnsi="宋体" w:cs="宋体"/>
          <w:sz w:val="24"/>
          <w:szCs w:val="24"/>
          <w:lang w:eastAsia="zh-CN"/>
        </w:rPr>
      </w:pPr>
    </w:p>
    <w:p w:rsidR="00A83285" w:rsidRDefault="00A83285">
      <w:pPr>
        <w:spacing w:before="1"/>
        <w:rPr>
          <w:rFonts w:ascii="宋体" w:eastAsia="宋体" w:hAnsi="宋体" w:cs="宋体"/>
          <w:sz w:val="17"/>
          <w:szCs w:val="17"/>
          <w:lang w:eastAsia="zh-CN"/>
        </w:rPr>
      </w:pPr>
    </w:p>
    <w:p w:rsidR="00A83285" w:rsidRDefault="00992884">
      <w:pPr>
        <w:pStyle w:val="Heading1"/>
        <w:rPr>
          <w:lang w:eastAsia="zh-CN"/>
        </w:rPr>
      </w:pPr>
      <w:r>
        <w:rPr>
          <w:lang w:eastAsia="zh-CN"/>
        </w:rPr>
        <w:t>高大模板支撑系统施工现场专项应急方案</w:t>
      </w:r>
    </w:p>
    <w:p w:rsidR="00A83285" w:rsidRDefault="00A83285">
      <w:pPr>
        <w:spacing w:before="6"/>
        <w:rPr>
          <w:rFonts w:ascii="黑体" w:eastAsia="黑体" w:hAnsi="黑体" w:cs="黑体"/>
          <w:sz w:val="61"/>
          <w:szCs w:val="61"/>
          <w:lang w:eastAsia="zh-CN"/>
        </w:rPr>
      </w:pPr>
    </w:p>
    <w:p w:rsidR="00A83285" w:rsidRDefault="00992884">
      <w:pPr>
        <w:pStyle w:val="Heading2"/>
        <w:rPr>
          <w:b w:val="0"/>
          <w:bCs w:val="0"/>
          <w:lang w:eastAsia="zh-CN"/>
        </w:rPr>
      </w:pPr>
      <w:r>
        <w:rPr>
          <w:rFonts w:ascii="Times New Roman" w:eastAsia="Times New Roman" w:hAnsi="Times New Roman" w:cs="Times New Roman"/>
          <w:lang w:eastAsia="zh-CN"/>
        </w:rPr>
        <w:t>1</w:t>
      </w:r>
      <w:r>
        <w:rPr>
          <w:rFonts w:ascii="Times New Roman" w:eastAsia="Times New Roman" w:hAnsi="Times New Roman" w:cs="Times New Roman"/>
          <w:spacing w:val="39"/>
          <w:lang w:eastAsia="zh-CN"/>
        </w:rPr>
        <w:t xml:space="preserve"> </w:t>
      </w:r>
      <w:r>
        <w:rPr>
          <w:lang w:eastAsia="zh-CN"/>
        </w:rPr>
        <w:t>事故特征分析及防范对策</w:t>
      </w:r>
    </w:p>
    <w:p w:rsidR="00A83285" w:rsidRDefault="00A83285">
      <w:pPr>
        <w:spacing w:before="6"/>
        <w:rPr>
          <w:rFonts w:ascii="宋体" w:eastAsia="宋体" w:hAnsi="宋体" w:cs="宋体"/>
          <w:b/>
          <w:bCs/>
          <w:sz w:val="26"/>
          <w:szCs w:val="26"/>
          <w:lang w:eastAsia="zh-CN"/>
        </w:rPr>
      </w:pPr>
    </w:p>
    <w:p w:rsidR="00A83285" w:rsidRDefault="00992884">
      <w:pPr>
        <w:pStyle w:val="Heading3"/>
        <w:rPr>
          <w:b w:val="0"/>
          <w:bCs w:val="0"/>
          <w:lang w:eastAsia="zh-CN"/>
        </w:rPr>
      </w:pPr>
      <w:r>
        <w:rPr>
          <w:rFonts w:cs="宋体"/>
          <w:lang w:eastAsia="zh-CN"/>
        </w:rPr>
        <w:t>1.1</w:t>
      </w:r>
      <w:r>
        <w:rPr>
          <w:rFonts w:cs="宋体"/>
          <w:spacing w:val="-8"/>
          <w:lang w:eastAsia="zh-CN"/>
        </w:rPr>
        <w:t xml:space="preserve"> </w:t>
      </w:r>
      <w:r>
        <w:rPr>
          <w:lang w:eastAsia="zh-CN"/>
        </w:rPr>
        <w:t>坍塌</w:t>
      </w:r>
    </w:p>
    <w:p w:rsidR="00A83285" w:rsidRDefault="00A83285">
      <w:pPr>
        <w:spacing w:before="9"/>
        <w:rPr>
          <w:rFonts w:ascii="宋体" w:eastAsia="宋体" w:hAnsi="宋体" w:cs="宋体"/>
          <w:b/>
          <w:bCs/>
          <w:sz w:val="23"/>
          <w:szCs w:val="23"/>
          <w:lang w:eastAsia="zh-CN"/>
        </w:rPr>
      </w:pPr>
    </w:p>
    <w:p w:rsidR="00A83285" w:rsidRDefault="00992884">
      <w:pPr>
        <w:ind w:left="118"/>
        <w:rPr>
          <w:rFonts w:ascii="宋体" w:eastAsia="宋体" w:hAnsi="宋体" w:cs="宋体"/>
          <w:sz w:val="24"/>
          <w:szCs w:val="24"/>
          <w:lang w:eastAsia="zh-CN"/>
        </w:rPr>
      </w:pPr>
      <w:r>
        <w:rPr>
          <w:rFonts w:ascii="宋体" w:eastAsia="宋体" w:hAnsi="宋体" w:cs="宋体"/>
          <w:b/>
          <w:bCs/>
          <w:sz w:val="24"/>
          <w:szCs w:val="24"/>
          <w:lang w:eastAsia="zh-CN"/>
        </w:rPr>
        <w:t>1.1.1</w:t>
      </w:r>
      <w:r>
        <w:rPr>
          <w:rFonts w:ascii="宋体" w:eastAsia="宋体" w:hAnsi="宋体" w:cs="宋体"/>
          <w:b/>
          <w:bCs/>
          <w:spacing w:val="-15"/>
          <w:sz w:val="24"/>
          <w:szCs w:val="24"/>
          <w:lang w:eastAsia="zh-CN"/>
        </w:rPr>
        <w:t xml:space="preserve"> </w:t>
      </w:r>
      <w:r>
        <w:rPr>
          <w:rFonts w:ascii="宋体" w:eastAsia="宋体" w:hAnsi="宋体" w:cs="宋体"/>
          <w:b/>
          <w:bCs/>
          <w:sz w:val="24"/>
          <w:szCs w:val="24"/>
          <w:lang w:eastAsia="zh-CN"/>
        </w:rPr>
        <w:t>事故征兆</w:t>
      </w:r>
    </w:p>
    <w:p w:rsidR="00A83285" w:rsidRDefault="00A83285">
      <w:pPr>
        <w:spacing w:before="9"/>
        <w:rPr>
          <w:rFonts w:ascii="宋体" w:eastAsia="宋体" w:hAnsi="宋体" w:cs="宋体"/>
          <w:b/>
          <w:bCs/>
          <w:sz w:val="23"/>
          <w:szCs w:val="23"/>
          <w:lang w:eastAsia="zh-CN"/>
        </w:rPr>
      </w:pPr>
    </w:p>
    <w:p w:rsidR="00A83285" w:rsidRDefault="00992884">
      <w:pPr>
        <w:pStyle w:val="a3"/>
        <w:ind w:left="598" w:firstLine="0"/>
        <w:rPr>
          <w:lang w:eastAsia="zh-CN"/>
        </w:rPr>
      </w:pPr>
      <w:r>
        <w:rPr>
          <w:lang w:eastAsia="zh-CN"/>
        </w:rPr>
        <w:t>（</w:t>
      </w:r>
      <w:r>
        <w:rPr>
          <w:rFonts w:cs="宋体"/>
          <w:lang w:eastAsia="zh-CN"/>
        </w:rPr>
        <w:t>1</w:t>
      </w:r>
      <w:r>
        <w:rPr>
          <w:lang w:eastAsia="zh-CN"/>
        </w:rPr>
        <w:t>）支撑系统发生晃动、倾斜、水平或垂直方向的位移；</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）扣件崩开、松动、下滑，杆件弯曲变形和下滑，材料掉落等；</w:t>
      </w:r>
    </w:p>
    <w:p w:rsidR="00A83285" w:rsidRDefault="00A83285">
      <w:pPr>
        <w:spacing w:before="9"/>
        <w:rPr>
          <w:rFonts w:ascii="宋体" w:eastAsia="宋体" w:hAnsi="宋体" w:cs="宋体"/>
          <w:sz w:val="23"/>
          <w:szCs w:val="23"/>
          <w:lang w:eastAsia="zh-CN"/>
        </w:rPr>
      </w:pPr>
    </w:p>
    <w:p w:rsidR="00A83285" w:rsidRDefault="00992884">
      <w:pPr>
        <w:spacing w:line="477" w:lineRule="auto"/>
        <w:ind w:left="118" w:right="5562"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）地基沉降。</w:t>
      </w:r>
      <w:r>
        <w:rPr>
          <w:rFonts w:ascii="宋体" w:eastAsia="宋体" w:hAnsi="宋体" w:cs="宋体"/>
          <w:sz w:val="24"/>
          <w:szCs w:val="24"/>
          <w:lang w:eastAsia="zh-CN"/>
        </w:rPr>
        <w:t xml:space="preserve"> </w:t>
      </w:r>
      <w:r>
        <w:rPr>
          <w:rFonts w:ascii="宋体" w:eastAsia="宋体" w:hAnsi="宋体" w:cs="宋体"/>
          <w:b/>
          <w:bCs/>
          <w:sz w:val="24"/>
          <w:szCs w:val="24"/>
          <w:lang w:eastAsia="zh-CN"/>
        </w:rPr>
        <w:t>1.1.2</w:t>
      </w:r>
      <w:r>
        <w:rPr>
          <w:rFonts w:ascii="宋体" w:eastAsia="宋体" w:hAnsi="宋体" w:cs="宋体"/>
          <w:b/>
          <w:bCs/>
          <w:spacing w:val="-15"/>
          <w:sz w:val="24"/>
          <w:szCs w:val="24"/>
          <w:lang w:eastAsia="zh-CN"/>
        </w:rPr>
        <w:t xml:space="preserve"> </w:t>
      </w:r>
      <w:r>
        <w:rPr>
          <w:rFonts w:ascii="宋体" w:eastAsia="宋体" w:hAnsi="宋体" w:cs="宋体"/>
          <w:b/>
          <w:bCs/>
          <w:sz w:val="24"/>
          <w:szCs w:val="24"/>
          <w:lang w:eastAsia="zh-CN"/>
        </w:rPr>
        <w:t>原因分析</w:t>
      </w:r>
    </w:p>
    <w:p w:rsidR="00A83285" w:rsidRDefault="00992884">
      <w:pPr>
        <w:pStyle w:val="a3"/>
        <w:spacing w:before="73"/>
        <w:ind w:left="598" w:firstLine="0"/>
        <w:rPr>
          <w:lang w:eastAsia="zh-CN"/>
        </w:rPr>
      </w:pPr>
      <w:r>
        <w:rPr>
          <w:lang w:eastAsia="zh-CN"/>
        </w:rPr>
        <w:t>（</w:t>
      </w:r>
      <w:r>
        <w:rPr>
          <w:rFonts w:cs="宋体"/>
          <w:lang w:eastAsia="zh-CN"/>
        </w:rPr>
        <w:t>1</w:t>
      </w:r>
      <w:r>
        <w:rPr>
          <w:lang w:eastAsia="zh-CN"/>
        </w:rPr>
        <w:t>）专项施工方案设计原因：</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 xml:space="preserve">① </w:t>
      </w:r>
      <w:r>
        <w:rPr>
          <w:lang w:eastAsia="zh-CN"/>
        </w:rPr>
        <w:t>高大模板支撑系统搭设无专项施工方案或未按规定审核、审批、专家论</w:t>
      </w:r>
      <w:r>
        <w:rPr>
          <w:spacing w:val="48"/>
          <w:lang w:eastAsia="zh-CN"/>
        </w:rPr>
        <w:t xml:space="preserve"> </w:t>
      </w:r>
      <w:r>
        <w:rPr>
          <w:spacing w:val="-1"/>
          <w:lang w:eastAsia="zh-CN"/>
        </w:rPr>
        <w:t>证；</w:t>
      </w:r>
    </w:p>
    <w:p w:rsidR="00A83285" w:rsidRDefault="00992884">
      <w:pPr>
        <w:pStyle w:val="a3"/>
        <w:spacing w:before="192" w:line="357" w:lineRule="auto"/>
        <w:rPr>
          <w:lang w:eastAsia="zh-CN"/>
        </w:rPr>
      </w:pPr>
      <w:r>
        <w:rPr>
          <w:lang w:eastAsia="zh-CN"/>
        </w:rPr>
        <w:t xml:space="preserve">② </w:t>
      </w:r>
      <w:r>
        <w:rPr>
          <w:lang w:eastAsia="zh-CN"/>
        </w:rPr>
        <w:t>方案中未考虑混凝土浇筑方法，施工方案中荷载设计计算有误，荷载组</w:t>
      </w:r>
      <w:r>
        <w:rPr>
          <w:spacing w:val="48"/>
          <w:lang w:eastAsia="zh-CN"/>
        </w:rPr>
        <w:t xml:space="preserve"> </w:t>
      </w:r>
      <w:r>
        <w:rPr>
          <w:lang w:eastAsia="zh-CN"/>
        </w:rPr>
        <w:t>合未按最不利原则考虑；</w:t>
      </w:r>
    </w:p>
    <w:p w:rsidR="00A83285" w:rsidRDefault="00992884">
      <w:pPr>
        <w:pStyle w:val="a3"/>
        <w:spacing w:before="193" w:line="357" w:lineRule="auto"/>
        <w:rPr>
          <w:lang w:eastAsia="zh-CN"/>
        </w:rPr>
      </w:pPr>
      <w:r>
        <w:rPr>
          <w:lang w:eastAsia="zh-CN"/>
        </w:rPr>
        <w:t xml:space="preserve">③ </w:t>
      </w:r>
      <w:r>
        <w:rPr>
          <w:lang w:eastAsia="zh-CN"/>
        </w:rPr>
        <w:t>高大模板支撑系统搭设前技术人员未对现场管理人员、操作班组、作业</w:t>
      </w:r>
      <w:r>
        <w:rPr>
          <w:spacing w:val="48"/>
          <w:lang w:eastAsia="zh-CN"/>
        </w:rPr>
        <w:t xml:space="preserve"> </w:t>
      </w:r>
      <w:r>
        <w:rPr>
          <w:lang w:eastAsia="zh-CN"/>
        </w:rPr>
        <w:t>人员进行安全技术交底。</w:t>
      </w:r>
    </w:p>
    <w:p w:rsidR="00A83285" w:rsidRDefault="00992884">
      <w:pPr>
        <w:pStyle w:val="a3"/>
        <w:spacing w:before="192"/>
        <w:ind w:left="598" w:firstLine="0"/>
        <w:rPr>
          <w:lang w:eastAsia="zh-CN"/>
        </w:rPr>
      </w:pPr>
      <w:r>
        <w:rPr>
          <w:lang w:eastAsia="zh-CN"/>
        </w:rPr>
        <w:t>（</w:t>
      </w:r>
      <w:r>
        <w:rPr>
          <w:rFonts w:cs="宋体"/>
          <w:lang w:eastAsia="zh-CN"/>
        </w:rPr>
        <w:t>2</w:t>
      </w:r>
      <w:r>
        <w:rPr>
          <w:lang w:eastAsia="zh-CN"/>
        </w:rPr>
        <w:t>）钢管扣件等材料力学性能指标不合格；</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3</w:t>
      </w:r>
      <w:r>
        <w:rPr>
          <w:lang w:eastAsia="zh-CN"/>
        </w:rPr>
        <w:t>）施工过程控制方面原因：</w:t>
      </w:r>
    </w:p>
    <w:p w:rsidR="00A83285" w:rsidRDefault="00A83285">
      <w:pPr>
        <w:rPr>
          <w:lang w:eastAsia="zh-CN"/>
        </w:rPr>
        <w:sectPr w:rsidR="00A83285">
          <w:pgSz w:w="11910" w:h="16840"/>
          <w:pgMar w:top="1580" w:right="1680" w:bottom="2040" w:left="1680" w:header="0" w:footer="1829" w:gutter="0"/>
          <w:cols w:space="720"/>
        </w:sectPr>
      </w:pPr>
    </w:p>
    <w:p w:rsidR="00A83285" w:rsidRDefault="00992884">
      <w:pPr>
        <w:pStyle w:val="a3"/>
        <w:spacing w:line="357" w:lineRule="auto"/>
        <w:rPr>
          <w:lang w:eastAsia="zh-CN"/>
        </w:rPr>
      </w:pPr>
      <w:r>
        <w:rPr>
          <w:lang w:eastAsia="zh-CN"/>
        </w:rPr>
        <w:lastRenderedPageBreak/>
        <w:t xml:space="preserve">① </w:t>
      </w:r>
      <w:r>
        <w:rPr>
          <w:lang w:eastAsia="zh-CN"/>
        </w:rPr>
        <w:t>地基承载力不能满足方案的设计要求，地基基础未进行施工处理；未采</w:t>
      </w:r>
      <w:r>
        <w:rPr>
          <w:spacing w:val="48"/>
          <w:lang w:eastAsia="zh-CN"/>
        </w:rPr>
        <w:t xml:space="preserve"> </w:t>
      </w:r>
      <w:r>
        <w:rPr>
          <w:lang w:eastAsia="zh-CN"/>
        </w:rPr>
        <w:t>取防水、排水措施；模板支撑立柱底部未采用具有足够强度和刚度的垫板；</w:t>
      </w:r>
    </w:p>
    <w:p w:rsidR="00A83285" w:rsidRDefault="00A83285">
      <w:pPr>
        <w:spacing w:before="8"/>
        <w:rPr>
          <w:rFonts w:ascii="宋体" w:eastAsia="宋体" w:hAnsi="宋体" w:cs="宋体"/>
          <w:sz w:val="19"/>
          <w:szCs w:val="19"/>
          <w:lang w:eastAsia="zh-CN"/>
        </w:rPr>
      </w:pPr>
    </w:p>
    <w:p w:rsidR="00A83285" w:rsidRDefault="00992884">
      <w:pPr>
        <w:pStyle w:val="a3"/>
        <w:spacing w:line="366" w:lineRule="auto"/>
        <w:ind w:firstLine="419"/>
        <w:rPr>
          <w:lang w:eastAsia="zh-CN"/>
        </w:rPr>
      </w:pPr>
      <w:r>
        <w:rPr>
          <w:lang w:eastAsia="zh-CN"/>
        </w:rPr>
        <w:t xml:space="preserve">② </w:t>
      </w:r>
      <w:r>
        <w:rPr>
          <w:lang w:eastAsia="zh-CN"/>
        </w:rPr>
        <w:t>支撑搭设不规范：搭设人员未严格按规范、专项施工方案和安全技术交</w:t>
      </w:r>
      <w:r>
        <w:rPr>
          <w:lang w:eastAsia="zh-CN"/>
        </w:rPr>
        <w:t xml:space="preserve"> </w:t>
      </w:r>
      <w:r>
        <w:rPr>
          <w:lang w:eastAsia="zh-CN"/>
        </w:rPr>
        <w:t>底书的要求进行搭设</w:t>
      </w:r>
      <w:r>
        <w:rPr>
          <w:spacing w:val="-44"/>
          <w:lang w:eastAsia="zh-CN"/>
        </w:rPr>
        <w:t>；</w:t>
      </w:r>
      <w:r>
        <w:rPr>
          <w:lang w:eastAsia="zh-CN"/>
        </w:rPr>
        <w:t>高宽比大于两倍的高大模板独立支撑体系</w:t>
      </w:r>
      <w:r>
        <w:rPr>
          <w:spacing w:val="-44"/>
          <w:lang w:eastAsia="zh-CN"/>
        </w:rPr>
        <w:t>，</w:t>
      </w:r>
      <w:r>
        <w:rPr>
          <w:lang w:eastAsia="zh-CN"/>
        </w:rPr>
        <w:t>未加设保证整</w:t>
      </w:r>
      <w:r>
        <w:rPr>
          <w:lang w:eastAsia="zh-CN"/>
        </w:rPr>
        <w:t xml:space="preserve"> </w:t>
      </w:r>
      <w:r>
        <w:rPr>
          <w:lang w:eastAsia="zh-CN"/>
        </w:rPr>
        <w:t>体稳定的构造措施等</w:t>
      </w:r>
      <w:r>
        <w:rPr>
          <w:spacing w:val="-44"/>
          <w:lang w:eastAsia="zh-CN"/>
        </w:rPr>
        <w:t>；</w:t>
      </w:r>
      <w:r>
        <w:rPr>
          <w:lang w:eastAsia="zh-CN"/>
        </w:rPr>
        <w:t>模板支撑系统</w:t>
      </w:r>
      <w:r>
        <w:rPr>
          <w:lang w:eastAsia="zh-CN"/>
        </w:rPr>
        <w:t>与塔吊</w:t>
      </w:r>
      <w:r>
        <w:rPr>
          <w:spacing w:val="-44"/>
          <w:lang w:eastAsia="zh-CN"/>
        </w:rPr>
        <w:t>、</w:t>
      </w:r>
      <w:r>
        <w:rPr>
          <w:lang w:eastAsia="zh-CN"/>
        </w:rPr>
        <w:t>施工电梯等起重设备钢结构架体机</w:t>
      </w:r>
      <w:r>
        <w:rPr>
          <w:lang w:eastAsia="zh-CN"/>
        </w:rPr>
        <w:t xml:space="preserve"> </w:t>
      </w:r>
      <w:r>
        <w:rPr>
          <w:lang w:eastAsia="zh-CN"/>
        </w:rPr>
        <w:t>身及附着设施、施工脚手架、缷料平台违规连接；</w:t>
      </w:r>
    </w:p>
    <w:p w:rsidR="00A83285" w:rsidRDefault="00992884">
      <w:pPr>
        <w:pStyle w:val="a3"/>
        <w:spacing w:before="39" w:line="366" w:lineRule="auto"/>
        <w:ind w:firstLine="419"/>
        <w:rPr>
          <w:lang w:eastAsia="zh-CN"/>
        </w:rPr>
      </w:pPr>
      <w:r>
        <w:rPr>
          <w:lang w:eastAsia="zh-CN"/>
        </w:rPr>
        <w:t xml:space="preserve">③ </w:t>
      </w:r>
      <w:r>
        <w:rPr>
          <w:lang w:eastAsia="zh-CN"/>
        </w:rPr>
        <w:t>混凝土浇筑时受载不均匀，或大量钢筋集中堆放，超过设计荷载，造成</w:t>
      </w:r>
      <w:r>
        <w:rPr>
          <w:lang w:eastAsia="zh-CN"/>
        </w:rPr>
        <w:t xml:space="preserve"> </w:t>
      </w:r>
      <w:r>
        <w:rPr>
          <w:lang w:eastAsia="zh-CN"/>
        </w:rPr>
        <w:t>体系变形失稳。发现异常情况时未立即采取人员撤离或架体加固等应急措施；</w:t>
      </w:r>
    </w:p>
    <w:p w:rsidR="00A83285" w:rsidRDefault="00992884">
      <w:pPr>
        <w:pStyle w:val="a3"/>
        <w:spacing w:before="40" w:line="366" w:lineRule="auto"/>
        <w:ind w:firstLine="419"/>
        <w:rPr>
          <w:lang w:eastAsia="zh-CN"/>
        </w:rPr>
      </w:pPr>
      <w:r>
        <w:rPr>
          <w:lang w:eastAsia="zh-CN"/>
        </w:rPr>
        <w:t xml:space="preserve">④ </w:t>
      </w:r>
      <w:r>
        <w:rPr>
          <w:lang w:eastAsia="zh-CN"/>
        </w:rPr>
        <w:t>浇筑混凝土未达到拆模强度提前拆除，未履行拆模审批签字手续；后浇</w:t>
      </w:r>
      <w:r>
        <w:rPr>
          <w:lang w:eastAsia="zh-CN"/>
        </w:rPr>
        <w:t xml:space="preserve"> </w:t>
      </w:r>
      <w:r>
        <w:rPr>
          <w:lang w:eastAsia="zh-CN"/>
        </w:rPr>
        <w:t>带位置模板支撑体系提前拆除；</w:t>
      </w:r>
    </w:p>
    <w:p w:rsidR="00A83285" w:rsidRDefault="00992884">
      <w:pPr>
        <w:pStyle w:val="a3"/>
        <w:spacing w:before="39" w:line="366" w:lineRule="auto"/>
        <w:ind w:firstLine="419"/>
        <w:rPr>
          <w:lang w:eastAsia="zh-CN"/>
        </w:rPr>
      </w:pPr>
      <w:r>
        <w:rPr>
          <w:lang w:eastAsia="zh-CN"/>
        </w:rPr>
        <w:t xml:space="preserve">⑤ </w:t>
      </w:r>
      <w:r>
        <w:rPr>
          <w:lang w:eastAsia="zh-CN"/>
        </w:rPr>
        <w:t>高大模板支撑系统的拆除作业未按规范自上而下逐层进行，或提前将附</w:t>
      </w:r>
      <w:r>
        <w:rPr>
          <w:lang w:eastAsia="zh-CN"/>
        </w:rPr>
        <w:t xml:space="preserve"> </w:t>
      </w:r>
      <w:r>
        <w:rPr>
          <w:lang w:eastAsia="zh-CN"/>
        </w:rPr>
        <w:t>墙连接全部或数层拆除后再拆支撑架体；</w:t>
      </w:r>
    </w:p>
    <w:p w:rsidR="00A83285" w:rsidRDefault="00992884">
      <w:pPr>
        <w:pStyle w:val="a3"/>
        <w:spacing w:before="39" w:line="366" w:lineRule="auto"/>
        <w:ind w:firstLine="419"/>
        <w:rPr>
          <w:lang w:eastAsia="zh-CN"/>
        </w:rPr>
      </w:pPr>
      <w:r>
        <w:rPr>
          <w:lang w:eastAsia="zh-CN"/>
        </w:rPr>
        <w:t xml:space="preserve">⑥ </w:t>
      </w:r>
      <w:r>
        <w:rPr>
          <w:lang w:eastAsia="zh-CN"/>
        </w:rPr>
        <w:t>未进行各阶段验收：未对支撑体系的地基及基础、钢管扣件、扣件紧固</w:t>
      </w:r>
      <w:r>
        <w:rPr>
          <w:spacing w:val="21"/>
          <w:lang w:eastAsia="zh-CN"/>
        </w:rPr>
        <w:t xml:space="preserve"> </w:t>
      </w:r>
      <w:r>
        <w:rPr>
          <w:lang w:eastAsia="zh-CN"/>
        </w:rPr>
        <w:t>力矩进行检查验收</w:t>
      </w:r>
      <w:r>
        <w:rPr>
          <w:spacing w:val="-44"/>
          <w:lang w:eastAsia="zh-CN"/>
        </w:rPr>
        <w:t>；</w:t>
      </w:r>
      <w:r>
        <w:rPr>
          <w:lang w:eastAsia="zh-CN"/>
        </w:rPr>
        <w:t>未组织对整个模板支撑体系进行验收就进行钢筋绑扎</w:t>
      </w:r>
      <w:r>
        <w:rPr>
          <w:spacing w:val="-44"/>
          <w:lang w:eastAsia="zh-CN"/>
        </w:rPr>
        <w:t>、</w:t>
      </w:r>
      <w:r>
        <w:rPr>
          <w:lang w:eastAsia="zh-CN"/>
        </w:rPr>
        <w:t>混凝</w:t>
      </w:r>
      <w:r>
        <w:rPr>
          <w:lang w:eastAsia="zh-CN"/>
        </w:rPr>
        <w:t xml:space="preserve"> </w:t>
      </w:r>
      <w:r>
        <w:rPr>
          <w:lang w:eastAsia="zh-CN"/>
        </w:rPr>
        <w:t>土浇筑工序。</w:t>
      </w:r>
    </w:p>
    <w:p w:rsidR="00A83285" w:rsidRDefault="00992884">
      <w:pPr>
        <w:pStyle w:val="a3"/>
        <w:spacing w:before="39" w:line="366" w:lineRule="auto"/>
        <w:ind w:right="112"/>
        <w:jc w:val="both"/>
        <w:rPr>
          <w:lang w:eastAsia="zh-CN"/>
        </w:rPr>
      </w:pPr>
      <w:r>
        <w:rPr>
          <w:lang w:eastAsia="zh-CN"/>
        </w:rPr>
        <w:t>（</w:t>
      </w:r>
      <w:r>
        <w:rPr>
          <w:rFonts w:cs="宋体"/>
          <w:lang w:eastAsia="zh-CN"/>
        </w:rPr>
        <w:t>4</w:t>
      </w:r>
      <w:r>
        <w:rPr>
          <w:lang w:eastAsia="zh-CN"/>
        </w:rPr>
        <w:t>）恶劣天气原因：台风或超强台风影响，对模板支撑系统产生巨大风荷</w:t>
      </w:r>
      <w:r>
        <w:rPr>
          <w:lang w:eastAsia="zh-CN"/>
        </w:rPr>
        <w:t xml:space="preserve"> </w:t>
      </w:r>
      <w:r>
        <w:rPr>
          <w:spacing w:val="-3"/>
          <w:lang w:eastAsia="zh-CN"/>
        </w:rPr>
        <w:t>载，导至整体失稳坍塌；暴雨天气使模板支撑地基浸水，基础松软，产生明显的</w:t>
      </w:r>
      <w:r>
        <w:rPr>
          <w:spacing w:val="35"/>
          <w:lang w:eastAsia="zh-CN"/>
        </w:rPr>
        <w:t xml:space="preserve"> </w:t>
      </w:r>
      <w:r>
        <w:rPr>
          <w:lang w:eastAsia="zh-CN"/>
        </w:rPr>
        <w:t>不均匀沉降，导致模板支撑失稳。</w:t>
      </w:r>
    </w:p>
    <w:p w:rsidR="00A83285" w:rsidRDefault="00992884">
      <w:pPr>
        <w:pStyle w:val="Heading3"/>
        <w:spacing w:before="130"/>
        <w:rPr>
          <w:b w:val="0"/>
          <w:bCs w:val="0"/>
          <w:lang w:eastAsia="zh-CN"/>
        </w:rPr>
      </w:pPr>
      <w:r>
        <w:rPr>
          <w:rFonts w:cs="宋体"/>
          <w:lang w:eastAsia="zh-CN"/>
        </w:rPr>
        <w:t>1.1.3</w:t>
      </w:r>
      <w:r>
        <w:rPr>
          <w:rFonts w:cs="宋体"/>
          <w:spacing w:val="-20"/>
          <w:lang w:eastAsia="zh-CN"/>
        </w:rPr>
        <w:t xml:space="preserve"> </w:t>
      </w:r>
      <w:r>
        <w:rPr>
          <w:lang w:eastAsia="zh-CN"/>
        </w:rPr>
        <w:t>风险防范对策</w:t>
      </w:r>
    </w:p>
    <w:p w:rsidR="00A83285" w:rsidRDefault="00A83285">
      <w:pPr>
        <w:spacing w:before="8"/>
        <w:rPr>
          <w:rFonts w:ascii="宋体" w:eastAsia="宋体" w:hAnsi="宋体" w:cs="宋体"/>
          <w:b/>
          <w:bCs/>
          <w:sz w:val="28"/>
          <w:szCs w:val="28"/>
          <w:lang w:eastAsia="zh-CN"/>
        </w:rPr>
      </w:pPr>
    </w:p>
    <w:p w:rsidR="00A83285" w:rsidRDefault="00992884">
      <w:pPr>
        <w:pStyle w:val="a3"/>
        <w:spacing w:line="366" w:lineRule="auto"/>
        <w:rPr>
          <w:lang w:eastAsia="zh-CN"/>
        </w:rPr>
      </w:pPr>
      <w:r>
        <w:rPr>
          <w:lang w:eastAsia="zh-CN"/>
        </w:rPr>
        <w:t>（</w:t>
      </w:r>
      <w:r>
        <w:rPr>
          <w:rFonts w:cs="宋体"/>
          <w:lang w:eastAsia="zh-CN"/>
        </w:rPr>
        <w:t>1</w:t>
      </w:r>
      <w:r>
        <w:rPr>
          <w:lang w:eastAsia="zh-CN"/>
        </w:rPr>
        <w:t>）高大模板支撑系统搭设应编制专项施工方案并按规定审核、审批；超</w:t>
      </w:r>
      <w:r>
        <w:rPr>
          <w:lang w:eastAsia="zh-CN"/>
        </w:rPr>
        <w:t xml:space="preserve"> </w:t>
      </w:r>
      <w:r>
        <w:rPr>
          <w:lang w:eastAsia="zh-CN"/>
        </w:rPr>
        <w:t>过一定规模的模板支架专项施工方案按规定组织专家论证；</w:t>
      </w:r>
    </w:p>
    <w:p w:rsidR="00A83285" w:rsidRDefault="00992884">
      <w:pPr>
        <w:pStyle w:val="a3"/>
        <w:spacing w:before="39" w:line="367" w:lineRule="auto"/>
        <w:rPr>
          <w:lang w:eastAsia="zh-CN"/>
        </w:rPr>
      </w:pPr>
      <w:r>
        <w:rPr>
          <w:lang w:eastAsia="zh-CN"/>
        </w:rPr>
        <w:t>（</w:t>
      </w:r>
      <w:r>
        <w:rPr>
          <w:rFonts w:cs="宋体"/>
          <w:lang w:eastAsia="zh-CN"/>
        </w:rPr>
        <w:t>2</w:t>
      </w:r>
      <w:r>
        <w:rPr>
          <w:lang w:eastAsia="zh-CN"/>
        </w:rPr>
        <w:t>）地基承载力满足方案的设计要求，地基基础进行施工处理；如遇松软</w:t>
      </w:r>
      <w:r>
        <w:rPr>
          <w:lang w:eastAsia="zh-CN"/>
        </w:rPr>
        <w:t xml:space="preserve"> </w:t>
      </w:r>
      <w:r>
        <w:rPr>
          <w:lang w:eastAsia="zh-CN"/>
        </w:rPr>
        <w:t>土、回填土，应根据设计要求进行平整、夯实，采取防水、排水措施；</w:t>
      </w:r>
    </w:p>
    <w:p w:rsidR="00A83285" w:rsidRDefault="00992884">
      <w:pPr>
        <w:pStyle w:val="a3"/>
        <w:spacing w:before="38"/>
        <w:ind w:left="598" w:firstLine="0"/>
        <w:rPr>
          <w:lang w:eastAsia="zh-CN"/>
        </w:rPr>
      </w:pPr>
      <w:r>
        <w:rPr>
          <w:lang w:eastAsia="zh-CN"/>
        </w:rPr>
        <w:t>（</w:t>
      </w:r>
      <w:r>
        <w:rPr>
          <w:rFonts w:cs="宋体"/>
          <w:lang w:eastAsia="zh-CN"/>
        </w:rPr>
        <w:t>3</w:t>
      </w:r>
      <w:r>
        <w:rPr>
          <w:lang w:eastAsia="zh-CN"/>
        </w:rPr>
        <w:t>）模板支撑立柱底部采用具有足够强度和刚度的垫板；</w:t>
      </w:r>
    </w:p>
    <w:p w:rsidR="00A83285" w:rsidRDefault="00992884">
      <w:pPr>
        <w:pStyle w:val="a3"/>
        <w:spacing w:before="166" w:line="366" w:lineRule="auto"/>
        <w:rPr>
          <w:lang w:eastAsia="zh-CN"/>
        </w:rPr>
      </w:pPr>
      <w:r>
        <w:rPr>
          <w:lang w:eastAsia="zh-CN"/>
        </w:rPr>
        <w:t>（</w:t>
      </w:r>
      <w:r>
        <w:rPr>
          <w:rFonts w:cs="宋体"/>
          <w:lang w:eastAsia="zh-CN"/>
        </w:rPr>
        <w:t>4</w:t>
      </w:r>
      <w:r>
        <w:rPr>
          <w:lang w:eastAsia="zh-CN"/>
        </w:rPr>
        <w:t>）高宽比大于两倍的高大模板独立支撑体系，加设保证整体稳定的构造</w:t>
      </w:r>
      <w:r>
        <w:rPr>
          <w:lang w:eastAsia="zh-CN"/>
        </w:rPr>
        <w:t xml:space="preserve"> </w:t>
      </w:r>
      <w:r>
        <w:rPr>
          <w:lang w:eastAsia="zh-CN"/>
        </w:rPr>
        <w:t>措施，采取与建筑物结构刚性连接或增加架体宽度；</w:t>
      </w:r>
    </w:p>
    <w:p w:rsidR="00A83285" w:rsidRDefault="00A83285">
      <w:pPr>
        <w:spacing w:line="366" w:lineRule="auto"/>
        <w:rPr>
          <w:lang w:eastAsia="zh-CN"/>
        </w:rPr>
        <w:sectPr w:rsidR="00A83285">
          <w:pgSz w:w="11910" w:h="16840"/>
          <w:pgMar w:top="1460" w:right="1680" w:bottom="2040" w:left="1680" w:header="0" w:footer="1849" w:gutter="0"/>
          <w:cols w:space="720"/>
        </w:sectPr>
      </w:pPr>
    </w:p>
    <w:p w:rsidR="00A83285" w:rsidRDefault="00992884">
      <w:pPr>
        <w:pStyle w:val="a3"/>
        <w:spacing w:before="5" w:line="366" w:lineRule="auto"/>
        <w:ind w:right="232"/>
        <w:jc w:val="both"/>
        <w:rPr>
          <w:lang w:eastAsia="zh-CN"/>
        </w:rPr>
      </w:pPr>
      <w:r>
        <w:rPr>
          <w:lang w:eastAsia="zh-CN"/>
        </w:rPr>
        <w:lastRenderedPageBreak/>
        <w:t>（</w:t>
      </w:r>
      <w:r>
        <w:rPr>
          <w:rFonts w:cs="宋体"/>
          <w:lang w:eastAsia="zh-CN"/>
        </w:rPr>
        <w:t>5</w:t>
      </w:r>
      <w:r>
        <w:rPr>
          <w:lang w:eastAsia="zh-CN"/>
        </w:rPr>
        <w:t>）搭设前，项目工程技术负责人或方案编制人员应根据专项施工方案和</w:t>
      </w:r>
      <w:r>
        <w:rPr>
          <w:lang w:eastAsia="zh-CN"/>
        </w:rPr>
        <w:t xml:space="preserve"> </w:t>
      </w:r>
      <w:r>
        <w:rPr>
          <w:spacing w:val="-3"/>
          <w:lang w:eastAsia="zh-CN"/>
        </w:rPr>
        <w:t>有关规范、标准的要求，对现场管理人员、操作班组、作业人员进行安全技术交</w:t>
      </w:r>
      <w:r>
        <w:rPr>
          <w:spacing w:val="35"/>
          <w:lang w:eastAsia="zh-CN"/>
        </w:rPr>
        <w:t xml:space="preserve"> </w:t>
      </w:r>
      <w:r>
        <w:rPr>
          <w:lang w:eastAsia="zh-CN"/>
        </w:rPr>
        <w:t>底，并履行签字手续；</w:t>
      </w:r>
    </w:p>
    <w:p w:rsidR="00A83285" w:rsidRDefault="00992884">
      <w:pPr>
        <w:pStyle w:val="a3"/>
        <w:spacing w:before="39" w:line="366" w:lineRule="auto"/>
        <w:ind w:right="264"/>
        <w:jc w:val="both"/>
        <w:rPr>
          <w:lang w:eastAsia="zh-CN"/>
        </w:rPr>
      </w:pPr>
      <w:r>
        <w:rPr>
          <w:lang w:eastAsia="zh-CN"/>
        </w:rPr>
        <w:t>（</w:t>
      </w:r>
      <w:r>
        <w:rPr>
          <w:rFonts w:cs="宋体"/>
          <w:lang w:eastAsia="zh-CN"/>
        </w:rPr>
        <w:t>6</w:t>
      </w:r>
      <w:r>
        <w:rPr>
          <w:lang w:eastAsia="zh-CN"/>
        </w:rPr>
        <w:t>）搭设人员严格按规范、专项施工方案和安全技术交底书的要求进行搭</w:t>
      </w:r>
      <w:r>
        <w:rPr>
          <w:lang w:eastAsia="zh-CN"/>
        </w:rPr>
        <w:t xml:space="preserve"> </w:t>
      </w:r>
      <w:r>
        <w:rPr>
          <w:lang w:eastAsia="zh-CN"/>
        </w:rPr>
        <w:t>设。如：立</w:t>
      </w:r>
      <w:r>
        <w:rPr>
          <w:lang w:eastAsia="zh-CN"/>
        </w:rPr>
        <w:t>杆垂直度、纵距、步距、扫地杆、剪刀撑、水平杆、附着连接、</w:t>
      </w:r>
      <w:r>
        <w:rPr>
          <w:spacing w:val="1"/>
          <w:lang w:eastAsia="zh-CN"/>
        </w:rPr>
        <w:t xml:space="preserve"> </w:t>
      </w:r>
      <w:r>
        <w:rPr>
          <w:lang w:eastAsia="zh-CN"/>
        </w:rPr>
        <w:t>扣</w:t>
      </w:r>
      <w:r>
        <w:rPr>
          <w:lang w:eastAsia="zh-CN"/>
        </w:rPr>
        <w:t xml:space="preserve"> </w:t>
      </w:r>
      <w:r>
        <w:rPr>
          <w:spacing w:val="-1"/>
          <w:lang w:eastAsia="zh-CN"/>
        </w:rPr>
        <w:t>件扭紧力距等符合规范及方案要求；</w:t>
      </w:r>
    </w:p>
    <w:p w:rsidR="00A83285" w:rsidRDefault="00992884">
      <w:pPr>
        <w:pStyle w:val="a3"/>
        <w:spacing w:before="39" w:line="366" w:lineRule="auto"/>
        <w:ind w:right="266"/>
        <w:jc w:val="both"/>
        <w:rPr>
          <w:lang w:eastAsia="zh-CN"/>
        </w:rPr>
      </w:pPr>
      <w:r>
        <w:rPr>
          <w:lang w:eastAsia="zh-CN"/>
        </w:rPr>
        <w:t>（</w:t>
      </w:r>
      <w:r>
        <w:rPr>
          <w:rFonts w:cs="宋体"/>
          <w:lang w:eastAsia="zh-CN"/>
        </w:rPr>
        <w:t>7</w:t>
      </w:r>
      <w:r>
        <w:rPr>
          <w:lang w:eastAsia="zh-CN"/>
        </w:rPr>
        <w:t>）模板支撑系统，禁止与塔吊、施工电梯等起重设备钢结构架体机身及</w:t>
      </w:r>
      <w:r>
        <w:rPr>
          <w:lang w:eastAsia="zh-CN"/>
        </w:rPr>
        <w:t xml:space="preserve"> </w:t>
      </w:r>
      <w:r>
        <w:rPr>
          <w:lang w:eastAsia="zh-CN"/>
        </w:rPr>
        <w:t>附着设相连接或与施工脚手架、缷料平台相连接；</w:t>
      </w:r>
    </w:p>
    <w:p w:rsidR="00A83285" w:rsidRDefault="00992884">
      <w:pPr>
        <w:pStyle w:val="a3"/>
        <w:spacing w:before="40" w:line="366" w:lineRule="auto"/>
        <w:ind w:right="266"/>
        <w:jc w:val="both"/>
        <w:rPr>
          <w:lang w:eastAsia="zh-CN"/>
        </w:rPr>
      </w:pPr>
      <w:r>
        <w:rPr>
          <w:lang w:eastAsia="zh-CN"/>
        </w:rPr>
        <w:t>（</w:t>
      </w:r>
      <w:r>
        <w:rPr>
          <w:rFonts w:cs="宋体"/>
          <w:lang w:eastAsia="zh-CN"/>
        </w:rPr>
        <w:t>8</w:t>
      </w:r>
      <w:r>
        <w:rPr>
          <w:lang w:eastAsia="zh-CN"/>
        </w:rPr>
        <w:t>）钢管、扣件等构配件生产许可证、产品质量合格证、质量检验证明材</w:t>
      </w:r>
      <w:r>
        <w:rPr>
          <w:lang w:eastAsia="zh-CN"/>
        </w:rPr>
        <w:t xml:space="preserve"> </w:t>
      </w:r>
      <w:r>
        <w:rPr>
          <w:lang w:eastAsia="zh-CN"/>
        </w:rPr>
        <w:t>料齐全有效，验收合格后方可使用。</w:t>
      </w:r>
    </w:p>
    <w:p w:rsidR="00A83285" w:rsidRDefault="00992884">
      <w:pPr>
        <w:pStyle w:val="a3"/>
        <w:spacing w:before="39" w:line="366" w:lineRule="auto"/>
        <w:ind w:right="266"/>
        <w:jc w:val="both"/>
        <w:rPr>
          <w:lang w:eastAsia="zh-CN"/>
        </w:rPr>
      </w:pPr>
      <w:r>
        <w:rPr>
          <w:lang w:eastAsia="zh-CN"/>
        </w:rPr>
        <w:t>（</w:t>
      </w:r>
      <w:r>
        <w:rPr>
          <w:rFonts w:cs="宋体"/>
          <w:lang w:eastAsia="zh-CN"/>
        </w:rPr>
        <w:t>9</w:t>
      </w:r>
      <w:r>
        <w:rPr>
          <w:lang w:eastAsia="zh-CN"/>
        </w:rPr>
        <w:t>）恶劣天气来临前，及时对高大模架体系进行检查，做好加固和排水措</w:t>
      </w:r>
      <w:r>
        <w:rPr>
          <w:lang w:eastAsia="zh-CN"/>
        </w:rPr>
        <w:t xml:space="preserve"> </w:t>
      </w:r>
      <w:r>
        <w:rPr>
          <w:lang w:eastAsia="zh-CN"/>
        </w:rPr>
        <w:t>施。</w:t>
      </w:r>
    </w:p>
    <w:p w:rsidR="00A83285" w:rsidRDefault="00992884">
      <w:pPr>
        <w:pStyle w:val="Heading3"/>
        <w:spacing w:before="130"/>
        <w:rPr>
          <w:b w:val="0"/>
          <w:bCs w:val="0"/>
          <w:lang w:eastAsia="zh-CN"/>
        </w:rPr>
      </w:pPr>
      <w:r>
        <w:rPr>
          <w:rFonts w:cs="宋体"/>
          <w:lang w:eastAsia="zh-CN"/>
        </w:rPr>
        <w:t>1.2</w:t>
      </w:r>
      <w:r>
        <w:rPr>
          <w:rFonts w:cs="宋体"/>
          <w:spacing w:val="-13"/>
          <w:lang w:eastAsia="zh-CN"/>
        </w:rPr>
        <w:t xml:space="preserve"> </w:t>
      </w:r>
      <w:r>
        <w:rPr>
          <w:lang w:eastAsia="zh-CN"/>
        </w:rPr>
        <w:t>高处坠落</w:t>
      </w:r>
    </w:p>
    <w:p w:rsidR="00A83285" w:rsidRDefault="00A83285">
      <w:pPr>
        <w:spacing w:before="9"/>
        <w:rPr>
          <w:rFonts w:ascii="宋体" w:eastAsia="宋体" w:hAnsi="宋体" w:cs="宋体"/>
          <w:b/>
          <w:bCs/>
          <w:sz w:val="23"/>
          <w:szCs w:val="23"/>
          <w:lang w:eastAsia="zh-CN"/>
        </w:rPr>
      </w:pPr>
    </w:p>
    <w:p w:rsidR="00A83285" w:rsidRDefault="00992884">
      <w:pPr>
        <w:ind w:left="118"/>
        <w:rPr>
          <w:rFonts w:ascii="宋体" w:eastAsia="宋体" w:hAnsi="宋体" w:cs="宋体"/>
          <w:sz w:val="24"/>
          <w:szCs w:val="24"/>
          <w:lang w:eastAsia="zh-CN"/>
        </w:rPr>
      </w:pPr>
      <w:r>
        <w:rPr>
          <w:rFonts w:ascii="宋体" w:eastAsia="宋体" w:hAnsi="宋体" w:cs="宋体"/>
          <w:b/>
          <w:bCs/>
          <w:sz w:val="24"/>
          <w:szCs w:val="24"/>
          <w:lang w:eastAsia="zh-CN"/>
        </w:rPr>
        <w:t>1.2.1</w:t>
      </w:r>
      <w:r>
        <w:rPr>
          <w:rFonts w:ascii="宋体" w:eastAsia="宋体" w:hAnsi="宋体" w:cs="宋体"/>
          <w:b/>
          <w:bCs/>
          <w:spacing w:val="-15"/>
          <w:sz w:val="24"/>
          <w:szCs w:val="24"/>
          <w:lang w:eastAsia="zh-CN"/>
        </w:rPr>
        <w:t xml:space="preserve"> </w:t>
      </w:r>
      <w:r>
        <w:rPr>
          <w:rFonts w:ascii="宋体" w:eastAsia="宋体" w:hAnsi="宋体" w:cs="宋体"/>
          <w:b/>
          <w:bCs/>
          <w:sz w:val="24"/>
          <w:szCs w:val="24"/>
          <w:lang w:eastAsia="zh-CN"/>
        </w:rPr>
        <w:t>原因分析</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ind w:right="232"/>
        <w:jc w:val="both"/>
        <w:rPr>
          <w:lang w:eastAsia="zh-CN"/>
        </w:rPr>
      </w:pPr>
      <w:r>
        <w:rPr>
          <w:lang w:eastAsia="zh-CN"/>
        </w:rPr>
        <w:t>（</w:t>
      </w:r>
      <w:r>
        <w:rPr>
          <w:rFonts w:cs="宋体"/>
          <w:lang w:eastAsia="zh-CN"/>
        </w:rPr>
        <w:t>1</w:t>
      </w:r>
      <w:r>
        <w:rPr>
          <w:lang w:eastAsia="zh-CN"/>
        </w:rPr>
        <w:t>）施工作业人员未经过专业技术培训及考试合格，未取得建筑施工脚手</w:t>
      </w:r>
      <w:r>
        <w:rPr>
          <w:spacing w:val="48"/>
          <w:lang w:eastAsia="zh-CN"/>
        </w:rPr>
        <w:t xml:space="preserve"> </w:t>
      </w:r>
      <w:r>
        <w:rPr>
          <w:lang w:eastAsia="zh-CN"/>
        </w:rPr>
        <w:t>架特种作业操作资格证书</w:t>
      </w:r>
      <w:r>
        <w:rPr>
          <w:spacing w:val="-29"/>
          <w:lang w:eastAsia="zh-CN"/>
        </w:rPr>
        <w:t>；</w:t>
      </w:r>
      <w:r>
        <w:rPr>
          <w:lang w:eastAsia="zh-CN"/>
        </w:rPr>
        <w:t>施工作业人员未定期体检</w:t>
      </w:r>
      <w:r>
        <w:rPr>
          <w:spacing w:val="-29"/>
          <w:lang w:eastAsia="zh-CN"/>
        </w:rPr>
        <w:t>，</w:t>
      </w:r>
      <w:r>
        <w:rPr>
          <w:lang w:eastAsia="zh-CN"/>
        </w:rPr>
        <w:t>患有高血压</w:t>
      </w:r>
      <w:r>
        <w:rPr>
          <w:spacing w:val="-29"/>
          <w:lang w:eastAsia="zh-CN"/>
        </w:rPr>
        <w:t>、</w:t>
      </w:r>
      <w:r>
        <w:rPr>
          <w:lang w:eastAsia="zh-CN"/>
        </w:rPr>
        <w:t>恐高症等不</w:t>
      </w:r>
      <w:r>
        <w:rPr>
          <w:lang w:eastAsia="zh-CN"/>
        </w:rPr>
        <w:t xml:space="preserve"> </w:t>
      </w:r>
      <w:r>
        <w:rPr>
          <w:lang w:eastAsia="zh-CN"/>
        </w:rPr>
        <w:t>宜从事高处作业的疾病；</w:t>
      </w:r>
    </w:p>
    <w:p w:rsidR="00A83285" w:rsidRDefault="00992884">
      <w:pPr>
        <w:pStyle w:val="a3"/>
        <w:spacing w:before="192"/>
        <w:ind w:left="598" w:firstLine="0"/>
        <w:rPr>
          <w:lang w:eastAsia="zh-CN"/>
        </w:rPr>
      </w:pPr>
      <w:r>
        <w:rPr>
          <w:lang w:eastAsia="zh-CN"/>
        </w:rPr>
        <w:t>（</w:t>
      </w:r>
      <w:r>
        <w:rPr>
          <w:rFonts w:cs="宋体"/>
          <w:lang w:eastAsia="zh-CN"/>
        </w:rPr>
        <w:t>2</w:t>
      </w:r>
      <w:r>
        <w:rPr>
          <w:lang w:eastAsia="zh-CN"/>
        </w:rPr>
        <w:t>）施工作业人员在施工前未对施工作业内容进行针对性安全技术交底；</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ind w:right="232"/>
        <w:jc w:val="both"/>
        <w:rPr>
          <w:lang w:eastAsia="zh-CN"/>
        </w:rPr>
      </w:pPr>
      <w:r>
        <w:rPr>
          <w:lang w:eastAsia="zh-CN"/>
        </w:rPr>
        <w:t>（</w:t>
      </w:r>
      <w:r>
        <w:rPr>
          <w:rFonts w:cs="宋体"/>
          <w:lang w:eastAsia="zh-CN"/>
        </w:rPr>
        <w:t>3</w:t>
      </w:r>
      <w:r>
        <w:rPr>
          <w:spacing w:val="-44"/>
          <w:lang w:eastAsia="zh-CN"/>
        </w:rPr>
        <w:t>）</w:t>
      </w:r>
      <w:r>
        <w:rPr>
          <w:lang w:eastAsia="zh-CN"/>
        </w:rPr>
        <w:t>安全措施不到位</w:t>
      </w:r>
      <w:r>
        <w:rPr>
          <w:spacing w:val="-46"/>
          <w:lang w:eastAsia="zh-CN"/>
        </w:rPr>
        <w:t>：</w:t>
      </w:r>
      <w:r>
        <w:rPr>
          <w:lang w:eastAsia="zh-CN"/>
        </w:rPr>
        <w:t>搭设高度</w:t>
      </w:r>
      <w:r>
        <w:rPr>
          <w:spacing w:val="-60"/>
          <w:lang w:eastAsia="zh-CN"/>
        </w:rPr>
        <w:t xml:space="preserve"> </w:t>
      </w:r>
      <w:r>
        <w:rPr>
          <w:rFonts w:cs="宋体"/>
          <w:lang w:eastAsia="zh-CN"/>
        </w:rPr>
        <w:t>2m</w:t>
      </w:r>
      <w:r>
        <w:rPr>
          <w:rFonts w:cs="宋体"/>
          <w:spacing w:val="-60"/>
          <w:lang w:eastAsia="zh-CN"/>
        </w:rPr>
        <w:t xml:space="preserve"> </w:t>
      </w:r>
      <w:r>
        <w:rPr>
          <w:lang w:eastAsia="zh-CN"/>
        </w:rPr>
        <w:t>以上的支撑架体未设置作业人员登高措</w:t>
      </w:r>
      <w:r>
        <w:rPr>
          <w:lang w:eastAsia="zh-CN"/>
        </w:rPr>
        <w:t xml:space="preserve"> </w:t>
      </w:r>
      <w:r>
        <w:rPr>
          <w:lang w:eastAsia="zh-CN"/>
        </w:rPr>
        <w:t>施</w:t>
      </w:r>
      <w:r>
        <w:rPr>
          <w:spacing w:val="-29"/>
          <w:lang w:eastAsia="zh-CN"/>
        </w:rPr>
        <w:t>，</w:t>
      </w:r>
      <w:r>
        <w:rPr>
          <w:lang w:eastAsia="zh-CN"/>
        </w:rPr>
        <w:t>作业面未设置安全防护设施</w:t>
      </w:r>
      <w:r>
        <w:rPr>
          <w:spacing w:val="-29"/>
          <w:lang w:eastAsia="zh-CN"/>
        </w:rPr>
        <w:t>，</w:t>
      </w:r>
      <w:r>
        <w:rPr>
          <w:lang w:eastAsia="zh-CN"/>
        </w:rPr>
        <w:t>未采用平网等防坠落措施</w:t>
      </w:r>
      <w:r>
        <w:rPr>
          <w:spacing w:val="-29"/>
          <w:lang w:eastAsia="zh-CN"/>
        </w:rPr>
        <w:t>、</w:t>
      </w:r>
      <w:r>
        <w:rPr>
          <w:lang w:eastAsia="zh-CN"/>
        </w:rPr>
        <w:t>作业人员未系安全</w:t>
      </w:r>
      <w:r>
        <w:rPr>
          <w:lang w:eastAsia="zh-CN"/>
        </w:rPr>
        <w:t xml:space="preserve"> </w:t>
      </w:r>
      <w:r>
        <w:rPr>
          <w:lang w:eastAsia="zh-CN"/>
        </w:rPr>
        <w:t>带、未穿防滑鞋等个人防护用品，或使用劣质安全带等防护用品；</w:t>
      </w:r>
    </w:p>
    <w:p w:rsidR="00A83285" w:rsidRDefault="00992884">
      <w:pPr>
        <w:pStyle w:val="a3"/>
        <w:spacing w:before="193"/>
        <w:ind w:left="598" w:firstLine="0"/>
        <w:rPr>
          <w:lang w:eastAsia="zh-CN"/>
        </w:rPr>
      </w:pPr>
      <w:r>
        <w:rPr>
          <w:lang w:eastAsia="zh-CN"/>
        </w:rPr>
        <w:t>（</w:t>
      </w:r>
      <w:r>
        <w:rPr>
          <w:rFonts w:cs="宋体"/>
          <w:lang w:eastAsia="zh-CN"/>
        </w:rPr>
        <w:t>4</w:t>
      </w:r>
      <w:r>
        <w:rPr>
          <w:spacing w:val="-29"/>
          <w:lang w:eastAsia="zh-CN"/>
        </w:rPr>
        <w:t>）</w:t>
      </w:r>
      <w:r>
        <w:rPr>
          <w:lang w:eastAsia="zh-CN"/>
        </w:rPr>
        <w:t>施工人员在脚手架上或模板上</w:t>
      </w:r>
      <w:r>
        <w:rPr>
          <w:spacing w:val="-29"/>
          <w:lang w:eastAsia="zh-CN"/>
        </w:rPr>
        <w:t>，</w:t>
      </w:r>
      <w:r>
        <w:rPr>
          <w:lang w:eastAsia="zh-CN"/>
        </w:rPr>
        <w:t>为躲避身体上方吊物</w:t>
      </w:r>
      <w:r>
        <w:rPr>
          <w:spacing w:val="-29"/>
          <w:lang w:eastAsia="zh-CN"/>
        </w:rPr>
        <w:t>，</w:t>
      </w:r>
      <w:r>
        <w:rPr>
          <w:lang w:eastAsia="zh-CN"/>
        </w:rPr>
        <w:t>造成高处坠落；</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ind w:right="240"/>
        <w:jc w:val="both"/>
        <w:rPr>
          <w:lang w:eastAsia="zh-CN"/>
        </w:rPr>
      </w:pPr>
      <w:r>
        <w:rPr>
          <w:lang w:eastAsia="zh-CN"/>
        </w:rPr>
        <w:t>（</w:t>
      </w:r>
      <w:r>
        <w:rPr>
          <w:rFonts w:cs="宋体"/>
          <w:lang w:eastAsia="zh-CN"/>
        </w:rPr>
        <w:t>5</w:t>
      </w:r>
      <w:r>
        <w:rPr>
          <w:lang w:eastAsia="zh-CN"/>
        </w:rPr>
        <w:t>）当遇大雨、大雪等恶劣天气时，未停止露天作业，雨雪停止后，未及</w:t>
      </w:r>
      <w:r>
        <w:rPr>
          <w:spacing w:val="48"/>
          <w:lang w:eastAsia="zh-CN"/>
        </w:rPr>
        <w:t xml:space="preserve"> </w:t>
      </w:r>
      <w:r>
        <w:rPr>
          <w:lang w:eastAsia="zh-CN"/>
        </w:rPr>
        <w:t>时清除模板和钢管上的冰雪。</w:t>
      </w:r>
    </w:p>
    <w:p w:rsidR="00A83285" w:rsidRDefault="00A83285">
      <w:pPr>
        <w:spacing w:line="357" w:lineRule="auto"/>
        <w:jc w:val="both"/>
        <w:rPr>
          <w:lang w:eastAsia="zh-CN"/>
        </w:rPr>
        <w:sectPr w:rsidR="00A83285">
          <w:footerReference w:type="even" r:id="rId8"/>
          <w:footerReference w:type="default" r:id="rId9"/>
          <w:pgSz w:w="11910" w:h="16840"/>
          <w:pgMar w:top="1520" w:right="1560" w:bottom="2640" w:left="1680" w:header="0" w:footer="2459" w:gutter="0"/>
          <w:pgNumType w:start="2"/>
          <w:cols w:space="720"/>
        </w:sectPr>
      </w:pPr>
    </w:p>
    <w:p w:rsidR="00A83285" w:rsidRDefault="00992884">
      <w:pPr>
        <w:pStyle w:val="a3"/>
        <w:spacing w:line="357" w:lineRule="auto"/>
        <w:rPr>
          <w:lang w:eastAsia="zh-CN"/>
        </w:rPr>
      </w:pPr>
      <w:r>
        <w:rPr>
          <w:lang w:eastAsia="zh-CN"/>
        </w:rPr>
        <w:lastRenderedPageBreak/>
        <w:t>（</w:t>
      </w:r>
      <w:r>
        <w:rPr>
          <w:rFonts w:cs="宋体"/>
          <w:lang w:eastAsia="zh-CN"/>
        </w:rPr>
        <w:t>1</w:t>
      </w:r>
      <w:r>
        <w:rPr>
          <w:lang w:eastAsia="zh-CN"/>
        </w:rPr>
        <w:t>）高大模板支撑体系搭设人员必须经过专业技术培训及专业考试合格，</w:t>
      </w:r>
      <w:r>
        <w:rPr>
          <w:spacing w:val="56"/>
          <w:lang w:eastAsia="zh-CN"/>
        </w:rPr>
        <w:t xml:space="preserve"> </w:t>
      </w:r>
      <w:r>
        <w:rPr>
          <w:lang w:eastAsia="zh-CN"/>
        </w:rPr>
        <w:t>并取得建筑施工脚手架特种作业操作资格证书；</w:t>
      </w:r>
    </w:p>
    <w:p w:rsidR="00A83285" w:rsidRDefault="00992884">
      <w:pPr>
        <w:pStyle w:val="a3"/>
        <w:spacing w:before="192" w:line="357" w:lineRule="auto"/>
        <w:rPr>
          <w:lang w:eastAsia="zh-CN"/>
        </w:rPr>
      </w:pPr>
      <w:r>
        <w:rPr>
          <w:lang w:eastAsia="zh-CN"/>
        </w:rPr>
        <w:t>（</w:t>
      </w:r>
      <w:r>
        <w:rPr>
          <w:rFonts w:cs="宋体"/>
          <w:lang w:eastAsia="zh-CN"/>
        </w:rPr>
        <w:t>2</w:t>
      </w:r>
      <w:r>
        <w:rPr>
          <w:lang w:eastAsia="zh-CN"/>
        </w:rPr>
        <w:t>）高大模板支撑体系作业人员应定期体检，凡患有高血压、恐高症等疾</w:t>
      </w:r>
      <w:r>
        <w:rPr>
          <w:spacing w:val="48"/>
          <w:lang w:eastAsia="zh-CN"/>
        </w:rPr>
        <w:t xml:space="preserve"> </w:t>
      </w:r>
      <w:r>
        <w:rPr>
          <w:lang w:eastAsia="zh-CN"/>
        </w:rPr>
        <w:t>病，不得从事高处作业；</w:t>
      </w:r>
    </w:p>
    <w:p w:rsidR="00A83285" w:rsidRDefault="00992884">
      <w:pPr>
        <w:pStyle w:val="a3"/>
        <w:spacing w:before="192" w:line="357" w:lineRule="auto"/>
        <w:rPr>
          <w:lang w:eastAsia="zh-CN"/>
        </w:rPr>
      </w:pPr>
      <w:r>
        <w:rPr>
          <w:lang w:eastAsia="zh-CN"/>
        </w:rPr>
        <w:t>（</w:t>
      </w:r>
      <w:r>
        <w:rPr>
          <w:rFonts w:cs="宋体"/>
          <w:lang w:eastAsia="zh-CN"/>
        </w:rPr>
        <w:t>3</w:t>
      </w:r>
      <w:r>
        <w:rPr>
          <w:lang w:eastAsia="zh-CN"/>
        </w:rPr>
        <w:t>）施工作业人员在施工前对施工作业内容进行针对性安全技术交底，将</w:t>
      </w:r>
      <w:r>
        <w:rPr>
          <w:spacing w:val="48"/>
          <w:lang w:eastAsia="zh-CN"/>
        </w:rPr>
        <w:t xml:space="preserve"> </w:t>
      </w:r>
      <w:r>
        <w:rPr>
          <w:lang w:eastAsia="zh-CN"/>
        </w:rPr>
        <w:t>施工作业存在危险源及防范措施向施工人员进行讲解分析；</w:t>
      </w:r>
    </w:p>
    <w:p w:rsidR="00A83285" w:rsidRDefault="00992884">
      <w:pPr>
        <w:pStyle w:val="a3"/>
        <w:spacing w:before="192" w:line="358" w:lineRule="auto"/>
        <w:rPr>
          <w:lang w:eastAsia="zh-CN"/>
        </w:rPr>
      </w:pPr>
      <w:r>
        <w:rPr>
          <w:lang w:eastAsia="zh-CN"/>
        </w:rPr>
        <w:t>（</w:t>
      </w:r>
      <w:r>
        <w:rPr>
          <w:rFonts w:cs="宋体"/>
          <w:lang w:eastAsia="zh-CN"/>
        </w:rPr>
        <w:t>4</w:t>
      </w:r>
      <w:r>
        <w:rPr>
          <w:lang w:eastAsia="zh-CN"/>
        </w:rPr>
        <w:t>）施工作业时，项目部或劳务班组专职安全人员进行现场巡查，发现隐</w:t>
      </w:r>
      <w:r>
        <w:rPr>
          <w:spacing w:val="48"/>
          <w:lang w:eastAsia="zh-CN"/>
        </w:rPr>
        <w:t xml:space="preserve"> </w:t>
      </w:r>
      <w:r>
        <w:rPr>
          <w:lang w:eastAsia="zh-CN"/>
        </w:rPr>
        <w:t>患及时进行整改；</w:t>
      </w:r>
    </w:p>
    <w:p w:rsidR="00A83285" w:rsidRDefault="00992884">
      <w:pPr>
        <w:pStyle w:val="a3"/>
        <w:spacing w:before="192"/>
        <w:ind w:left="598" w:firstLine="0"/>
        <w:rPr>
          <w:lang w:eastAsia="zh-CN"/>
        </w:rPr>
      </w:pPr>
      <w:r>
        <w:rPr>
          <w:lang w:eastAsia="zh-CN"/>
        </w:rPr>
        <w:t>（</w:t>
      </w:r>
      <w:r>
        <w:rPr>
          <w:rFonts w:cs="宋体"/>
          <w:lang w:eastAsia="zh-CN"/>
        </w:rPr>
        <w:t>5</w:t>
      </w:r>
      <w:r>
        <w:rPr>
          <w:lang w:eastAsia="zh-CN"/>
        </w:rPr>
        <w:t>）搭设高度</w:t>
      </w:r>
      <w:r>
        <w:rPr>
          <w:spacing w:val="-60"/>
          <w:lang w:eastAsia="zh-CN"/>
        </w:rPr>
        <w:t xml:space="preserve"> </w:t>
      </w:r>
      <w:r>
        <w:rPr>
          <w:rFonts w:cs="宋体"/>
          <w:lang w:eastAsia="zh-CN"/>
        </w:rPr>
        <w:t>2m</w:t>
      </w:r>
      <w:r>
        <w:rPr>
          <w:rFonts w:cs="宋体"/>
          <w:spacing w:val="-60"/>
          <w:lang w:eastAsia="zh-CN"/>
        </w:rPr>
        <w:t xml:space="preserve"> </w:t>
      </w:r>
      <w:r>
        <w:rPr>
          <w:lang w:eastAsia="zh-CN"/>
        </w:rPr>
        <w:t>以上的支撑架体应设置作业人员登高措施；</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6</w:t>
      </w:r>
      <w:r>
        <w:rPr>
          <w:lang w:eastAsia="zh-CN"/>
        </w:rPr>
        <w:t>）作业面按有关规定设置安全防护设施，采用防护栏杆、平网等防坠落</w:t>
      </w:r>
      <w:r>
        <w:rPr>
          <w:spacing w:val="48"/>
          <w:lang w:eastAsia="zh-CN"/>
        </w:rPr>
        <w:t xml:space="preserve"> </w:t>
      </w:r>
      <w:r>
        <w:rPr>
          <w:lang w:eastAsia="zh-CN"/>
        </w:rPr>
        <w:t>措施；</w:t>
      </w:r>
    </w:p>
    <w:p w:rsidR="00A83285" w:rsidRDefault="00992884">
      <w:pPr>
        <w:pStyle w:val="a3"/>
        <w:spacing w:before="192" w:line="357" w:lineRule="auto"/>
        <w:rPr>
          <w:lang w:eastAsia="zh-CN"/>
        </w:rPr>
      </w:pPr>
      <w:r>
        <w:rPr>
          <w:lang w:eastAsia="zh-CN"/>
        </w:rPr>
        <w:t>（</w:t>
      </w:r>
      <w:r>
        <w:rPr>
          <w:rFonts w:cs="宋体"/>
          <w:lang w:eastAsia="zh-CN"/>
        </w:rPr>
        <w:t>7</w:t>
      </w:r>
      <w:r>
        <w:rPr>
          <w:lang w:eastAsia="zh-CN"/>
        </w:rPr>
        <w:t>）塔吊或汽车吊吊物时，禁止在施工人员上方通过，防止为躲避身体上</w:t>
      </w:r>
      <w:r>
        <w:rPr>
          <w:spacing w:val="54"/>
          <w:lang w:eastAsia="zh-CN"/>
        </w:rPr>
        <w:t xml:space="preserve"> </w:t>
      </w:r>
      <w:r>
        <w:rPr>
          <w:lang w:eastAsia="zh-CN"/>
        </w:rPr>
        <w:t>方吊物，慌忙中造成高处坠落；</w:t>
      </w:r>
    </w:p>
    <w:p w:rsidR="00A83285" w:rsidRDefault="00992884">
      <w:pPr>
        <w:pStyle w:val="a3"/>
        <w:spacing w:before="192" w:line="357" w:lineRule="auto"/>
        <w:rPr>
          <w:lang w:eastAsia="zh-CN"/>
        </w:rPr>
      </w:pPr>
      <w:r>
        <w:rPr>
          <w:lang w:eastAsia="zh-CN"/>
        </w:rPr>
        <w:t>（</w:t>
      </w:r>
      <w:r>
        <w:rPr>
          <w:rFonts w:cs="宋体"/>
          <w:lang w:eastAsia="zh-CN"/>
        </w:rPr>
        <w:t>8</w:t>
      </w:r>
      <w:r>
        <w:rPr>
          <w:spacing w:val="-44"/>
          <w:lang w:eastAsia="zh-CN"/>
        </w:rPr>
        <w:t>）</w:t>
      </w:r>
      <w:r>
        <w:rPr>
          <w:lang w:eastAsia="zh-CN"/>
        </w:rPr>
        <w:t>高大模板支撑体系作业人员必须系安全带</w:t>
      </w:r>
      <w:r>
        <w:rPr>
          <w:spacing w:val="-44"/>
          <w:lang w:eastAsia="zh-CN"/>
        </w:rPr>
        <w:t>、</w:t>
      </w:r>
      <w:r>
        <w:rPr>
          <w:lang w:eastAsia="zh-CN"/>
        </w:rPr>
        <w:t>穿防滑鞋等个人防护用品，</w:t>
      </w:r>
      <w:r>
        <w:rPr>
          <w:lang w:eastAsia="zh-CN"/>
        </w:rPr>
        <w:t xml:space="preserve"> </w:t>
      </w:r>
      <w:r>
        <w:rPr>
          <w:lang w:eastAsia="zh-CN"/>
        </w:rPr>
        <w:t>应定期检查个人防护用品，禁止使用劣质安全带、安全帽等劳防用品；</w:t>
      </w:r>
    </w:p>
    <w:p w:rsidR="00A83285" w:rsidRDefault="00992884">
      <w:pPr>
        <w:pStyle w:val="a3"/>
        <w:spacing w:before="192" w:line="357" w:lineRule="auto"/>
        <w:rPr>
          <w:lang w:eastAsia="zh-CN"/>
        </w:rPr>
      </w:pPr>
      <w:r>
        <w:rPr>
          <w:lang w:eastAsia="zh-CN"/>
        </w:rPr>
        <w:t>（</w:t>
      </w:r>
      <w:r>
        <w:rPr>
          <w:rFonts w:cs="宋体"/>
          <w:lang w:eastAsia="zh-CN"/>
        </w:rPr>
        <w:t>9</w:t>
      </w:r>
      <w:r>
        <w:rPr>
          <w:lang w:eastAsia="zh-CN"/>
        </w:rPr>
        <w:t>）当遇大雨、大雪等恶劣天气时，应停止露天作业；雨雪停止后，及时</w:t>
      </w:r>
      <w:r>
        <w:rPr>
          <w:spacing w:val="48"/>
          <w:lang w:eastAsia="zh-CN"/>
        </w:rPr>
        <w:t xml:space="preserve"> </w:t>
      </w:r>
      <w:r>
        <w:rPr>
          <w:lang w:eastAsia="zh-CN"/>
        </w:rPr>
        <w:t>清除模板和架体钢管上的冰雪。</w:t>
      </w:r>
    </w:p>
    <w:p w:rsidR="00A83285" w:rsidRDefault="00992884">
      <w:pPr>
        <w:pStyle w:val="Heading3"/>
        <w:spacing w:before="192"/>
        <w:rPr>
          <w:b w:val="0"/>
          <w:bCs w:val="0"/>
          <w:lang w:eastAsia="zh-CN"/>
        </w:rPr>
      </w:pPr>
      <w:r>
        <w:rPr>
          <w:rFonts w:cs="宋体"/>
          <w:lang w:eastAsia="zh-CN"/>
        </w:rPr>
        <w:t>1.3</w:t>
      </w:r>
      <w:r>
        <w:rPr>
          <w:rFonts w:cs="宋体"/>
          <w:spacing w:val="-13"/>
          <w:lang w:eastAsia="zh-CN"/>
        </w:rPr>
        <w:t xml:space="preserve"> </w:t>
      </w:r>
      <w:r>
        <w:rPr>
          <w:lang w:eastAsia="zh-CN"/>
        </w:rPr>
        <w:t>物体打击</w:t>
      </w:r>
    </w:p>
    <w:p w:rsidR="00A83285" w:rsidRDefault="00A83285">
      <w:pPr>
        <w:spacing w:before="9"/>
        <w:rPr>
          <w:rFonts w:ascii="宋体" w:eastAsia="宋体" w:hAnsi="宋体" w:cs="宋体"/>
          <w:b/>
          <w:bCs/>
          <w:sz w:val="23"/>
          <w:szCs w:val="23"/>
          <w:lang w:eastAsia="zh-CN"/>
        </w:rPr>
      </w:pPr>
    </w:p>
    <w:p w:rsidR="00A83285" w:rsidRDefault="00992884">
      <w:pPr>
        <w:ind w:left="118"/>
        <w:rPr>
          <w:rFonts w:ascii="宋体" w:eastAsia="宋体" w:hAnsi="宋体" w:cs="宋体"/>
          <w:sz w:val="24"/>
          <w:szCs w:val="24"/>
          <w:lang w:eastAsia="zh-CN"/>
        </w:rPr>
      </w:pPr>
      <w:r>
        <w:rPr>
          <w:rFonts w:ascii="宋体" w:eastAsia="宋体" w:hAnsi="宋体" w:cs="宋体"/>
          <w:b/>
          <w:bCs/>
          <w:sz w:val="24"/>
          <w:szCs w:val="24"/>
          <w:lang w:eastAsia="zh-CN"/>
        </w:rPr>
        <w:t>1.3.1</w:t>
      </w:r>
      <w:r>
        <w:rPr>
          <w:rFonts w:ascii="宋体" w:eastAsia="宋体" w:hAnsi="宋体" w:cs="宋体"/>
          <w:b/>
          <w:bCs/>
          <w:spacing w:val="-15"/>
          <w:sz w:val="24"/>
          <w:szCs w:val="24"/>
          <w:lang w:eastAsia="zh-CN"/>
        </w:rPr>
        <w:t xml:space="preserve"> </w:t>
      </w:r>
      <w:r>
        <w:rPr>
          <w:rFonts w:ascii="宋体" w:eastAsia="宋体" w:hAnsi="宋体" w:cs="宋体"/>
          <w:b/>
          <w:bCs/>
          <w:sz w:val="24"/>
          <w:szCs w:val="24"/>
          <w:lang w:eastAsia="zh-CN"/>
        </w:rPr>
        <w:t>原因分析</w:t>
      </w:r>
    </w:p>
    <w:p w:rsidR="00A83285" w:rsidRDefault="00A83285">
      <w:pPr>
        <w:spacing w:before="9"/>
        <w:rPr>
          <w:rFonts w:ascii="宋体" w:eastAsia="宋体" w:hAnsi="宋体" w:cs="宋体"/>
          <w:b/>
          <w:bCs/>
          <w:sz w:val="23"/>
          <w:szCs w:val="23"/>
          <w:lang w:eastAsia="zh-CN"/>
        </w:rPr>
      </w:pPr>
    </w:p>
    <w:p w:rsidR="00A83285" w:rsidRDefault="00992884">
      <w:pPr>
        <w:pStyle w:val="a3"/>
        <w:spacing w:line="358" w:lineRule="auto"/>
        <w:rPr>
          <w:lang w:eastAsia="zh-CN"/>
        </w:rPr>
      </w:pPr>
      <w:r>
        <w:rPr>
          <w:lang w:eastAsia="zh-CN"/>
        </w:rPr>
        <w:t>（</w:t>
      </w:r>
      <w:r>
        <w:rPr>
          <w:rFonts w:cs="宋体"/>
          <w:lang w:eastAsia="zh-CN"/>
        </w:rPr>
        <w:t>1</w:t>
      </w:r>
      <w:r>
        <w:rPr>
          <w:lang w:eastAsia="zh-CN"/>
        </w:rPr>
        <w:t>）在施工前未对施工作业人员进行针对性安全技术交底，没有将施工作</w:t>
      </w:r>
      <w:r>
        <w:rPr>
          <w:spacing w:val="48"/>
          <w:lang w:eastAsia="zh-CN"/>
        </w:rPr>
        <w:t xml:space="preserve"> </w:t>
      </w:r>
      <w:r>
        <w:rPr>
          <w:lang w:eastAsia="zh-CN"/>
        </w:rPr>
        <w:t>业存在危险源及防范措施向施工人员进行讲解分析；</w:t>
      </w:r>
    </w:p>
    <w:p w:rsidR="00A83285" w:rsidRDefault="00992884">
      <w:pPr>
        <w:pStyle w:val="a3"/>
        <w:spacing w:before="192"/>
        <w:ind w:left="598" w:firstLine="0"/>
        <w:rPr>
          <w:lang w:eastAsia="zh-CN"/>
        </w:rPr>
      </w:pPr>
      <w:r>
        <w:rPr>
          <w:lang w:eastAsia="zh-CN"/>
        </w:rPr>
        <w:t>（</w:t>
      </w:r>
      <w:r>
        <w:rPr>
          <w:rFonts w:cs="宋体"/>
          <w:lang w:eastAsia="zh-CN"/>
        </w:rPr>
        <w:t>2</w:t>
      </w:r>
      <w:r>
        <w:rPr>
          <w:lang w:eastAsia="zh-CN"/>
        </w:rPr>
        <w:t>）高大模板支撑系统作业面下方有立体交叉双重作业；</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3</w:t>
      </w:r>
      <w:r>
        <w:rPr>
          <w:lang w:eastAsia="zh-CN"/>
        </w:rPr>
        <w:t>）钢管、扣件等材料未堆放平稳，扳手等工具未随手放入工具袋内，易</w:t>
      </w:r>
      <w:r>
        <w:rPr>
          <w:spacing w:val="50"/>
          <w:lang w:eastAsia="zh-CN"/>
        </w:rPr>
        <w:t xml:space="preserve"> </w:t>
      </w:r>
      <w:r>
        <w:rPr>
          <w:lang w:eastAsia="zh-CN"/>
        </w:rPr>
        <w:t>滑落伤人；工人上下传送物件时，存在抛掷物料等违章作业；</w:t>
      </w:r>
    </w:p>
    <w:p w:rsidR="00A83285" w:rsidRDefault="00A83285">
      <w:pPr>
        <w:spacing w:line="357" w:lineRule="auto"/>
        <w:rPr>
          <w:lang w:eastAsia="zh-CN"/>
        </w:rPr>
        <w:sectPr w:rsidR="00A83285">
          <w:pgSz w:w="11910" w:h="16840"/>
          <w:pgMar w:top="1460" w:right="1560" w:bottom="2040" w:left="1680" w:header="0" w:footer="1849" w:gutter="0"/>
          <w:cols w:space="720"/>
        </w:sectPr>
      </w:pPr>
    </w:p>
    <w:p w:rsidR="00A83285" w:rsidRDefault="00992884">
      <w:pPr>
        <w:pStyle w:val="a3"/>
        <w:spacing w:line="357" w:lineRule="auto"/>
        <w:rPr>
          <w:lang w:eastAsia="zh-CN"/>
        </w:rPr>
      </w:pPr>
      <w:r>
        <w:rPr>
          <w:lang w:eastAsia="zh-CN"/>
        </w:rPr>
        <w:lastRenderedPageBreak/>
        <w:t>（</w:t>
      </w:r>
      <w:r>
        <w:rPr>
          <w:rFonts w:cs="宋体"/>
          <w:lang w:eastAsia="zh-CN"/>
        </w:rPr>
        <w:t>4</w:t>
      </w:r>
      <w:r>
        <w:rPr>
          <w:lang w:eastAsia="zh-CN"/>
        </w:rPr>
        <w:t>）材料吊运过程中，存在混合吊装、零星材料未采用吊笼或料斗进行吊</w:t>
      </w:r>
      <w:r>
        <w:rPr>
          <w:spacing w:val="48"/>
          <w:lang w:eastAsia="zh-CN"/>
        </w:rPr>
        <w:t xml:space="preserve"> </w:t>
      </w:r>
      <w:r>
        <w:rPr>
          <w:lang w:eastAsia="zh-CN"/>
        </w:rPr>
        <w:t>装，吊运的材料未捆扎牢靠等不安全状态；</w:t>
      </w:r>
    </w:p>
    <w:p w:rsidR="00A83285" w:rsidRDefault="00992884">
      <w:pPr>
        <w:pStyle w:val="a3"/>
        <w:spacing w:before="192" w:line="357" w:lineRule="auto"/>
        <w:rPr>
          <w:lang w:eastAsia="zh-CN"/>
        </w:rPr>
      </w:pPr>
      <w:r>
        <w:rPr>
          <w:lang w:eastAsia="zh-CN"/>
        </w:rPr>
        <w:t>（</w:t>
      </w:r>
      <w:r>
        <w:rPr>
          <w:rFonts w:cs="宋体"/>
          <w:lang w:eastAsia="zh-CN"/>
        </w:rPr>
        <w:t>5</w:t>
      </w:r>
      <w:r>
        <w:rPr>
          <w:lang w:eastAsia="zh-CN"/>
        </w:rPr>
        <w:t>）搭设或拆除区域未设警示牌，未安排专人看管，无关人员进入施工区</w:t>
      </w:r>
      <w:r>
        <w:rPr>
          <w:spacing w:val="48"/>
          <w:lang w:eastAsia="zh-CN"/>
        </w:rPr>
        <w:t xml:space="preserve"> </w:t>
      </w:r>
      <w:r>
        <w:rPr>
          <w:lang w:eastAsia="zh-CN"/>
        </w:rPr>
        <w:t>域。</w:t>
      </w:r>
    </w:p>
    <w:p w:rsidR="00A83285" w:rsidRDefault="00992884">
      <w:pPr>
        <w:pStyle w:val="Heading3"/>
        <w:spacing w:before="192"/>
        <w:rPr>
          <w:b w:val="0"/>
          <w:bCs w:val="0"/>
          <w:lang w:eastAsia="zh-CN"/>
        </w:rPr>
      </w:pPr>
      <w:r>
        <w:rPr>
          <w:rFonts w:cs="宋体"/>
          <w:lang w:eastAsia="zh-CN"/>
        </w:rPr>
        <w:t>1.3.2</w:t>
      </w:r>
      <w:r>
        <w:rPr>
          <w:rFonts w:cs="宋体"/>
          <w:spacing w:val="-20"/>
          <w:lang w:eastAsia="zh-CN"/>
        </w:rPr>
        <w:t xml:space="preserve"> </w:t>
      </w:r>
      <w:r>
        <w:rPr>
          <w:lang w:eastAsia="zh-CN"/>
        </w:rPr>
        <w:t>风险防范对策</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rPr>
          <w:lang w:eastAsia="zh-CN"/>
        </w:rPr>
      </w:pPr>
      <w:r>
        <w:rPr>
          <w:lang w:eastAsia="zh-CN"/>
        </w:rPr>
        <w:t>（</w:t>
      </w:r>
      <w:r>
        <w:rPr>
          <w:rFonts w:cs="宋体"/>
          <w:lang w:eastAsia="zh-CN"/>
        </w:rPr>
        <w:t>1</w:t>
      </w:r>
      <w:r>
        <w:rPr>
          <w:lang w:eastAsia="zh-CN"/>
        </w:rPr>
        <w:t>）搭设人员必须经过专业技术培训及专业考试合格，并取得建筑施工脚</w:t>
      </w:r>
      <w:r>
        <w:rPr>
          <w:spacing w:val="48"/>
          <w:lang w:eastAsia="zh-CN"/>
        </w:rPr>
        <w:t xml:space="preserve"> </w:t>
      </w:r>
      <w:r>
        <w:rPr>
          <w:lang w:eastAsia="zh-CN"/>
        </w:rPr>
        <w:t>手架特种作业操作资格证书；</w:t>
      </w:r>
    </w:p>
    <w:p w:rsidR="00A83285" w:rsidRDefault="00992884">
      <w:pPr>
        <w:pStyle w:val="a3"/>
        <w:spacing w:before="193" w:line="357" w:lineRule="auto"/>
        <w:rPr>
          <w:lang w:eastAsia="zh-CN"/>
        </w:rPr>
      </w:pPr>
      <w:r>
        <w:rPr>
          <w:lang w:eastAsia="zh-CN"/>
        </w:rPr>
        <w:t>（</w:t>
      </w:r>
      <w:r>
        <w:rPr>
          <w:rFonts w:cs="宋体"/>
          <w:lang w:eastAsia="zh-CN"/>
        </w:rPr>
        <w:t>2</w:t>
      </w:r>
      <w:r>
        <w:rPr>
          <w:lang w:eastAsia="zh-CN"/>
        </w:rPr>
        <w:t>）合理安排施工，高大模板支撑体系搭设作业面下方禁止立体交叉双重</w:t>
      </w:r>
      <w:r>
        <w:rPr>
          <w:spacing w:val="48"/>
          <w:lang w:eastAsia="zh-CN"/>
        </w:rPr>
        <w:t xml:space="preserve"> </w:t>
      </w:r>
      <w:r>
        <w:rPr>
          <w:lang w:eastAsia="zh-CN"/>
        </w:rPr>
        <w:t>作业；</w:t>
      </w:r>
    </w:p>
    <w:p w:rsidR="00A83285" w:rsidRDefault="00992884">
      <w:pPr>
        <w:pStyle w:val="a3"/>
        <w:spacing w:before="192"/>
        <w:ind w:left="598" w:firstLine="0"/>
        <w:rPr>
          <w:lang w:eastAsia="zh-CN"/>
        </w:rPr>
      </w:pPr>
      <w:r>
        <w:rPr>
          <w:lang w:eastAsia="zh-CN"/>
        </w:rPr>
        <w:t>（</w:t>
      </w:r>
      <w:r>
        <w:rPr>
          <w:rFonts w:cs="宋体"/>
          <w:lang w:eastAsia="zh-CN"/>
        </w:rPr>
        <w:t>3</w:t>
      </w:r>
      <w:r>
        <w:rPr>
          <w:lang w:eastAsia="zh-CN"/>
        </w:rPr>
        <w:t>）所用的钢管、扣件等材料堆放平稳，采取防止滑落的措施；</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4</w:t>
      </w:r>
      <w:r>
        <w:rPr>
          <w:lang w:eastAsia="zh-CN"/>
        </w:rPr>
        <w:t>）扳手等工具应随手放入工具袋内；</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5</w:t>
      </w:r>
      <w:r>
        <w:rPr>
          <w:lang w:eastAsia="zh-CN"/>
        </w:rPr>
        <w:t>）工人上下传送物件时，上下应有人接应，严禁抛掷；</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6</w:t>
      </w:r>
      <w:r>
        <w:rPr>
          <w:lang w:eastAsia="zh-CN"/>
        </w:rPr>
        <w:t>）材料吊运过程中，应分级别、规格、尺寸进行吊装，严禁混合吊装、</w:t>
      </w:r>
      <w:r>
        <w:rPr>
          <w:spacing w:val="48"/>
          <w:lang w:eastAsia="zh-CN"/>
        </w:rPr>
        <w:t xml:space="preserve"> </w:t>
      </w:r>
      <w:r>
        <w:rPr>
          <w:lang w:eastAsia="zh-CN"/>
        </w:rPr>
        <w:t>零星材料采用吊笼或料斗进行吊装，吊运的材料捆扎牢靠；</w:t>
      </w:r>
    </w:p>
    <w:p w:rsidR="00A83285" w:rsidRDefault="00992884">
      <w:pPr>
        <w:pStyle w:val="a3"/>
        <w:spacing w:before="192" w:line="357" w:lineRule="auto"/>
        <w:rPr>
          <w:lang w:eastAsia="zh-CN"/>
        </w:rPr>
      </w:pPr>
      <w:r>
        <w:rPr>
          <w:lang w:eastAsia="zh-CN"/>
        </w:rPr>
        <w:t>（</w:t>
      </w:r>
      <w:r>
        <w:rPr>
          <w:rFonts w:cs="宋体"/>
          <w:lang w:eastAsia="zh-CN"/>
        </w:rPr>
        <w:t>7</w:t>
      </w:r>
      <w:r>
        <w:rPr>
          <w:lang w:eastAsia="zh-CN"/>
        </w:rPr>
        <w:t>）搭设区域应设警戒区域并挂警示牌，安排专人看管，禁止无关人员入</w:t>
      </w:r>
      <w:r>
        <w:rPr>
          <w:spacing w:val="48"/>
          <w:lang w:eastAsia="zh-CN"/>
        </w:rPr>
        <w:t xml:space="preserve"> </w:t>
      </w:r>
      <w:r>
        <w:rPr>
          <w:lang w:eastAsia="zh-CN"/>
        </w:rPr>
        <w:t>内。</w:t>
      </w:r>
    </w:p>
    <w:p w:rsidR="00A83285" w:rsidRDefault="00992884">
      <w:pPr>
        <w:pStyle w:val="Heading3"/>
        <w:spacing w:before="192"/>
        <w:rPr>
          <w:b w:val="0"/>
          <w:bCs w:val="0"/>
          <w:lang w:eastAsia="zh-CN"/>
        </w:rPr>
      </w:pPr>
      <w:r>
        <w:rPr>
          <w:rFonts w:cs="宋体"/>
          <w:lang w:eastAsia="zh-CN"/>
        </w:rPr>
        <w:t>1.4</w:t>
      </w:r>
      <w:r>
        <w:rPr>
          <w:rFonts w:cs="宋体"/>
          <w:spacing w:val="-13"/>
          <w:lang w:eastAsia="zh-CN"/>
        </w:rPr>
        <w:t xml:space="preserve"> </w:t>
      </w:r>
      <w:r>
        <w:rPr>
          <w:lang w:eastAsia="zh-CN"/>
        </w:rPr>
        <w:t>机械伤害</w:t>
      </w:r>
    </w:p>
    <w:p w:rsidR="00A83285" w:rsidRDefault="00A83285">
      <w:pPr>
        <w:spacing w:before="9"/>
        <w:rPr>
          <w:rFonts w:ascii="宋体" w:eastAsia="宋体" w:hAnsi="宋体" w:cs="宋体"/>
          <w:b/>
          <w:bCs/>
          <w:sz w:val="23"/>
          <w:szCs w:val="23"/>
          <w:lang w:eastAsia="zh-CN"/>
        </w:rPr>
      </w:pPr>
    </w:p>
    <w:p w:rsidR="00A83285" w:rsidRDefault="00992884">
      <w:pPr>
        <w:ind w:left="118"/>
        <w:rPr>
          <w:rFonts w:ascii="宋体" w:eastAsia="宋体" w:hAnsi="宋体" w:cs="宋体"/>
          <w:sz w:val="24"/>
          <w:szCs w:val="24"/>
          <w:lang w:eastAsia="zh-CN"/>
        </w:rPr>
      </w:pPr>
      <w:r>
        <w:rPr>
          <w:rFonts w:ascii="宋体" w:eastAsia="宋体" w:hAnsi="宋体" w:cs="宋体"/>
          <w:b/>
          <w:bCs/>
          <w:sz w:val="24"/>
          <w:szCs w:val="24"/>
          <w:lang w:eastAsia="zh-CN"/>
        </w:rPr>
        <w:t>1.4.1</w:t>
      </w:r>
      <w:r>
        <w:rPr>
          <w:rFonts w:ascii="宋体" w:eastAsia="宋体" w:hAnsi="宋体" w:cs="宋体"/>
          <w:b/>
          <w:bCs/>
          <w:spacing w:val="-15"/>
          <w:sz w:val="24"/>
          <w:szCs w:val="24"/>
          <w:lang w:eastAsia="zh-CN"/>
        </w:rPr>
        <w:t xml:space="preserve"> </w:t>
      </w:r>
      <w:r>
        <w:rPr>
          <w:rFonts w:ascii="宋体" w:eastAsia="宋体" w:hAnsi="宋体" w:cs="宋体"/>
          <w:b/>
          <w:bCs/>
          <w:sz w:val="24"/>
          <w:szCs w:val="24"/>
          <w:lang w:eastAsia="zh-CN"/>
        </w:rPr>
        <w:t>原因分析</w:t>
      </w:r>
    </w:p>
    <w:p w:rsidR="00A83285" w:rsidRDefault="00A83285">
      <w:pPr>
        <w:spacing w:before="9"/>
        <w:rPr>
          <w:rFonts w:ascii="宋体" w:eastAsia="宋体" w:hAnsi="宋体" w:cs="宋体"/>
          <w:b/>
          <w:bCs/>
          <w:sz w:val="23"/>
          <w:szCs w:val="23"/>
          <w:lang w:eastAsia="zh-CN"/>
        </w:rPr>
      </w:pPr>
    </w:p>
    <w:p w:rsidR="00A83285" w:rsidRDefault="00992884">
      <w:pPr>
        <w:pStyle w:val="a3"/>
        <w:ind w:left="598" w:firstLine="0"/>
        <w:rPr>
          <w:lang w:eastAsia="zh-CN"/>
        </w:rPr>
      </w:pPr>
      <w:r>
        <w:rPr>
          <w:lang w:eastAsia="zh-CN"/>
        </w:rPr>
        <w:t>（</w:t>
      </w:r>
      <w:r>
        <w:rPr>
          <w:rFonts w:cs="宋体"/>
          <w:lang w:eastAsia="zh-CN"/>
        </w:rPr>
        <w:t>1</w:t>
      </w:r>
      <w:r>
        <w:rPr>
          <w:lang w:eastAsia="zh-CN"/>
        </w:rPr>
        <w:t>）未对施工作业人员进行机械设备的安全教育和交底；</w:t>
      </w:r>
    </w:p>
    <w:p w:rsidR="00A83285" w:rsidRDefault="00A83285">
      <w:pPr>
        <w:spacing w:before="10"/>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2</w:t>
      </w:r>
      <w:r>
        <w:rPr>
          <w:lang w:eastAsia="zh-CN"/>
        </w:rPr>
        <w:t>）木工机械（如：圆盘锯、手电锯等）无防护罩等不安全因素造成的机</w:t>
      </w:r>
      <w:r>
        <w:rPr>
          <w:spacing w:val="48"/>
          <w:lang w:eastAsia="zh-CN"/>
        </w:rPr>
        <w:t xml:space="preserve"> </w:t>
      </w:r>
      <w:r>
        <w:rPr>
          <w:lang w:eastAsia="zh-CN"/>
        </w:rPr>
        <w:t>械伤害；</w:t>
      </w:r>
    </w:p>
    <w:p w:rsidR="00A83285" w:rsidRDefault="00992884">
      <w:pPr>
        <w:pStyle w:val="a3"/>
        <w:spacing w:before="192"/>
        <w:ind w:left="598" w:firstLine="0"/>
        <w:rPr>
          <w:lang w:eastAsia="zh-CN"/>
        </w:rPr>
      </w:pPr>
      <w:r>
        <w:rPr>
          <w:lang w:eastAsia="zh-CN"/>
        </w:rPr>
        <w:t>（</w:t>
      </w:r>
      <w:r>
        <w:rPr>
          <w:rFonts w:cs="宋体"/>
          <w:lang w:eastAsia="zh-CN"/>
        </w:rPr>
        <w:t>3</w:t>
      </w:r>
      <w:r>
        <w:rPr>
          <w:lang w:eastAsia="zh-CN"/>
        </w:rPr>
        <w:t>）混凝土输送泵、浇捣振动棒、磨光机等操作不当，造成机械伤害。</w:t>
      </w:r>
    </w:p>
    <w:p w:rsidR="00A83285" w:rsidRDefault="00A83285">
      <w:pPr>
        <w:rPr>
          <w:lang w:eastAsia="zh-CN"/>
        </w:rPr>
        <w:sectPr w:rsidR="00A83285">
          <w:footerReference w:type="even" r:id="rId10"/>
          <w:footerReference w:type="default" r:id="rId11"/>
          <w:pgSz w:w="11910" w:h="16840"/>
          <w:pgMar w:top="1460" w:right="1680" w:bottom="2640" w:left="1680" w:header="0" w:footer="2459" w:gutter="0"/>
          <w:pgNumType w:start="4"/>
          <w:cols w:space="720"/>
        </w:sectPr>
      </w:pPr>
    </w:p>
    <w:p w:rsidR="00A83285" w:rsidRDefault="00992884">
      <w:pPr>
        <w:pStyle w:val="a3"/>
        <w:ind w:left="598" w:firstLine="0"/>
        <w:rPr>
          <w:lang w:eastAsia="zh-CN"/>
        </w:rPr>
      </w:pPr>
      <w:r>
        <w:rPr>
          <w:lang w:eastAsia="zh-CN"/>
        </w:rPr>
        <w:lastRenderedPageBreak/>
        <w:t>（</w:t>
      </w:r>
      <w:r>
        <w:rPr>
          <w:rFonts w:cs="宋体"/>
          <w:lang w:eastAsia="zh-CN"/>
        </w:rPr>
        <w:t>1</w:t>
      </w:r>
      <w:r>
        <w:rPr>
          <w:lang w:eastAsia="zh-CN"/>
        </w:rPr>
        <w:t>）作业前对施工作业人员进行机械设备的安全教育和交底；</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）使用合格的机械设备，严格按木工机械、混凝土机械操作规程操作；</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right="2924"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）加强管理，发现违章作业，及时制止。</w:t>
      </w:r>
      <w:r>
        <w:rPr>
          <w:rFonts w:ascii="宋体" w:eastAsia="宋体" w:hAnsi="宋体" w:cs="宋体"/>
          <w:sz w:val="24"/>
          <w:szCs w:val="24"/>
          <w:lang w:eastAsia="zh-CN"/>
        </w:rPr>
        <w:t xml:space="preserve"> </w:t>
      </w:r>
      <w:r>
        <w:rPr>
          <w:rFonts w:ascii="宋体" w:eastAsia="宋体" w:hAnsi="宋体" w:cs="宋体"/>
          <w:b/>
          <w:bCs/>
          <w:sz w:val="24"/>
          <w:szCs w:val="24"/>
          <w:lang w:eastAsia="zh-CN"/>
        </w:rPr>
        <w:t>1.5</w:t>
      </w:r>
      <w:r>
        <w:rPr>
          <w:rFonts w:ascii="宋体" w:eastAsia="宋体" w:hAnsi="宋体" w:cs="宋体"/>
          <w:b/>
          <w:bCs/>
          <w:spacing w:val="-8"/>
          <w:sz w:val="24"/>
          <w:szCs w:val="24"/>
          <w:lang w:eastAsia="zh-CN"/>
        </w:rPr>
        <w:t xml:space="preserve"> </w:t>
      </w:r>
      <w:r>
        <w:rPr>
          <w:rFonts w:ascii="宋体" w:eastAsia="宋体" w:hAnsi="宋体" w:cs="宋体"/>
          <w:b/>
          <w:bCs/>
          <w:sz w:val="24"/>
          <w:szCs w:val="24"/>
          <w:lang w:eastAsia="zh-CN"/>
        </w:rPr>
        <w:t>触电</w:t>
      </w:r>
    </w:p>
    <w:p w:rsidR="00A83285" w:rsidRDefault="00992884">
      <w:pPr>
        <w:pStyle w:val="Heading3"/>
        <w:spacing w:before="73"/>
        <w:rPr>
          <w:b w:val="0"/>
          <w:bCs w:val="0"/>
          <w:lang w:eastAsia="zh-CN"/>
        </w:rPr>
      </w:pPr>
      <w:r>
        <w:rPr>
          <w:rFonts w:cs="宋体"/>
          <w:lang w:eastAsia="zh-CN"/>
        </w:rPr>
        <w:t>1.5.1</w:t>
      </w:r>
      <w:r>
        <w:rPr>
          <w:rFonts w:cs="宋体"/>
          <w:spacing w:val="-15"/>
          <w:lang w:eastAsia="zh-CN"/>
        </w:rPr>
        <w:t xml:space="preserve"> </w:t>
      </w:r>
      <w:r>
        <w:rPr>
          <w:lang w:eastAsia="zh-CN"/>
        </w:rPr>
        <w:t>原因分析</w:t>
      </w:r>
    </w:p>
    <w:p w:rsidR="00A83285" w:rsidRDefault="00A83285">
      <w:pPr>
        <w:spacing w:before="9"/>
        <w:rPr>
          <w:rFonts w:ascii="宋体" w:eastAsia="宋体" w:hAnsi="宋体" w:cs="宋体"/>
          <w:b/>
          <w:bCs/>
          <w:sz w:val="23"/>
          <w:szCs w:val="23"/>
          <w:lang w:eastAsia="zh-CN"/>
        </w:rPr>
      </w:pPr>
    </w:p>
    <w:p w:rsidR="00A83285" w:rsidRDefault="00992884">
      <w:pPr>
        <w:pStyle w:val="a3"/>
        <w:ind w:left="598" w:firstLine="0"/>
        <w:rPr>
          <w:lang w:eastAsia="zh-CN"/>
        </w:rPr>
      </w:pPr>
      <w:r>
        <w:rPr>
          <w:lang w:eastAsia="zh-CN"/>
        </w:rPr>
        <w:t>（</w:t>
      </w:r>
      <w:r>
        <w:rPr>
          <w:rFonts w:cs="宋体"/>
          <w:lang w:eastAsia="zh-CN"/>
        </w:rPr>
        <w:t>1</w:t>
      </w:r>
      <w:r>
        <w:rPr>
          <w:lang w:eastAsia="zh-CN"/>
        </w:rPr>
        <w:t>）施工临时照明和动力线存在破损漏电现象，电缆线未架空；</w:t>
      </w:r>
    </w:p>
    <w:p w:rsidR="00A83285" w:rsidRDefault="00A83285">
      <w:pPr>
        <w:spacing w:before="10"/>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）漏电保护器失灵或电器设备接地未设置；</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right="2924"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）非电气作业人员进行电气维修或接线。</w:t>
      </w:r>
      <w:r>
        <w:rPr>
          <w:rFonts w:ascii="宋体" w:eastAsia="宋体" w:hAnsi="宋体" w:cs="宋体"/>
          <w:sz w:val="24"/>
          <w:szCs w:val="24"/>
          <w:lang w:eastAsia="zh-CN"/>
        </w:rPr>
        <w:t xml:space="preserve"> </w:t>
      </w:r>
      <w:r>
        <w:rPr>
          <w:rFonts w:ascii="宋体" w:eastAsia="宋体" w:hAnsi="宋体" w:cs="宋体"/>
          <w:b/>
          <w:bCs/>
          <w:sz w:val="24"/>
          <w:szCs w:val="24"/>
          <w:lang w:eastAsia="zh-CN"/>
        </w:rPr>
        <w:t>1.5.2</w:t>
      </w:r>
      <w:r>
        <w:rPr>
          <w:rFonts w:ascii="宋体" w:eastAsia="宋体" w:hAnsi="宋体" w:cs="宋体"/>
          <w:b/>
          <w:bCs/>
          <w:spacing w:val="-20"/>
          <w:sz w:val="24"/>
          <w:szCs w:val="24"/>
          <w:lang w:eastAsia="zh-CN"/>
        </w:rPr>
        <w:t xml:space="preserve"> </w:t>
      </w:r>
      <w:r>
        <w:rPr>
          <w:rFonts w:ascii="宋体" w:eastAsia="宋体" w:hAnsi="宋体" w:cs="宋体"/>
          <w:b/>
          <w:bCs/>
          <w:sz w:val="24"/>
          <w:szCs w:val="24"/>
          <w:lang w:eastAsia="zh-CN"/>
        </w:rPr>
        <w:t>风险防范对策</w:t>
      </w:r>
    </w:p>
    <w:p w:rsidR="00A83285" w:rsidRDefault="00992884">
      <w:pPr>
        <w:pStyle w:val="a3"/>
        <w:spacing w:before="73"/>
        <w:ind w:left="598" w:firstLine="0"/>
        <w:rPr>
          <w:lang w:eastAsia="zh-CN"/>
        </w:rPr>
      </w:pPr>
      <w:r>
        <w:rPr>
          <w:lang w:eastAsia="zh-CN"/>
        </w:rPr>
        <w:t>（</w:t>
      </w:r>
      <w:r>
        <w:rPr>
          <w:rFonts w:cs="宋体"/>
          <w:lang w:eastAsia="zh-CN"/>
        </w:rPr>
        <w:t>1</w:t>
      </w:r>
      <w:r>
        <w:rPr>
          <w:lang w:eastAsia="zh-CN"/>
        </w:rPr>
        <w:t>）施工临时照明和动力线使用合格电缆线，将电缆线架空；</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2</w:t>
      </w:r>
      <w:r>
        <w:rPr>
          <w:lang w:eastAsia="zh-CN"/>
        </w:rPr>
        <w:t>）加强对漏电保护器检查，确保灵敏可靠和电器设备接地符合要求；</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3</w:t>
      </w:r>
      <w:r>
        <w:rPr>
          <w:lang w:eastAsia="zh-CN"/>
        </w:rPr>
        <w:t>）安排专职电工维修或接线，电工持证上岗，杜绝私拉乱接；</w:t>
      </w:r>
    </w:p>
    <w:p w:rsidR="00A83285" w:rsidRDefault="00A83285">
      <w:pPr>
        <w:spacing w:before="9"/>
        <w:rPr>
          <w:rFonts w:ascii="宋体" w:eastAsia="宋体" w:hAnsi="宋体" w:cs="宋体"/>
          <w:sz w:val="23"/>
          <w:szCs w:val="23"/>
          <w:lang w:eastAsia="zh-CN"/>
        </w:rPr>
      </w:pPr>
    </w:p>
    <w:p w:rsidR="00A83285" w:rsidRDefault="00992884">
      <w:pPr>
        <w:spacing w:line="476" w:lineRule="auto"/>
        <w:ind w:left="118" w:right="2924"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4</w:t>
      </w:r>
      <w:r>
        <w:rPr>
          <w:rFonts w:ascii="宋体" w:eastAsia="宋体" w:hAnsi="宋体" w:cs="宋体"/>
          <w:sz w:val="24"/>
          <w:szCs w:val="24"/>
          <w:lang w:eastAsia="zh-CN"/>
        </w:rPr>
        <w:t>）加强管理，发现违章用电，及时制止。</w:t>
      </w:r>
      <w:r>
        <w:rPr>
          <w:rFonts w:ascii="宋体" w:eastAsia="宋体" w:hAnsi="宋体" w:cs="宋体"/>
          <w:sz w:val="24"/>
          <w:szCs w:val="24"/>
          <w:lang w:eastAsia="zh-CN"/>
        </w:rPr>
        <w:t xml:space="preserve"> </w:t>
      </w:r>
      <w:r>
        <w:rPr>
          <w:rFonts w:ascii="宋体" w:eastAsia="宋体" w:hAnsi="宋体" w:cs="宋体"/>
          <w:b/>
          <w:bCs/>
          <w:sz w:val="24"/>
          <w:szCs w:val="24"/>
          <w:lang w:eastAsia="zh-CN"/>
        </w:rPr>
        <w:t>1.6</w:t>
      </w:r>
      <w:r>
        <w:rPr>
          <w:rFonts w:ascii="宋体" w:eastAsia="宋体" w:hAnsi="宋体" w:cs="宋体"/>
          <w:b/>
          <w:bCs/>
          <w:spacing w:val="-8"/>
          <w:sz w:val="24"/>
          <w:szCs w:val="24"/>
          <w:lang w:eastAsia="zh-CN"/>
        </w:rPr>
        <w:t xml:space="preserve"> </w:t>
      </w:r>
      <w:r>
        <w:rPr>
          <w:rFonts w:ascii="宋体" w:eastAsia="宋体" w:hAnsi="宋体" w:cs="宋体"/>
          <w:b/>
          <w:bCs/>
          <w:sz w:val="24"/>
          <w:szCs w:val="24"/>
          <w:lang w:eastAsia="zh-CN"/>
        </w:rPr>
        <w:t>火灾</w:t>
      </w:r>
    </w:p>
    <w:p w:rsidR="00A83285" w:rsidRDefault="00992884">
      <w:pPr>
        <w:pStyle w:val="Heading3"/>
        <w:spacing w:before="73"/>
        <w:rPr>
          <w:b w:val="0"/>
          <w:bCs w:val="0"/>
          <w:lang w:eastAsia="zh-CN"/>
        </w:rPr>
      </w:pPr>
      <w:r>
        <w:rPr>
          <w:rFonts w:cs="宋体"/>
          <w:lang w:eastAsia="zh-CN"/>
        </w:rPr>
        <w:t>1.6.1</w:t>
      </w:r>
      <w:r>
        <w:rPr>
          <w:rFonts w:cs="宋体"/>
          <w:spacing w:val="-15"/>
          <w:lang w:eastAsia="zh-CN"/>
        </w:rPr>
        <w:t xml:space="preserve"> </w:t>
      </w:r>
      <w:r>
        <w:rPr>
          <w:lang w:eastAsia="zh-CN"/>
        </w:rPr>
        <w:t>原因分析</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rPr>
          <w:lang w:eastAsia="zh-CN"/>
        </w:rPr>
      </w:pPr>
      <w:r>
        <w:rPr>
          <w:lang w:eastAsia="zh-CN"/>
        </w:rPr>
        <w:t>（</w:t>
      </w:r>
      <w:r>
        <w:rPr>
          <w:rFonts w:cs="宋体"/>
          <w:lang w:eastAsia="zh-CN"/>
        </w:rPr>
        <w:t>1</w:t>
      </w:r>
      <w:r>
        <w:rPr>
          <w:lang w:eastAsia="zh-CN"/>
        </w:rPr>
        <w:t>）木工房内木屑未清理，工人吸烟后将烟头随意扔在模板或木方等材料</w:t>
      </w:r>
      <w:r>
        <w:rPr>
          <w:spacing w:val="48"/>
          <w:lang w:eastAsia="zh-CN"/>
        </w:rPr>
        <w:t xml:space="preserve"> </w:t>
      </w:r>
      <w:r>
        <w:rPr>
          <w:lang w:eastAsia="zh-CN"/>
        </w:rPr>
        <w:t>上；</w:t>
      </w:r>
    </w:p>
    <w:p w:rsidR="00A83285" w:rsidRDefault="00992884">
      <w:pPr>
        <w:pStyle w:val="a3"/>
        <w:spacing w:before="192" w:line="357" w:lineRule="auto"/>
        <w:ind w:right="112"/>
        <w:jc w:val="both"/>
        <w:rPr>
          <w:lang w:eastAsia="zh-CN"/>
        </w:rPr>
      </w:pPr>
      <w:r>
        <w:rPr>
          <w:lang w:eastAsia="zh-CN"/>
        </w:rPr>
        <w:t>（</w:t>
      </w:r>
      <w:r>
        <w:rPr>
          <w:rFonts w:cs="宋体"/>
          <w:lang w:eastAsia="zh-CN"/>
        </w:rPr>
        <w:t>2</w:t>
      </w:r>
      <w:r>
        <w:rPr>
          <w:lang w:eastAsia="zh-CN"/>
        </w:rPr>
        <w:t>）模板支撑作业现场未配灭火器，动火作业未安排专人监护；电焊或气</w:t>
      </w:r>
      <w:r>
        <w:rPr>
          <w:spacing w:val="48"/>
          <w:lang w:eastAsia="zh-CN"/>
        </w:rPr>
        <w:t xml:space="preserve"> </w:t>
      </w:r>
      <w:r>
        <w:rPr>
          <w:spacing w:val="-3"/>
          <w:lang w:eastAsia="zh-CN"/>
        </w:rPr>
        <w:t>割作业，如钢筋焊接作业，未采取防火措施，火花落在模板木方等材料上，引发</w:t>
      </w:r>
      <w:r>
        <w:rPr>
          <w:spacing w:val="35"/>
          <w:lang w:eastAsia="zh-CN"/>
        </w:rPr>
        <w:t xml:space="preserve"> </w:t>
      </w:r>
      <w:r>
        <w:rPr>
          <w:lang w:eastAsia="zh-CN"/>
        </w:rPr>
        <w:t>火灾；</w:t>
      </w:r>
    </w:p>
    <w:p w:rsidR="00A83285" w:rsidRDefault="00992884">
      <w:pPr>
        <w:spacing w:before="192" w:line="476" w:lineRule="auto"/>
        <w:ind w:left="118" w:right="2924" w:firstLine="479"/>
        <w:rPr>
          <w:rFonts w:ascii="宋体" w:eastAsia="宋体" w:hAnsi="宋体" w:cs="宋体"/>
          <w:sz w:val="24"/>
          <w:szCs w:val="24"/>
          <w:lang w:eastAsia="zh-CN"/>
        </w:rPr>
      </w:pPr>
      <w:r>
        <w:rPr>
          <w:rFonts w:ascii="宋体" w:eastAsia="宋体" w:hAnsi="宋体" w:cs="宋体"/>
          <w:sz w:val="24"/>
          <w:szCs w:val="24"/>
          <w:lang w:eastAsia="zh-CN"/>
        </w:rPr>
        <w:t>（</w:t>
      </w:r>
      <w:r>
        <w:rPr>
          <w:rFonts w:ascii="宋体" w:eastAsia="宋体" w:hAnsi="宋体" w:cs="宋体"/>
          <w:sz w:val="24"/>
          <w:szCs w:val="24"/>
          <w:lang w:eastAsia="zh-CN"/>
        </w:rPr>
        <w:t>3</w:t>
      </w:r>
      <w:r>
        <w:rPr>
          <w:rFonts w:ascii="宋体" w:eastAsia="宋体" w:hAnsi="宋体" w:cs="宋体"/>
          <w:sz w:val="24"/>
          <w:szCs w:val="24"/>
          <w:lang w:eastAsia="zh-CN"/>
        </w:rPr>
        <w:t>）现场电线短路，引燃模板或木方等材料。</w:t>
      </w:r>
      <w:r>
        <w:rPr>
          <w:rFonts w:ascii="宋体" w:eastAsia="宋体" w:hAnsi="宋体" w:cs="宋体"/>
          <w:sz w:val="24"/>
          <w:szCs w:val="24"/>
          <w:lang w:eastAsia="zh-CN"/>
        </w:rPr>
        <w:t xml:space="preserve"> </w:t>
      </w:r>
      <w:r>
        <w:rPr>
          <w:rFonts w:ascii="宋体" w:eastAsia="宋体" w:hAnsi="宋体" w:cs="宋体"/>
          <w:b/>
          <w:bCs/>
          <w:sz w:val="24"/>
          <w:szCs w:val="24"/>
          <w:lang w:eastAsia="zh-CN"/>
        </w:rPr>
        <w:t>1.6.2</w:t>
      </w:r>
      <w:r>
        <w:rPr>
          <w:rFonts w:ascii="宋体" w:eastAsia="宋体" w:hAnsi="宋体" w:cs="宋体"/>
          <w:b/>
          <w:bCs/>
          <w:spacing w:val="-20"/>
          <w:sz w:val="24"/>
          <w:szCs w:val="24"/>
          <w:lang w:eastAsia="zh-CN"/>
        </w:rPr>
        <w:t xml:space="preserve"> </w:t>
      </w:r>
      <w:r>
        <w:rPr>
          <w:rFonts w:ascii="宋体" w:eastAsia="宋体" w:hAnsi="宋体" w:cs="宋体"/>
          <w:b/>
          <w:bCs/>
          <w:sz w:val="24"/>
          <w:szCs w:val="24"/>
          <w:lang w:eastAsia="zh-CN"/>
        </w:rPr>
        <w:t>风险防范对策</w:t>
      </w:r>
    </w:p>
    <w:p w:rsidR="00A83285" w:rsidRDefault="00A83285">
      <w:pPr>
        <w:spacing w:line="476" w:lineRule="auto"/>
        <w:rPr>
          <w:rFonts w:ascii="宋体" w:eastAsia="宋体" w:hAnsi="宋体" w:cs="宋体"/>
          <w:sz w:val="24"/>
          <w:szCs w:val="24"/>
          <w:lang w:eastAsia="zh-CN"/>
        </w:rPr>
        <w:sectPr w:rsidR="00A83285">
          <w:pgSz w:w="11910" w:h="16840"/>
          <w:pgMar w:top="1460" w:right="1680" w:bottom="2040" w:left="1680" w:header="0" w:footer="1849" w:gutter="0"/>
          <w:cols w:space="720"/>
        </w:sectPr>
      </w:pPr>
    </w:p>
    <w:p w:rsidR="00A83285" w:rsidRDefault="00992884">
      <w:pPr>
        <w:pStyle w:val="a3"/>
        <w:ind w:left="598" w:firstLine="0"/>
        <w:rPr>
          <w:lang w:eastAsia="zh-CN"/>
        </w:rPr>
      </w:pPr>
      <w:r>
        <w:rPr>
          <w:lang w:eastAsia="zh-CN"/>
        </w:rPr>
        <w:lastRenderedPageBreak/>
        <w:t>（</w:t>
      </w:r>
      <w:r>
        <w:rPr>
          <w:rFonts w:cs="宋体"/>
          <w:lang w:eastAsia="zh-CN"/>
        </w:rPr>
        <w:t>1</w:t>
      </w:r>
      <w:r>
        <w:rPr>
          <w:lang w:eastAsia="zh-CN"/>
        </w:rPr>
        <w:t>）及时清理木工房内木屑，禁止工人吸烟；</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w:t>
      </w:r>
      <w:r>
        <w:rPr>
          <w:rFonts w:cs="宋体"/>
          <w:lang w:eastAsia="zh-CN"/>
        </w:rPr>
        <w:t>2</w:t>
      </w:r>
      <w:r>
        <w:rPr>
          <w:lang w:eastAsia="zh-CN"/>
        </w:rPr>
        <w:t>）电焊或气割作业，采取防火措施，防止火花落在模板木方等物品上，</w:t>
      </w:r>
      <w:r>
        <w:rPr>
          <w:spacing w:val="48"/>
          <w:lang w:eastAsia="zh-CN"/>
        </w:rPr>
        <w:t xml:space="preserve"> </w:t>
      </w:r>
      <w:r>
        <w:rPr>
          <w:lang w:eastAsia="zh-CN"/>
        </w:rPr>
        <w:t>引发火灾。模板支撑作业现场配灭火器，动火作业安排专人监护；</w:t>
      </w:r>
    </w:p>
    <w:p w:rsidR="00A83285" w:rsidRDefault="00992884">
      <w:pPr>
        <w:pStyle w:val="a3"/>
        <w:spacing w:before="192" w:line="357" w:lineRule="auto"/>
        <w:rPr>
          <w:lang w:eastAsia="zh-CN"/>
        </w:rPr>
      </w:pPr>
      <w:r>
        <w:rPr>
          <w:lang w:eastAsia="zh-CN"/>
        </w:rPr>
        <w:t>（</w:t>
      </w:r>
      <w:r>
        <w:rPr>
          <w:rFonts w:cs="宋体"/>
          <w:lang w:eastAsia="zh-CN"/>
        </w:rPr>
        <w:t>3</w:t>
      </w:r>
      <w:r>
        <w:rPr>
          <w:lang w:eastAsia="zh-CN"/>
        </w:rPr>
        <w:t>）加强对现场电气线路、设备进行检查，及时更换不合格电线及维修设</w:t>
      </w:r>
      <w:r>
        <w:rPr>
          <w:spacing w:val="48"/>
          <w:lang w:eastAsia="zh-CN"/>
        </w:rPr>
        <w:t xml:space="preserve"> </w:t>
      </w:r>
      <w:r>
        <w:rPr>
          <w:lang w:eastAsia="zh-CN"/>
        </w:rPr>
        <w:t>备。</w:t>
      </w:r>
    </w:p>
    <w:p w:rsidR="00A83285" w:rsidRDefault="00A83285">
      <w:pPr>
        <w:rPr>
          <w:rFonts w:ascii="宋体" w:eastAsia="宋体" w:hAnsi="宋体" w:cs="宋体"/>
          <w:sz w:val="24"/>
          <w:szCs w:val="24"/>
          <w:lang w:eastAsia="zh-CN"/>
        </w:rPr>
      </w:pPr>
    </w:p>
    <w:p w:rsidR="00A83285" w:rsidRDefault="00A83285">
      <w:pPr>
        <w:rPr>
          <w:rFonts w:ascii="宋体" w:eastAsia="宋体" w:hAnsi="宋体" w:cs="宋体"/>
          <w:sz w:val="24"/>
          <w:szCs w:val="24"/>
          <w:lang w:eastAsia="zh-CN"/>
        </w:rPr>
      </w:pPr>
    </w:p>
    <w:p w:rsidR="00A83285" w:rsidRDefault="00A83285">
      <w:pPr>
        <w:spacing w:before="13"/>
        <w:rPr>
          <w:rFonts w:ascii="宋体" w:eastAsia="宋体" w:hAnsi="宋体" w:cs="宋体"/>
          <w:sz w:val="17"/>
          <w:szCs w:val="17"/>
          <w:lang w:eastAsia="zh-CN"/>
        </w:rPr>
      </w:pPr>
    </w:p>
    <w:p w:rsidR="00A83285" w:rsidRDefault="00992884">
      <w:pPr>
        <w:pStyle w:val="Heading2"/>
        <w:rPr>
          <w:b w:val="0"/>
          <w:bCs w:val="0"/>
          <w:lang w:eastAsia="zh-CN"/>
        </w:rPr>
      </w:pPr>
      <w:r>
        <w:rPr>
          <w:rFonts w:ascii="Times New Roman" w:eastAsia="Times New Roman" w:hAnsi="Times New Roman" w:cs="Times New Roman"/>
          <w:lang w:eastAsia="zh-CN"/>
        </w:rPr>
        <w:t>2</w:t>
      </w:r>
      <w:r>
        <w:rPr>
          <w:rFonts w:ascii="Times New Roman" w:eastAsia="Times New Roman" w:hAnsi="Times New Roman" w:cs="Times New Roman"/>
          <w:spacing w:val="47"/>
          <w:lang w:eastAsia="zh-CN"/>
        </w:rPr>
        <w:t xml:space="preserve"> </w:t>
      </w:r>
      <w:r>
        <w:rPr>
          <w:lang w:eastAsia="zh-CN"/>
        </w:rPr>
        <w:t>现场应急处置措施</w:t>
      </w:r>
    </w:p>
    <w:p w:rsidR="00A83285" w:rsidRDefault="00A83285">
      <w:pPr>
        <w:spacing w:before="6"/>
        <w:rPr>
          <w:rFonts w:ascii="宋体" w:eastAsia="宋体" w:hAnsi="宋体" w:cs="宋体"/>
          <w:b/>
          <w:bCs/>
          <w:sz w:val="26"/>
          <w:szCs w:val="26"/>
          <w:lang w:eastAsia="zh-CN"/>
        </w:rPr>
      </w:pPr>
    </w:p>
    <w:p w:rsidR="00A83285" w:rsidRDefault="00992884">
      <w:pPr>
        <w:pStyle w:val="Heading3"/>
        <w:rPr>
          <w:b w:val="0"/>
          <w:bCs w:val="0"/>
          <w:lang w:eastAsia="zh-CN"/>
        </w:rPr>
      </w:pPr>
      <w:r>
        <w:rPr>
          <w:rFonts w:cs="宋体"/>
          <w:lang w:eastAsia="zh-CN"/>
        </w:rPr>
        <w:t>2.1</w:t>
      </w:r>
      <w:r>
        <w:rPr>
          <w:rFonts w:cs="宋体"/>
          <w:spacing w:val="-8"/>
          <w:lang w:eastAsia="zh-CN"/>
        </w:rPr>
        <w:t xml:space="preserve"> </w:t>
      </w:r>
      <w:r>
        <w:rPr>
          <w:lang w:eastAsia="zh-CN"/>
        </w:rPr>
        <w:t>坍塌</w:t>
      </w:r>
    </w:p>
    <w:p w:rsidR="00A83285" w:rsidRDefault="00A83285">
      <w:pPr>
        <w:spacing w:before="9"/>
        <w:rPr>
          <w:rFonts w:ascii="宋体" w:eastAsia="宋体" w:hAnsi="宋体" w:cs="宋体"/>
          <w:b/>
          <w:bCs/>
          <w:sz w:val="23"/>
          <w:szCs w:val="23"/>
          <w:lang w:eastAsia="zh-CN"/>
        </w:rPr>
      </w:pPr>
    </w:p>
    <w:p w:rsidR="00A83285" w:rsidRDefault="00992884">
      <w:pPr>
        <w:ind w:left="118"/>
        <w:rPr>
          <w:rFonts w:ascii="宋体" w:eastAsia="宋体" w:hAnsi="宋体" w:cs="宋体"/>
          <w:sz w:val="24"/>
          <w:szCs w:val="24"/>
          <w:lang w:eastAsia="zh-CN"/>
        </w:rPr>
      </w:pPr>
      <w:r>
        <w:rPr>
          <w:rFonts w:ascii="宋体" w:eastAsia="宋体" w:hAnsi="宋体" w:cs="宋体"/>
          <w:b/>
          <w:bCs/>
          <w:sz w:val="24"/>
          <w:szCs w:val="24"/>
          <w:lang w:eastAsia="zh-CN"/>
        </w:rPr>
        <w:t>2.1.1</w:t>
      </w:r>
      <w:r>
        <w:rPr>
          <w:rFonts w:ascii="宋体" w:eastAsia="宋体" w:hAnsi="宋体" w:cs="宋体"/>
          <w:b/>
          <w:bCs/>
          <w:spacing w:val="-25"/>
          <w:sz w:val="24"/>
          <w:szCs w:val="24"/>
          <w:lang w:eastAsia="zh-CN"/>
        </w:rPr>
        <w:t xml:space="preserve"> </w:t>
      </w:r>
      <w:r>
        <w:rPr>
          <w:rFonts w:ascii="宋体" w:eastAsia="宋体" w:hAnsi="宋体" w:cs="宋体"/>
          <w:b/>
          <w:bCs/>
          <w:sz w:val="24"/>
          <w:szCs w:val="24"/>
          <w:lang w:eastAsia="zh-CN"/>
        </w:rPr>
        <w:t>出现坍塌事故征兆</w:t>
      </w:r>
    </w:p>
    <w:p w:rsidR="00A83285" w:rsidRDefault="00A83285">
      <w:pPr>
        <w:spacing w:before="8"/>
        <w:rPr>
          <w:rFonts w:ascii="宋体" w:eastAsia="宋体" w:hAnsi="宋体" w:cs="宋体"/>
          <w:b/>
          <w:bCs/>
          <w:sz w:val="28"/>
          <w:szCs w:val="28"/>
          <w:lang w:eastAsia="zh-CN"/>
        </w:rPr>
      </w:pPr>
    </w:p>
    <w:p w:rsidR="00A83285" w:rsidRDefault="00992884">
      <w:pPr>
        <w:pStyle w:val="a3"/>
        <w:spacing w:line="366" w:lineRule="auto"/>
        <w:rPr>
          <w:lang w:eastAsia="zh-CN"/>
        </w:rPr>
      </w:pPr>
      <w:r>
        <w:rPr>
          <w:lang w:eastAsia="zh-CN"/>
        </w:rPr>
        <w:t>（</w:t>
      </w:r>
      <w:r>
        <w:rPr>
          <w:rFonts w:cs="宋体"/>
          <w:lang w:eastAsia="zh-CN"/>
        </w:rPr>
        <w:t>1</w:t>
      </w:r>
      <w:r>
        <w:rPr>
          <w:lang w:eastAsia="zh-CN"/>
        </w:rPr>
        <w:t>）安排专业人员对支撑体系的位移值进行观测和测量，当监测人员发现</w:t>
      </w:r>
      <w:r>
        <w:rPr>
          <w:lang w:eastAsia="zh-CN"/>
        </w:rPr>
        <w:t xml:space="preserve"> </w:t>
      </w:r>
      <w:r>
        <w:rPr>
          <w:lang w:eastAsia="zh-CN"/>
        </w:rPr>
        <w:t>支撑体系有下列征兆之一时，应立即向项目部报告险情：</w:t>
      </w:r>
    </w:p>
    <w:p w:rsidR="00A83285" w:rsidRDefault="00992884">
      <w:pPr>
        <w:pStyle w:val="a3"/>
        <w:spacing w:before="39"/>
        <w:ind w:left="598" w:firstLine="0"/>
        <w:rPr>
          <w:lang w:eastAsia="zh-CN"/>
        </w:rPr>
      </w:pPr>
      <w:r>
        <w:rPr>
          <w:lang w:eastAsia="zh-CN"/>
        </w:rPr>
        <w:t xml:space="preserve">① </w:t>
      </w:r>
      <w:r>
        <w:rPr>
          <w:lang w:eastAsia="zh-CN"/>
        </w:rPr>
        <w:t>支撑体系发生晃动、倾斜、水平或垂直方向的位移；</w:t>
      </w:r>
    </w:p>
    <w:p w:rsidR="00A83285" w:rsidRDefault="00992884">
      <w:pPr>
        <w:pStyle w:val="a3"/>
        <w:spacing w:before="166"/>
        <w:ind w:left="598" w:firstLine="0"/>
        <w:rPr>
          <w:lang w:eastAsia="zh-CN"/>
        </w:rPr>
      </w:pPr>
      <w:r>
        <w:rPr>
          <w:lang w:eastAsia="zh-CN"/>
        </w:rPr>
        <w:t xml:space="preserve">② </w:t>
      </w:r>
      <w:r>
        <w:rPr>
          <w:lang w:eastAsia="zh-CN"/>
        </w:rPr>
        <w:t>扣件崩开、松动、下滑，杆件弯曲变形和下滑，材料掉落；</w:t>
      </w:r>
    </w:p>
    <w:p w:rsidR="00A83285" w:rsidRDefault="00992884">
      <w:pPr>
        <w:pStyle w:val="a3"/>
        <w:spacing w:before="166"/>
        <w:ind w:left="598" w:firstLine="0"/>
        <w:rPr>
          <w:lang w:eastAsia="zh-CN"/>
        </w:rPr>
      </w:pPr>
      <w:r>
        <w:rPr>
          <w:lang w:eastAsia="zh-CN"/>
        </w:rPr>
        <w:t xml:space="preserve">③ </w:t>
      </w:r>
      <w:r>
        <w:rPr>
          <w:lang w:eastAsia="zh-CN"/>
        </w:rPr>
        <w:t>地基沉降。</w:t>
      </w:r>
    </w:p>
    <w:p w:rsidR="00A83285" w:rsidRDefault="00A83285">
      <w:pPr>
        <w:spacing w:before="9"/>
        <w:rPr>
          <w:rFonts w:ascii="宋体" w:eastAsia="宋体" w:hAnsi="宋体" w:cs="宋体"/>
          <w:sz w:val="19"/>
          <w:szCs w:val="19"/>
          <w:lang w:eastAsia="zh-CN"/>
        </w:rPr>
      </w:pPr>
    </w:p>
    <w:p w:rsidR="00A83285" w:rsidRDefault="00992884">
      <w:pPr>
        <w:pStyle w:val="a3"/>
        <w:spacing w:line="357" w:lineRule="auto"/>
        <w:rPr>
          <w:lang w:eastAsia="zh-CN"/>
        </w:rPr>
      </w:pPr>
      <w:r>
        <w:rPr>
          <w:lang w:eastAsia="zh-CN"/>
        </w:rPr>
        <w:t>（</w:t>
      </w:r>
      <w:r>
        <w:rPr>
          <w:rFonts w:cs="宋体"/>
          <w:lang w:eastAsia="zh-CN"/>
        </w:rPr>
        <w:t>2</w:t>
      </w:r>
      <w:r>
        <w:rPr>
          <w:lang w:eastAsia="zh-CN"/>
        </w:rPr>
        <w:t>）项目部接到报告后，立即停止一切施工，疏散并清点现场作业人员，</w:t>
      </w:r>
      <w:r>
        <w:rPr>
          <w:spacing w:val="48"/>
          <w:lang w:eastAsia="zh-CN"/>
        </w:rPr>
        <w:t xml:space="preserve"> </w:t>
      </w:r>
      <w:r>
        <w:rPr>
          <w:lang w:eastAsia="zh-CN"/>
        </w:rPr>
        <w:t>设置警戒区域，禁止人员进入危险区域，以免造成人员受伤；</w:t>
      </w:r>
    </w:p>
    <w:p w:rsidR="00A83285" w:rsidRDefault="00992884">
      <w:pPr>
        <w:pStyle w:val="a3"/>
        <w:spacing w:before="192" w:line="357" w:lineRule="auto"/>
        <w:rPr>
          <w:lang w:eastAsia="zh-CN"/>
        </w:rPr>
      </w:pPr>
      <w:r>
        <w:rPr>
          <w:spacing w:val="-3"/>
          <w:lang w:eastAsia="zh-CN"/>
        </w:rPr>
        <w:t>（</w:t>
      </w:r>
      <w:r>
        <w:rPr>
          <w:rFonts w:cs="宋体"/>
          <w:spacing w:val="-3"/>
          <w:lang w:eastAsia="zh-CN"/>
        </w:rPr>
        <w:t>3</w:t>
      </w:r>
      <w:r>
        <w:rPr>
          <w:spacing w:val="-3"/>
          <w:lang w:eastAsia="zh-CN"/>
        </w:rPr>
        <w:t>）组织技术、工程、安全人员分析出现险情的原因，根据现场实际情况，</w:t>
      </w:r>
      <w:r>
        <w:rPr>
          <w:spacing w:val="29"/>
          <w:lang w:eastAsia="zh-CN"/>
        </w:rPr>
        <w:t xml:space="preserve"> </w:t>
      </w:r>
      <w:r>
        <w:rPr>
          <w:lang w:eastAsia="zh-CN"/>
        </w:rPr>
        <w:t>研究针对性的专项加固措施，必要时，组织专家对专项加固方案进行论证；</w:t>
      </w:r>
    </w:p>
    <w:p w:rsidR="00A83285" w:rsidRDefault="00992884">
      <w:pPr>
        <w:pStyle w:val="a3"/>
        <w:spacing w:before="192"/>
        <w:ind w:left="598" w:firstLine="0"/>
        <w:rPr>
          <w:lang w:eastAsia="zh-CN"/>
        </w:rPr>
      </w:pPr>
      <w:r>
        <w:rPr>
          <w:lang w:eastAsia="zh-CN"/>
        </w:rPr>
        <w:t>（</w:t>
      </w:r>
      <w:r>
        <w:rPr>
          <w:rFonts w:cs="宋体"/>
          <w:lang w:eastAsia="zh-CN"/>
        </w:rPr>
        <w:t>4</w:t>
      </w:r>
      <w:r>
        <w:rPr>
          <w:lang w:eastAsia="zh-CN"/>
        </w:rPr>
        <w:t>）当支撑体系发生晃动、倾斜、水平或垂直方向的位移时应急处置：</w:t>
      </w:r>
    </w:p>
    <w:p w:rsidR="00A83285" w:rsidRDefault="00A83285">
      <w:pPr>
        <w:spacing w:before="10"/>
        <w:rPr>
          <w:rFonts w:ascii="宋体" w:eastAsia="宋体" w:hAnsi="宋体" w:cs="宋体"/>
          <w:sz w:val="23"/>
          <w:szCs w:val="23"/>
          <w:lang w:eastAsia="zh-CN"/>
        </w:rPr>
      </w:pPr>
    </w:p>
    <w:p w:rsidR="00A83285" w:rsidRDefault="00992884">
      <w:pPr>
        <w:pStyle w:val="a3"/>
        <w:spacing w:line="357" w:lineRule="auto"/>
        <w:rPr>
          <w:lang w:eastAsia="zh-CN"/>
        </w:rPr>
      </w:pPr>
      <w:r>
        <w:rPr>
          <w:lang w:eastAsia="zh-CN"/>
        </w:rPr>
        <w:t xml:space="preserve">① </w:t>
      </w:r>
      <w:r>
        <w:rPr>
          <w:lang w:eastAsia="zh-CN"/>
        </w:rPr>
        <w:t>采用千斤顶、葫芦、钢丝绳等设备对支撑架体发生水平或垂直位移的进</w:t>
      </w:r>
      <w:r>
        <w:rPr>
          <w:spacing w:val="48"/>
          <w:lang w:eastAsia="zh-CN"/>
        </w:rPr>
        <w:t xml:space="preserve"> </w:t>
      </w:r>
      <w:r>
        <w:rPr>
          <w:lang w:eastAsia="zh-CN"/>
        </w:rPr>
        <w:t>行恢复原位；</w:t>
      </w:r>
    </w:p>
    <w:p w:rsidR="00A83285" w:rsidRDefault="00992884">
      <w:pPr>
        <w:pStyle w:val="a3"/>
        <w:spacing w:before="192"/>
        <w:ind w:left="598" w:firstLine="0"/>
        <w:rPr>
          <w:lang w:eastAsia="zh-CN"/>
        </w:rPr>
      </w:pPr>
      <w:r>
        <w:rPr>
          <w:lang w:eastAsia="zh-CN"/>
        </w:rPr>
        <w:t xml:space="preserve">② </w:t>
      </w:r>
      <w:r>
        <w:rPr>
          <w:lang w:eastAsia="zh-CN"/>
        </w:rPr>
        <w:t>增加连续剪刀撑，包括竖向和水平剪刀撑，增加体系刚度；</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 xml:space="preserve">③ </w:t>
      </w:r>
      <w:r>
        <w:rPr>
          <w:lang w:eastAsia="zh-CN"/>
        </w:rPr>
        <w:t>增加承重立杆和水平杆，连接构造采取加强措施。</w:t>
      </w:r>
    </w:p>
    <w:p w:rsidR="00A83285" w:rsidRDefault="00A83285">
      <w:pPr>
        <w:rPr>
          <w:lang w:eastAsia="zh-CN"/>
        </w:rPr>
        <w:sectPr w:rsidR="00A83285">
          <w:footerReference w:type="even" r:id="rId12"/>
          <w:footerReference w:type="default" r:id="rId13"/>
          <w:pgSz w:w="11910" w:h="16840"/>
          <w:pgMar w:top="1460" w:right="1560" w:bottom="2020" w:left="1680" w:header="0" w:footer="1829" w:gutter="0"/>
          <w:pgNumType w:start="32"/>
          <w:cols w:space="720"/>
        </w:sectPr>
      </w:pPr>
    </w:p>
    <w:p w:rsidR="00A83285" w:rsidRDefault="00992884">
      <w:pPr>
        <w:pStyle w:val="a3"/>
        <w:ind w:left="598" w:firstLine="0"/>
        <w:rPr>
          <w:lang w:eastAsia="zh-CN"/>
        </w:rPr>
      </w:pPr>
      <w:r>
        <w:rPr>
          <w:lang w:eastAsia="zh-CN"/>
        </w:rPr>
        <w:lastRenderedPageBreak/>
        <w:t>（</w:t>
      </w:r>
      <w:r>
        <w:rPr>
          <w:rFonts w:cs="宋体"/>
          <w:lang w:eastAsia="zh-CN"/>
        </w:rPr>
        <w:t>5</w:t>
      </w:r>
      <w:r>
        <w:rPr>
          <w:lang w:eastAsia="zh-CN"/>
        </w:rPr>
        <w:t>）当扣件崩开、松动、下滑，杆件弯曲变形和下滑应急处置：</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 xml:space="preserve">① </w:t>
      </w:r>
      <w:r>
        <w:rPr>
          <w:lang w:eastAsia="zh-CN"/>
        </w:rPr>
        <w:t>采用双扣件进行加固，并重新验算扣件抗滑承载力；</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 xml:space="preserve">② </w:t>
      </w:r>
      <w:r>
        <w:rPr>
          <w:lang w:eastAsia="zh-CN"/>
        </w:rPr>
        <w:t>在杆件弯曲变形位置增加立杆进行加固，重新验算立杆稳定性。</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w:t>
      </w:r>
      <w:r>
        <w:rPr>
          <w:rFonts w:cs="宋体"/>
          <w:lang w:eastAsia="zh-CN"/>
        </w:rPr>
        <w:t>6</w:t>
      </w:r>
      <w:r>
        <w:rPr>
          <w:lang w:eastAsia="zh-CN"/>
        </w:rPr>
        <w:t>）当地基沉降时，应急处置：</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 xml:space="preserve">① </w:t>
      </w:r>
      <w:r>
        <w:rPr>
          <w:lang w:eastAsia="zh-CN"/>
        </w:rPr>
        <w:t>对地基进行灌浆等加固处理，重新验算基础承载力；</w:t>
      </w:r>
    </w:p>
    <w:p w:rsidR="00A83285" w:rsidRDefault="00A83285">
      <w:pPr>
        <w:spacing w:before="9"/>
        <w:rPr>
          <w:rFonts w:ascii="宋体" w:eastAsia="宋体" w:hAnsi="宋体" w:cs="宋体"/>
          <w:sz w:val="23"/>
          <w:szCs w:val="23"/>
          <w:lang w:eastAsia="zh-CN"/>
        </w:rPr>
      </w:pPr>
    </w:p>
    <w:p w:rsidR="00A83285" w:rsidRDefault="00992884">
      <w:pPr>
        <w:spacing w:line="477" w:lineRule="auto"/>
        <w:ind w:left="118" w:right="1604" w:firstLine="479"/>
        <w:rPr>
          <w:rFonts w:ascii="宋体" w:eastAsia="宋体" w:hAnsi="宋体" w:cs="宋体"/>
          <w:sz w:val="24"/>
          <w:szCs w:val="24"/>
          <w:lang w:eastAsia="zh-CN"/>
        </w:rPr>
      </w:pPr>
      <w:r>
        <w:rPr>
          <w:rFonts w:ascii="宋体" w:eastAsia="宋体" w:hAnsi="宋体" w:cs="宋体"/>
          <w:sz w:val="24"/>
          <w:szCs w:val="24"/>
          <w:lang w:eastAsia="zh-CN"/>
        </w:rPr>
        <w:t xml:space="preserve">② </w:t>
      </w:r>
      <w:r>
        <w:rPr>
          <w:rFonts w:ascii="宋体" w:eastAsia="宋体" w:hAnsi="宋体" w:cs="宋体"/>
          <w:sz w:val="24"/>
          <w:szCs w:val="24"/>
          <w:lang w:eastAsia="zh-CN"/>
        </w:rPr>
        <w:t>停止在模板支撑体系上增加荷载，或进行卸载处理。</w:t>
      </w:r>
      <w:r>
        <w:rPr>
          <w:rFonts w:ascii="宋体" w:eastAsia="宋体" w:hAnsi="宋体" w:cs="宋体"/>
          <w:sz w:val="24"/>
          <w:szCs w:val="24"/>
          <w:lang w:eastAsia="zh-CN"/>
        </w:rPr>
        <w:t xml:space="preserve"> </w:t>
      </w:r>
      <w:r>
        <w:rPr>
          <w:rFonts w:ascii="宋体" w:eastAsia="宋体" w:hAnsi="宋体" w:cs="宋体"/>
          <w:b/>
          <w:bCs/>
          <w:sz w:val="24"/>
          <w:szCs w:val="24"/>
          <w:lang w:eastAsia="zh-CN"/>
        </w:rPr>
        <w:t>2.1.2</w:t>
      </w:r>
      <w:r>
        <w:rPr>
          <w:rFonts w:ascii="宋体" w:eastAsia="宋体" w:hAnsi="宋体" w:cs="宋体"/>
          <w:b/>
          <w:bCs/>
          <w:spacing w:val="-22"/>
          <w:sz w:val="24"/>
          <w:szCs w:val="24"/>
          <w:lang w:eastAsia="zh-CN"/>
        </w:rPr>
        <w:t xml:space="preserve"> </w:t>
      </w:r>
      <w:r>
        <w:rPr>
          <w:rFonts w:ascii="宋体" w:eastAsia="宋体" w:hAnsi="宋体" w:cs="宋体"/>
          <w:b/>
          <w:bCs/>
          <w:sz w:val="24"/>
          <w:szCs w:val="24"/>
          <w:lang w:eastAsia="zh-CN"/>
        </w:rPr>
        <w:t>发生坍塌事故后</w:t>
      </w:r>
    </w:p>
    <w:p w:rsidR="00A83285" w:rsidRDefault="00992884">
      <w:pPr>
        <w:pStyle w:val="a3"/>
        <w:spacing w:before="72" w:line="357" w:lineRule="auto"/>
        <w:ind w:right="232"/>
        <w:jc w:val="both"/>
        <w:rPr>
          <w:lang w:eastAsia="zh-CN"/>
        </w:rPr>
      </w:pPr>
      <w:r>
        <w:rPr>
          <w:lang w:eastAsia="zh-CN"/>
        </w:rPr>
        <w:t>（</w:t>
      </w:r>
      <w:r>
        <w:rPr>
          <w:rFonts w:cs="宋体"/>
          <w:lang w:eastAsia="zh-CN"/>
        </w:rPr>
        <w:t>1</w:t>
      </w:r>
      <w:r>
        <w:rPr>
          <w:lang w:eastAsia="zh-CN"/>
        </w:rPr>
        <w:t>）警戒隔离：抢险队员在事故现场周围用警戒桩、警戒线带等物资在现</w:t>
      </w:r>
      <w:r>
        <w:rPr>
          <w:spacing w:val="48"/>
          <w:lang w:eastAsia="zh-CN"/>
        </w:rPr>
        <w:t xml:space="preserve"> </w:t>
      </w:r>
      <w:r>
        <w:rPr>
          <w:lang w:eastAsia="zh-CN"/>
        </w:rPr>
        <w:t>场设置警戒隔离区</w:t>
      </w:r>
      <w:r>
        <w:rPr>
          <w:spacing w:val="-29"/>
          <w:lang w:eastAsia="zh-CN"/>
        </w:rPr>
        <w:t>，</w:t>
      </w:r>
      <w:r>
        <w:rPr>
          <w:lang w:eastAsia="zh-CN"/>
        </w:rPr>
        <w:t>非抢险队员不得进入警戒区内</w:t>
      </w:r>
      <w:r>
        <w:rPr>
          <w:spacing w:val="-29"/>
          <w:lang w:eastAsia="zh-CN"/>
        </w:rPr>
        <w:t>，</w:t>
      </w:r>
      <w:r>
        <w:rPr>
          <w:lang w:eastAsia="zh-CN"/>
        </w:rPr>
        <w:t>以防止发生次生事故</w:t>
      </w:r>
      <w:r>
        <w:rPr>
          <w:spacing w:val="-29"/>
          <w:lang w:eastAsia="zh-CN"/>
        </w:rPr>
        <w:t>，</w:t>
      </w:r>
      <w:r>
        <w:rPr>
          <w:lang w:eastAsia="zh-CN"/>
        </w:rPr>
        <w:t>为更</w:t>
      </w:r>
      <w:r>
        <w:rPr>
          <w:lang w:eastAsia="zh-CN"/>
        </w:rPr>
        <w:t xml:space="preserve"> </w:t>
      </w:r>
      <w:r>
        <w:rPr>
          <w:lang w:eastAsia="zh-CN"/>
        </w:rPr>
        <w:t>好地进行抢险救援工作创造条件；</w:t>
      </w:r>
    </w:p>
    <w:p w:rsidR="00A83285" w:rsidRDefault="00992884">
      <w:pPr>
        <w:pStyle w:val="a3"/>
        <w:spacing w:before="192" w:line="357" w:lineRule="auto"/>
        <w:rPr>
          <w:lang w:eastAsia="zh-CN"/>
        </w:rPr>
      </w:pPr>
      <w:r>
        <w:rPr>
          <w:lang w:eastAsia="zh-CN"/>
        </w:rPr>
        <w:t>（</w:t>
      </w:r>
      <w:r>
        <w:rPr>
          <w:rFonts w:cs="宋体"/>
          <w:lang w:eastAsia="zh-CN"/>
        </w:rPr>
        <w:t>2</w:t>
      </w:r>
      <w:r>
        <w:rPr>
          <w:spacing w:val="-29"/>
          <w:lang w:eastAsia="zh-CN"/>
        </w:rPr>
        <w:t>）</w:t>
      </w:r>
      <w:r>
        <w:rPr>
          <w:lang w:eastAsia="zh-CN"/>
        </w:rPr>
        <w:t>人员疏散</w:t>
      </w:r>
      <w:r>
        <w:rPr>
          <w:spacing w:val="-29"/>
          <w:lang w:eastAsia="zh-CN"/>
        </w:rPr>
        <w:t>：</w:t>
      </w:r>
      <w:r>
        <w:rPr>
          <w:lang w:eastAsia="zh-CN"/>
        </w:rPr>
        <w:t>抢险队员将事故现场被困人员</w:t>
      </w:r>
      <w:r>
        <w:rPr>
          <w:spacing w:val="-29"/>
          <w:lang w:eastAsia="zh-CN"/>
        </w:rPr>
        <w:t>，</w:t>
      </w:r>
      <w:r>
        <w:rPr>
          <w:lang w:eastAsia="zh-CN"/>
        </w:rPr>
        <w:t>及时组织转移到安全地带，</w:t>
      </w:r>
      <w:r>
        <w:rPr>
          <w:lang w:eastAsia="zh-CN"/>
        </w:rPr>
        <w:t xml:space="preserve"> </w:t>
      </w:r>
      <w:r>
        <w:rPr>
          <w:lang w:eastAsia="zh-CN"/>
        </w:rPr>
        <w:t>并将现场非抢险队人员转移出事故现场；</w:t>
      </w:r>
    </w:p>
    <w:p w:rsidR="00A83285" w:rsidRDefault="00992884">
      <w:pPr>
        <w:pStyle w:val="a3"/>
        <w:spacing w:before="192" w:line="357" w:lineRule="auto"/>
        <w:rPr>
          <w:lang w:eastAsia="zh-CN"/>
        </w:rPr>
      </w:pPr>
      <w:r>
        <w:rPr>
          <w:lang w:eastAsia="zh-CN"/>
        </w:rPr>
        <w:t>（</w:t>
      </w:r>
      <w:r>
        <w:rPr>
          <w:rFonts w:cs="宋体"/>
          <w:lang w:eastAsia="zh-CN"/>
        </w:rPr>
        <w:t>3</w:t>
      </w:r>
      <w:r>
        <w:rPr>
          <w:lang w:eastAsia="zh-CN"/>
        </w:rPr>
        <w:t>）人员抢救：抢险队员将受伤人员从事故现场解救出来，并进行现场急</w:t>
      </w:r>
      <w:r>
        <w:rPr>
          <w:spacing w:val="48"/>
          <w:lang w:eastAsia="zh-CN"/>
        </w:rPr>
        <w:t xml:space="preserve"> </w:t>
      </w:r>
      <w:r>
        <w:rPr>
          <w:lang w:eastAsia="zh-CN"/>
        </w:rPr>
        <w:t>救处理；</w:t>
      </w:r>
    </w:p>
    <w:p w:rsidR="00A83285" w:rsidRDefault="00992884">
      <w:pPr>
        <w:pStyle w:val="a3"/>
        <w:spacing w:before="192" w:line="357" w:lineRule="auto"/>
        <w:rPr>
          <w:lang w:eastAsia="zh-CN"/>
        </w:rPr>
      </w:pPr>
      <w:r>
        <w:rPr>
          <w:lang w:eastAsia="zh-CN"/>
        </w:rPr>
        <w:t>（</w:t>
      </w:r>
      <w:r>
        <w:rPr>
          <w:rFonts w:cs="宋体"/>
          <w:lang w:eastAsia="zh-CN"/>
        </w:rPr>
        <w:t>4</w:t>
      </w:r>
      <w:r>
        <w:rPr>
          <w:lang w:eastAsia="zh-CN"/>
        </w:rPr>
        <w:t>）控制险情：抢险队员使用预备的应急物资，对有进一步倾斜、倒塌发</w:t>
      </w:r>
      <w:r>
        <w:rPr>
          <w:spacing w:val="48"/>
          <w:lang w:eastAsia="zh-CN"/>
        </w:rPr>
        <w:t xml:space="preserve"> </w:t>
      </w:r>
      <w:r>
        <w:rPr>
          <w:lang w:eastAsia="zh-CN"/>
        </w:rPr>
        <w:t>展趋势的脚手架进行加固，以最大限度减少人员和财产损失；</w:t>
      </w:r>
    </w:p>
    <w:p w:rsidR="00A83285" w:rsidRDefault="00992884">
      <w:pPr>
        <w:pStyle w:val="a3"/>
        <w:spacing w:before="192" w:line="357" w:lineRule="auto"/>
        <w:rPr>
          <w:lang w:eastAsia="zh-CN"/>
        </w:rPr>
      </w:pPr>
      <w:r>
        <w:rPr>
          <w:lang w:eastAsia="zh-CN"/>
        </w:rPr>
        <w:t>（</w:t>
      </w:r>
      <w:r>
        <w:rPr>
          <w:rFonts w:cs="宋体"/>
          <w:lang w:eastAsia="zh-CN"/>
        </w:rPr>
        <w:t>5</w:t>
      </w:r>
      <w:r>
        <w:rPr>
          <w:lang w:eastAsia="zh-CN"/>
        </w:rPr>
        <w:t>）设置向导：在事故现场入口及进入现场的主要通道边安排引导人员，</w:t>
      </w:r>
      <w:r>
        <w:rPr>
          <w:spacing w:val="48"/>
          <w:lang w:eastAsia="zh-CN"/>
        </w:rPr>
        <w:t xml:space="preserve"> </w:t>
      </w:r>
      <w:r>
        <w:rPr>
          <w:lang w:eastAsia="zh-CN"/>
        </w:rPr>
        <w:t>以引导救险车辆、人员、物资等迅速准确地进入事故现场。</w:t>
      </w:r>
    </w:p>
    <w:p w:rsidR="00A83285" w:rsidRDefault="00992884">
      <w:pPr>
        <w:pStyle w:val="Heading3"/>
        <w:spacing w:before="192"/>
        <w:rPr>
          <w:b w:val="0"/>
          <w:bCs w:val="0"/>
          <w:lang w:eastAsia="zh-CN"/>
        </w:rPr>
      </w:pPr>
      <w:r>
        <w:rPr>
          <w:rFonts w:cs="宋体"/>
          <w:lang w:eastAsia="zh-CN"/>
        </w:rPr>
        <w:t>2.2</w:t>
      </w:r>
      <w:r>
        <w:rPr>
          <w:rFonts w:cs="宋体"/>
          <w:spacing w:val="-13"/>
          <w:lang w:eastAsia="zh-CN"/>
        </w:rPr>
        <w:t xml:space="preserve"> </w:t>
      </w:r>
      <w:r>
        <w:rPr>
          <w:lang w:eastAsia="zh-CN"/>
        </w:rPr>
        <w:t>高处坠落</w:t>
      </w:r>
    </w:p>
    <w:p w:rsidR="00A83285" w:rsidRDefault="00A83285">
      <w:pPr>
        <w:spacing w:before="10"/>
        <w:rPr>
          <w:rFonts w:ascii="宋体" w:eastAsia="宋体" w:hAnsi="宋体" w:cs="宋体"/>
          <w:b/>
          <w:bCs/>
          <w:sz w:val="23"/>
          <w:szCs w:val="23"/>
          <w:lang w:eastAsia="zh-CN"/>
        </w:rPr>
      </w:pPr>
    </w:p>
    <w:p w:rsidR="00A83285" w:rsidRDefault="00992884">
      <w:pPr>
        <w:pStyle w:val="a3"/>
        <w:spacing w:line="357" w:lineRule="auto"/>
        <w:ind w:right="231"/>
        <w:jc w:val="both"/>
        <w:rPr>
          <w:lang w:eastAsia="zh-CN"/>
        </w:rPr>
      </w:pPr>
      <w:r>
        <w:rPr>
          <w:lang w:eastAsia="zh-CN"/>
        </w:rPr>
        <w:t>（</w:t>
      </w:r>
      <w:r>
        <w:rPr>
          <w:rFonts w:cs="宋体"/>
          <w:lang w:eastAsia="zh-CN"/>
        </w:rPr>
        <w:t>1</w:t>
      </w:r>
      <w:r>
        <w:rPr>
          <w:lang w:eastAsia="zh-CN"/>
        </w:rPr>
        <w:t>）当发生人员轻伤时，现场人员应采取防止受伤人员大量失血、休克、</w:t>
      </w:r>
      <w:r>
        <w:rPr>
          <w:spacing w:val="48"/>
          <w:lang w:eastAsia="zh-CN"/>
        </w:rPr>
        <w:t xml:space="preserve"> </w:t>
      </w:r>
      <w:r>
        <w:rPr>
          <w:lang w:eastAsia="zh-CN"/>
        </w:rPr>
        <w:t>昏迷等紧急</w:t>
      </w:r>
      <w:r>
        <w:rPr>
          <w:spacing w:val="-1"/>
          <w:lang w:eastAsia="zh-CN"/>
        </w:rPr>
        <w:t>救</w:t>
      </w:r>
      <w:r>
        <w:rPr>
          <w:lang w:eastAsia="zh-CN"/>
        </w:rPr>
        <w:t>护措施</w:t>
      </w:r>
      <w:r>
        <w:rPr>
          <w:spacing w:val="-29"/>
          <w:lang w:eastAsia="zh-CN"/>
        </w:rPr>
        <w:t>，</w:t>
      </w:r>
      <w:r>
        <w:rPr>
          <w:lang w:eastAsia="zh-CN"/>
        </w:rPr>
        <w:t>并将受伤人员移至安全地带</w:t>
      </w:r>
      <w:r>
        <w:rPr>
          <w:spacing w:val="-29"/>
          <w:lang w:eastAsia="zh-CN"/>
        </w:rPr>
        <w:t>，</w:t>
      </w:r>
      <w:r>
        <w:rPr>
          <w:lang w:eastAsia="zh-CN"/>
        </w:rPr>
        <w:t>拨打</w:t>
      </w:r>
      <w:r>
        <w:rPr>
          <w:spacing w:val="-59"/>
          <w:lang w:eastAsia="zh-CN"/>
        </w:rPr>
        <w:t xml:space="preserve"> </w:t>
      </w:r>
      <w:r>
        <w:rPr>
          <w:rFonts w:cs="宋体"/>
          <w:lang w:eastAsia="zh-CN"/>
        </w:rPr>
        <w:t>120</w:t>
      </w:r>
      <w:r>
        <w:rPr>
          <w:rFonts w:cs="宋体"/>
          <w:spacing w:val="-60"/>
          <w:lang w:eastAsia="zh-CN"/>
        </w:rPr>
        <w:t xml:space="preserve"> </w:t>
      </w:r>
      <w:r>
        <w:rPr>
          <w:lang w:eastAsia="zh-CN"/>
        </w:rPr>
        <w:t>医疗急救电话</w:t>
      </w:r>
      <w:r>
        <w:rPr>
          <w:spacing w:val="-29"/>
          <w:lang w:eastAsia="zh-CN"/>
        </w:rPr>
        <w:t>，</w:t>
      </w:r>
      <w:r>
        <w:rPr>
          <w:lang w:eastAsia="zh-CN"/>
        </w:rPr>
        <w:t>并</w:t>
      </w:r>
      <w:r>
        <w:rPr>
          <w:lang w:eastAsia="zh-CN"/>
        </w:rPr>
        <w:t xml:space="preserve"> </w:t>
      </w:r>
      <w:r>
        <w:rPr>
          <w:lang w:eastAsia="zh-CN"/>
        </w:rPr>
        <w:t>向应急救援指挥部报告；</w:t>
      </w:r>
    </w:p>
    <w:p w:rsidR="00A83285" w:rsidRDefault="00992884">
      <w:pPr>
        <w:pStyle w:val="a3"/>
        <w:spacing w:before="192"/>
        <w:ind w:left="598" w:firstLine="0"/>
        <w:rPr>
          <w:lang w:eastAsia="zh-CN"/>
        </w:rPr>
      </w:pPr>
      <w:r>
        <w:rPr>
          <w:lang w:eastAsia="zh-CN"/>
        </w:rPr>
        <w:t>（</w:t>
      </w:r>
      <w:r>
        <w:rPr>
          <w:rFonts w:cs="宋体"/>
          <w:lang w:eastAsia="zh-CN"/>
        </w:rPr>
        <w:t>2</w:t>
      </w:r>
      <w:r>
        <w:rPr>
          <w:lang w:eastAsia="zh-CN"/>
        </w:rPr>
        <w:t>）如果伤者处于昏迷状态但呼吸心跳未停止，应立即进行口对口人工呼</w:t>
      </w:r>
    </w:p>
    <w:p w:rsidR="00A83285" w:rsidRDefault="00A83285">
      <w:pPr>
        <w:rPr>
          <w:lang w:eastAsia="zh-CN"/>
        </w:rPr>
        <w:sectPr w:rsidR="00A83285">
          <w:pgSz w:w="11910" w:h="16840"/>
          <w:pgMar w:top="1460" w:right="1560" w:bottom="2040" w:left="1680" w:header="0" w:footer="1849" w:gutter="0"/>
          <w:cols w:space="720"/>
        </w:sectPr>
      </w:pPr>
    </w:p>
    <w:p w:rsidR="00A83285" w:rsidRDefault="00992884">
      <w:pPr>
        <w:pStyle w:val="a3"/>
        <w:spacing w:line="357" w:lineRule="auto"/>
        <w:ind w:firstLine="0"/>
        <w:rPr>
          <w:lang w:eastAsia="zh-CN"/>
        </w:rPr>
      </w:pPr>
      <w:r>
        <w:rPr>
          <w:spacing w:val="-3"/>
          <w:lang w:eastAsia="zh-CN"/>
        </w:rPr>
        <w:lastRenderedPageBreak/>
        <w:t>吸，同时进行胸外心脏按压。如伤者心跳已停止，应先进行胸外心脏按压，直到</w:t>
      </w:r>
      <w:r>
        <w:rPr>
          <w:spacing w:val="35"/>
          <w:lang w:eastAsia="zh-CN"/>
        </w:rPr>
        <w:t xml:space="preserve"> </w:t>
      </w:r>
      <w:r>
        <w:rPr>
          <w:lang w:eastAsia="zh-CN"/>
        </w:rPr>
        <w:t>心跳恢复为止；</w:t>
      </w:r>
    </w:p>
    <w:p w:rsidR="00A83285" w:rsidRDefault="00992884">
      <w:pPr>
        <w:pStyle w:val="a3"/>
        <w:spacing w:before="192" w:line="357" w:lineRule="auto"/>
        <w:ind w:right="240"/>
        <w:jc w:val="both"/>
        <w:rPr>
          <w:lang w:eastAsia="zh-CN"/>
        </w:rPr>
      </w:pPr>
      <w:r>
        <w:rPr>
          <w:lang w:eastAsia="zh-CN"/>
        </w:rPr>
        <w:t>（</w:t>
      </w:r>
      <w:r>
        <w:rPr>
          <w:rFonts w:cs="宋体"/>
          <w:lang w:eastAsia="zh-CN"/>
        </w:rPr>
        <w:t>3</w:t>
      </w:r>
      <w:r>
        <w:rPr>
          <w:lang w:eastAsia="zh-CN"/>
        </w:rPr>
        <w:t>）骨折急救：肢体骨折可用夹板固定，避免骨折部位移动。疑有颈椎、</w:t>
      </w:r>
      <w:r>
        <w:rPr>
          <w:spacing w:val="48"/>
          <w:lang w:eastAsia="zh-CN"/>
        </w:rPr>
        <w:t xml:space="preserve"> </w:t>
      </w:r>
      <w:r>
        <w:rPr>
          <w:lang w:eastAsia="zh-CN"/>
        </w:rPr>
        <w:t>胸椎、腰椎等损伤时，在使伤员平卧后，不得随意翻动，以免引起截瘫；</w:t>
      </w:r>
    </w:p>
    <w:p w:rsidR="00A83285" w:rsidRDefault="00A83285">
      <w:pPr>
        <w:spacing w:before="9"/>
        <w:rPr>
          <w:rFonts w:ascii="宋体" w:eastAsia="宋体" w:hAnsi="宋体" w:cs="宋体"/>
          <w:sz w:val="19"/>
          <w:szCs w:val="19"/>
          <w:lang w:eastAsia="zh-CN"/>
        </w:rPr>
      </w:pPr>
    </w:p>
    <w:p w:rsidR="00A83285" w:rsidRDefault="00992884">
      <w:pPr>
        <w:pStyle w:val="a3"/>
        <w:spacing w:line="366" w:lineRule="auto"/>
        <w:ind w:right="266"/>
        <w:jc w:val="both"/>
        <w:rPr>
          <w:lang w:eastAsia="zh-CN"/>
        </w:rPr>
      </w:pPr>
      <w:r>
        <w:rPr>
          <w:lang w:eastAsia="zh-CN"/>
        </w:rPr>
        <w:t>（</w:t>
      </w:r>
      <w:r>
        <w:rPr>
          <w:rFonts w:cs="宋体"/>
          <w:lang w:eastAsia="zh-CN"/>
        </w:rPr>
        <w:t>4</w:t>
      </w:r>
      <w:r>
        <w:rPr>
          <w:lang w:eastAsia="zh-CN"/>
        </w:rPr>
        <w:t>）在医务人员未接替抢救前，现场抢救人员不得放弃现场抢救。救援人</w:t>
      </w:r>
      <w:r>
        <w:rPr>
          <w:lang w:eastAsia="zh-CN"/>
        </w:rPr>
        <w:t xml:space="preserve"> </w:t>
      </w:r>
      <w:r>
        <w:rPr>
          <w:lang w:eastAsia="zh-CN"/>
        </w:rPr>
        <w:t>员到达现场后，协助医务人员实施各项救护措施。</w:t>
      </w:r>
    </w:p>
    <w:p w:rsidR="00A83285" w:rsidRDefault="00992884">
      <w:pPr>
        <w:pStyle w:val="Heading3"/>
        <w:spacing w:before="130"/>
        <w:rPr>
          <w:b w:val="0"/>
          <w:bCs w:val="0"/>
          <w:lang w:eastAsia="zh-CN"/>
        </w:rPr>
      </w:pPr>
      <w:r>
        <w:rPr>
          <w:rFonts w:cs="宋体"/>
          <w:lang w:eastAsia="zh-CN"/>
        </w:rPr>
        <w:t>2.3</w:t>
      </w:r>
      <w:r>
        <w:rPr>
          <w:rFonts w:cs="宋体"/>
          <w:spacing w:val="-13"/>
          <w:lang w:eastAsia="zh-CN"/>
        </w:rPr>
        <w:t xml:space="preserve"> </w:t>
      </w:r>
      <w:r>
        <w:rPr>
          <w:lang w:eastAsia="zh-CN"/>
        </w:rPr>
        <w:t>物体打击</w:t>
      </w:r>
    </w:p>
    <w:p w:rsidR="00A83285" w:rsidRDefault="00A83285">
      <w:pPr>
        <w:spacing w:before="10"/>
        <w:rPr>
          <w:rFonts w:ascii="宋体" w:eastAsia="宋体" w:hAnsi="宋体" w:cs="宋体"/>
          <w:b/>
          <w:bCs/>
          <w:sz w:val="23"/>
          <w:szCs w:val="23"/>
          <w:lang w:eastAsia="zh-CN"/>
        </w:rPr>
      </w:pPr>
    </w:p>
    <w:p w:rsidR="00A83285" w:rsidRDefault="00992884">
      <w:pPr>
        <w:pStyle w:val="a3"/>
        <w:spacing w:line="357" w:lineRule="auto"/>
        <w:ind w:right="239"/>
        <w:jc w:val="both"/>
        <w:rPr>
          <w:lang w:eastAsia="zh-CN"/>
        </w:rPr>
      </w:pPr>
      <w:r>
        <w:rPr>
          <w:lang w:eastAsia="zh-CN"/>
        </w:rPr>
        <w:t>（</w:t>
      </w:r>
      <w:r>
        <w:rPr>
          <w:rFonts w:cs="宋体"/>
          <w:lang w:eastAsia="zh-CN"/>
        </w:rPr>
        <w:t>1</w:t>
      </w:r>
      <w:r>
        <w:rPr>
          <w:lang w:eastAsia="zh-CN"/>
        </w:rPr>
        <w:t>）认真检查事故区域有无其它危险因素，安排现场人员进行整改，防止</w:t>
      </w:r>
      <w:r>
        <w:rPr>
          <w:spacing w:val="50"/>
          <w:lang w:eastAsia="zh-CN"/>
        </w:rPr>
        <w:t xml:space="preserve"> </w:t>
      </w:r>
      <w:r>
        <w:rPr>
          <w:lang w:eastAsia="zh-CN"/>
        </w:rPr>
        <w:t>事故扩大。</w:t>
      </w:r>
    </w:p>
    <w:p w:rsidR="00A83285" w:rsidRDefault="00992884">
      <w:pPr>
        <w:pStyle w:val="a3"/>
        <w:spacing w:before="192"/>
        <w:ind w:left="598" w:firstLine="0"/>
        <w:rPr>
          <w:lang w:eastAsia="zh-CN"/>
        </w:rPr>
      </w:pPr>
      <w:r>
        <w:rPr>
          <w:lang w:eastAsia="zh-CN"/>
        </w:rPr>
        <w:t>（</w:t>
      </w:r>
      <w:r>
        <w:rPr>
          <w:rFonts w:cs="宋体"/>
          <w:lang w:eastAsia="zh-CN"/>
        </w:rPr>
        <w:t>2</w:t>
      </w:r>
      <w:r>
        <w:rPr>
          <w:lang w:eastAsia="zh-CN"/>
        </w:rPr>
        <w:t>）在拨打</w:t>
      </w:r>
      <w:r>
        <w:rPr>
          <w:spacing w:val="-60"/>
          <w:lang w:eastAsia="zh-CN"/>
        </w:rPr>
        <w:t xml:space="preserve"> </w:t>
      </w:r>
      <w:r>
        <w:rPr>
          <w:rFonts w:cs="宋体"/>
          <w:lang w:eastAsia="zh-CN"/>
        </w:rPr>
        <w:t>120</w:t>
      </w:r>
      <w:r>
        <w:rPr>
          <w:rFonts w:cs="宋体"/>
          <w:spacing w:val="-60"/>
          <w:lang w:eastAsia="zh-CN"/>
        </w:rPr>
        <w:t xml:space="preserve"> </w:t>
      </w:r>
      <w:r>
        <w:rPr>
          <w:lang w:eastAsia="zh-CN"/>
        </w:rPr>
        <w:t>急救电话的同时，应立即对物体打击受伤人员施救：</w:t>
      </w:r>
    </w:p>
    <w:p w:rsidR="00A83285" w:rsidRDefault="00A83285">
      <w:pPr>
        <w:spacing w:before="9"/>
        <w:rPr>
          <w:rFonts w:ascii="宋体" w:eastAsia="宋体" w:hAnsi="宋体" w:cs="宋体"/>
          <w:sz w:val="23"/>
          <w:szCs w:val="23"/>
          <w:lang w:eastAsia="zh-CN"/>
        </w:rPr>
      </w:pPr>
    </w:p>
    <w:p w:rsidR="00A83285" w:rsidRDefault="00992884">
      <w:pPr>
        <w:pStyle w:val="a3"/>
        <w:ind w:left="598" w:firstLine="0"/>
        <w:rPr>
          <w:lang w:eastAsia="zh-CN"/>
        </w:rPr>
      </w:pPr>
      <w:r>
        <w:rPr>
          <w:lang w:eastAsia="zh-CN"/>
        </w:rPr>
        <w:t xml:space="preserve">① </w:t>
      </w:r>
      <w:r>
        <w:rPr>
          <w:lang w:eastAsia="zh-CN"/>
        </w:rPr>
        <w:t>受伤人员伤势较轻，创伤处用消毒纱布或干净的棉布覆盖；</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ind w:right="240"/>
        <w:jc w:val="both"/>
        <w:rPr>
          <w:lang w:eastAsia="zh-CN"/>
        </w:rPr>
      </w:pPr>
      <w:r>
        <w:rPr>
          <w:lang w:eastAsia="zh-CN"/>
        </w:rPr>
        <w:t xml:space="preserve">② </w:t>
      </w:r>
      <w:r>
        <w:rPr>
          <w:lang w:eastAsia="zh-CN"/>
        </w:rPr>
        <w:t>对有骨折或出血的受伤人员，做相应的止血包扎和骨折固定处理，搬运</w:t>
      </w:r>
      <w:r>
        <w:rPr>
          <w:spacing w:val="48"/>
          <w:lang w:eastAsia="zh-CN"/>
        </w:rPr>
        <w:t xml:space="preserve"> </w:t>
      </w:r>
      <w:r>
        <w:rPr>
          <w:lang w:eastAsia="zh-CN"/>
        </w:rPr>
        <w:t>伤员时应以不压迫创伤面和不引起呼吸困难为原则；</w:t>
      </w:r>
    </w:p>
    <w:p w:rsidR="00A83285" w:rsidRDefault="00992884">
      <w:pPr>
        <w:pStyle w:val="a3"/>
        <w:spacing w:before="192" w:line="357" w:lineRule="auto"/>
        <w:rPr>
          <w:lang w:eastAsia="zh-CN"/>
        </w:rPr>
      </w:pPr>
      <w:r>
        <w:rPr>
          <w:lang w:eastAsia="zh-CN"/>
        </w:rPr>
        <w:t xml:space="preserve">③ </w:t>
      </w:r>
      <w:r>
        <w:rPr>
          <w:lang w:eastAsia="zh-CN"/>
        </w:rPr>
        <w:t>如出现颅脑损伤</w:t>
      </w:r>
      <w:r>
        <w:rPr>
          <w:spacing w:val="-29"/>
          <w:lang w:eastAsia="zh-CN"/>
        </w:rPr>
        <w:t>、</w:t>
      </w:r>
      <w:r>
        <w:rPr>
          <w:lang w:eastAsia="zh-CN"/>
        </w:rPr>
        <w:t>必须保持呼吸道通畅</w:t>
      </w:r>
      <w:r>
        <w:rPr>
          <w:spacing w:val="-29"/>
          <w:lang w:eastAsia="zh-CN"/>
        </w:rPr>
        <w:t>。</w:t>
      </w:r>
      <w:r>
        <w:rPr>
          <w:lang w:eastAsia="zh-CN"/>
        </w:rPr>
        <w:t>昏迷者应平卧</w:t>
      </w:r>
      <w:r>
        <w:rPr>
          <w:spacing w:val="-29"/>
          <w:lang w:eastAsia="zh-CN"/>
        </w:rPr>
        <w:t>，</w:t>
      </w:r>
      <w:r>
        <w:rPr>
          <w:lang w:eastAsia="zh-CN"/>
        </w:rPr>
        <w:t>面部转向一侧，</w:t>
      </w:r>
      <w:r>
        <w:rPr>
          <w:lang w:eastAsia="zh-CN"/>
        </w:rPr>
        <w:t xml:space="preserve"> </w:t>
      </w:r>
      <w:r>
        <w:rPr>
          <w:lang w:eastAsia="zh-CN"/>
        </w:rPr>
        <w:t>以防舌根下坠或分泌物、呕吐物吸入，发生喉阻塞；</w:t>
      </w:r>
    </w:p>
    <w:p w:rsidR="00A83285" w:rsidRDefault="00992884">
      <w:pPr>
        <w:pStyle w:val="a3"/>
        <w:spacing w:before="192" w:line="357" w:lineRule="auto"/>
        <w:ind w:right="233"/>
        <w:jc w:val="both"/>
        <w:rPr>
          <w:lang w:eastAsia="zh-CN"/>
        </w:rPr>
      </w:pPr>
      <w:r>
        <w:rPr>
          <w:lang w:eastAsia="zh-CN"/>
        </w:rPr>
        <w:t xml:space="preserve">④ </w:t>
      </w:r>
      <w:r>
        <w:rPr>
          <w:lang w:eastAsia="zh-CN"/>
        </w:rPr>
        <w:t>对心跳</w:t>
      </w:r>
      <w:r>
        <w:rPr>
          <w:spacing w:val="-70"/>
          <w:lang w:eastAsia="zh-CN"/>
        </w:rPr>
        <w:t>、</w:t>
      </w:r>
      <w:r>
        <w:rPr>
          <w:lang w:eastAsia="zh-CN"/>
        </w:rPr>
        <w:t>呼吸骤停应立即进行心肺复苏抢救</w:t>
      </w:r>
      <w:r>
        <w:rPr>
          <w:spacing w:val="-70"/>
          <w:lang w:eastAsia="zh-CN"/>
        </w:rPr>
        <w:t>，</w:t>
      </w:r>
      <w:r>
        <w:rPr>
          <w:lang w:eastAsia="zh-CN"/>
        </w:rPr>
        <w:t>直至呼吸</w:t>
      </w:r>
      <w:r>
        <w:rPr>
          <w:spacing w:val="-70"/>
          <w:lang w:eastAsia="zh-CN"/>
        </w:rPr>
        <w:t>、</w:t>
      </w:r>
      <w:r>
        <w:rPr>
          <w:lang w:eastAsia="zh-CN"/>
        </w:rPr>
        <w:t>心跳恢复或</w:t>
      </w:r>
      <w:r>
        <w:rPr>
          <w:spacing w:val="1"/>
          <w:lang w:eastAsia="zh-CN"/>
        </w:rPr>
        <w:t xml:space="preserve"> </w:t>
      </w:r>
      <w:r>
        <w:rPr>
          <w:rFonts w:cs="宋体"/>
          <w:lang w:eastAsia="zh-CN"/>
        </w:rPr>
        <w:t xml:space="preserve">120 </w:t>
      </w:r>
      <w:r>
        <w:rPr>
          <w:spacing w:val="-1"/>
          <w:lang w:eastAsia="zh-CN"/>
        </w:rPr>
        <w:t>救援人员到达。</w:t>
      </w:r>
    </w:p>
    <w:p w:rsidR="00A83285" w:rsidRDefault="00992884">
      <w:pPr>
        <w:pStyle w:val="Heading3"/>
        <w:spacing w:before="192"/>
        <w:rPr>
          <w:b w:val="0"/>
          <w:bCs w:val="0"/>
          <w:lang w:eastAsia="zh-CN"/>
        </w:rPr>
      </w:pPr>
      <w:r>
        <w:rPr>
          <w:rFonts w:cs="宋体"/>
          <w:lang w:eastAsia="zh-CN"/>
        </w:rPr>
        <w:t>2.4</w:t>
      </w:r>
      <w:r>
        <w:rPr>
          <w:rFonts w:cs="宋体"/>
          <w:spacing w:val="-13"/>
          <w:lang w:eastAsia="zh-CN"/>
        </w:rPr>
        <w:t xml:space="preserve"> </w:t>
      </w:r>
      <w:r>
        <w:rPr>
          <w:lang w:eastAsia="zh-CN"/>
        </w:rPr>
        <w:t>机械伤害</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ind w:right="232"/>
        <w:jc w:val="both"/>
        <w:rPr>
          <w:lang w:eastAsia="zh-CN"/>
        </w:rPr>
      </w:pPr>
      <w:r>
        <w:rPr>
          <w:lang w:eastAsia="zh-CN"/>
        </w:rPr>
        <w:t>（</w:t>
      </w:r>
      <w:r>
        <w:rPr>
          <w:rFonts w:cs="宋体"/>
          <w:lang w:eastAsia="zh-CN"/>
        </w:rPr>
        <w:t>1</w:t>
      </w:r>
      <w:r>
        <w:rPr>
          <w:lang w:eastAsia="zh-CN"/>
        </w:rPr>
        <w:t>）机械伤害事故抢救根据现场实际发生事故或险情的情况，最大可能迅</w:t>
      </w:r>
      <w:r>
        <w:rPr>
          <w:spacing w:val="48"/>
          <w:lang w:eastAsia="zh-CN"/>
        </w:rPr>
        <w:t xml:space="preserve"> </w:t>
      </w:r>
      <w:r>
        <w:rPr>
          <w:lang w:eastAsia="zh-CN"/>
        </w:rPr>
        <w:t>速调集有针对性的人员</w:t>
      </w:r>
      <w:r>
        <w:rPr>
          <w:spacing w:val="-44"/>
          <w:lang w:eastAsia="zh-CN"/>
        </w:rPr>
        <w:t>、</w:t>
      </w:r>
      <w:r>
        <w:rPr>
          <w:lang w:eastAsia="zh-CN"/>
        </w:rPr>
        <w:t>车辆迅速开展抢救活动</w:t>
      </w:r>
      <w:r>
        <w:rPr>
          <w:spacing w:val="-44"/>
          <w:lang w:eastAsia="zh-CN"/>
        </w:rPr>
        <w:t>，</w:t>
      </w:r>
      <w:r>
        <w:rPr>
          <w:lang w:eastAsia="zh-CN"/>
        </w:rPr>
        <w:t>必要时请求公安部门配合疏散</w:t>
      </w:r>
      <w:r>
        <w:rPr>
          <w:lang w:eastAsia="zh-CN"/>
        </w:rPr>
        <w:t xml:space="preserve"> </w:t>
      </w:r>
      <w:r>
        <w:rPr>
          <w:spacing w:val="-1"/>
          <w:lang w:eastAsia="zh-CN"/>
        </w:rPr>
        <w:t>人群，维持现场秩序，设置隔离带和警示标志或留人看守；</w:t>
      </w:r>
    </w:p>
    <w:p w:rsidR="00A83285" w:rsidRDefault="00992884">
      <w:pPr>
        <w:pStyle w:val="a3"/>
        <w:spacing w:before="192" w:line="357" w:lineRule="auto"/>
        <w:ind w:right="232"/>
        <w:jc w:val="both"/>
        <w:rPr>
          <w:lang w:eastAsia="zh-CN"/>
        </w:rPr>
      </w:pPr>
      <w:r>
        <w:rPr>
          <w:lang w:eastAsia="zh-CN"/>
        </w:rPr>
        <w:t>（</w:t>
      </w:r>
      <w:r>
        <w:rPr>
          <w:rFonts w:cs="宋体"/>
          <w:lang w:eastAsia="zh-CN"/>
        </w:rPr>
        <w:t>2</w:t>
      </w:r>
      <w:r>
        <w:rPr>
          <w:lang w:eastAsia="zh-CN"/>
        </w:rPr>
        <w:t>）伤员抢救：立即与急救中心或医院联系，请求出动急救车辆，同时在</w:t>
      </w:r>
      <w:r>
        <w:rPr>
          <w:spacing w:val="48"/>
          <w:lang w:eastAsia="zh-CN"/>
        </w:rPr>
        <w:t xml:space="preserve"> </w:t>
      </w:r>
      <w:r>
        <w:rPr>
          <w:lang w:eastAsia="zh-CN"/>
        </w:rPr>
        <w:t>医院车辆</w:t>
      </w:r>
      <w:r>
        <w:rPr>
          <w:spacing w:val="-29"/>
          <w:lang w:eastAsia="zh-CN"/>
        </w:rPr>
        <w:t>、</w:t>
      </w:r>
      <w:r>
        <w:rPr>
          <w:lang w:eastAsia="zh-CN"/>
        </w:rPr>
        <w:t>人员未到场前</w:t>
      </w:r>
      <w:r>
        <w:rPr>
          <w:spacing w:val="-29"/>
          <w:lang w:eastAsia="zh-CN"/>
        </w:rPr>
        <w:t>，</w:t>
      </w:r>
      <w:r>
        <w:rPr>
          <w:lang w:eastAsia="zh-CN"/>
        </w:rPr>
        <w:t>施工现场积极开展伤员的救治工作</w:t>
      </w:r>
      <w:r>
        <w:rPr>
          <w:spacing w:val="-29"/>
          <w:lang w:eastAsia="zh-CN"/>
        </w:rPr>
        <w:t>。</w:t>
      </w:r>
      <w:r>
        <w:rPr>
          <w:lang w:eastAsia="zh-CN"/>
        </w:rPr>
        <w:t>对于轻微受伤的</w:t>
      </w:r>
      <w:r>
        <w:rPr>
          <w:lang w:eastAsia="zh-CN"/>
        </w:rPr>
        <w:t xml:space="preserve"> </w:t>
      </w:r>
      <w:r>
        <w:rPr>
          <w:lang w:eastAsia="zh-CN"/>
        </w:rPr>
        <w:t>人员自我感觉良好，四肢活动正常的</w:t>
      </w:r>
      <w:r>
        <w:rPr>
          <w:rFonts w:cs="宋体"/>
          <w:lang w:eastAsia="zh-CN"/>
        </w:rPr>
        <w:t>,</w:t>
      </w:r>
      <w:r>
        <w:rPr>
          <w:lang w:eastAsia="zh-CN"/>
        </w:rPr>
        <w:t>可以现场观察后视情况而定；</w:t>
      </w:r>
    </w:p>
    <w:p w:rsidR="00A83285" w:rsidRDefault="00A83285">
      <w:pPr>
        <w:spacing w:line="357" w:lineRule="auto"/>
        <w:jc w:val="both"/>
        <w:rPr>
          <w:lang w:eastAsia="zh-CN"/>
        </w:rPr>
        <w:sectPr w:rsidR="00A83285">
          <w:pgSz w:w="11910" w:h="16840"/>
          <w:pgMar w:top="1460" w:right="1560" w:bottom="2040" w:left="1680" w:header="0" w:footer="1829" w:gutter="0"/>
          <w:cols w:space="720"/>
        </w:sectPr>
      </w:pPr>
    </w:p>
    <w:p w:rsidR="00A83285" w:rsidRDefault="00992884">
      <w:pPr>
        <w:pStyle w:val="a3"/>
        <w:ind w:left="598" w:firstLine="0"/>
        <w:rPr>
          <w:lang w:eastAsia="zh-CN"/>
        </w:rPr>
      </w:pPr>
      <w:r>
        <w:rPr>
          <w:lang w:eastAsia="zh-CN"/>
        </w:rPr>
        <w:lastRenderedPageBreak/>
        <w:t>（</w:t>
      </w:r>
      <w:r>
        <w:rPr>
          <w:rFonts w:cs="宋体"/>
          <w:lang w:eastAsia="zh-CN"/>
        </w:rPr>
        <w:t>3</w:t>
      </w:r>
      <w:r>
        <w:rPr>
          <w:lang w:eastAsia="zh-CN"/>
        </w:rPr>
        <w:t>）机械伤害人员一般抢救方法：</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ind w:right="227"/>
        <w:jc w:val="both"/>
        <w:rPr>
          <w:lang w:eastAsia="zh-CN"/>
        </w:rPr>
      </w:pPr>
      <w:r>
        <w:rPr>
          <w:lang w:eastAsia="zh-CN"/>
        </w:rPr>
        <w:t>①</w:t>
      </w:r>
      <w:r>
        <w:rPr>
          <w:spacing w:val="9"/>
          <w:lang w:eastAsia="zh-CN"/>
        </w:rPr>
        <w:t xml:space="preserve"> </w:t>
      </w:r>
      <w:r>
        <w:rPr>
          <w:spacing w:val="4"/>
          <w:lang w:eastAsia="zh-CN"/>
        </w:rPr>
        <w:t>急救方法一般根据受伤情况而定</w:t>
      </w:r>
      <w:r>
        <w:rPr>
          <w:rFonts w:cs="宋体"/>
          <w:spacing w:val="4"/>
          <w:lang w:eastAsia="zh-CN"/>
        </w:rPr>
        <w:t>,</w:t>
      </w:r>
      <w:r>
        <w:rPr>
          <w:spacing w:val="4"/>
          <w:lang w:eastAsia="zh-CN"/>
        </w:rPr>
        <w:t>如果伤者只是轻微的体外创伤切不需</w:t>
      </w:r>
      <w:r>
        <w:rPr>
          <w:spacing w:val="25"/>
          <w:lang w:eastAsia="zh-CN"/>
        </w:rPr>
        <w:t xml:space="preserve"> </w:t>
      </w:r>
      <w:r>
        <w:rPr>
          <w:spacing w:val="-3"/>
          <w:lang w:eastAsia="zh-CN"/>
        </w:rPr>
        <w:t>要缝合的，进行包扎即可。如果伤者的体外伤伤口较大，需要缝合，在救护车到</w:t>
      </w:r>
      <w:r>
        <w:rPr>
          <w:spacing w:val="35"/>
          <w:lang w:eastAsia="zh-CN"/>
        </w:rPr>
        <w:t xml:space="preserve"> </w:t>
      </w:r>
      <w:r>
        <w:rPr>
          <w:lang w:eastAsia="zh-CN"/>
        </w:rPr>
        <w:t>来之前，应进行止血处理，防止伤者因失血造成休克甚至死亡；</w:t>
      </w:r>
    </w:p>
    <w:p w:rsidR="00A83285" w:rsidRDefault="00992884">
      <w:pPr>
        <w:pStyle w:val="a3"/>
        <w:spacing w:before="192" w:line="357" w:lineRule="auto"/>
        <w:ind w:right="237"/>
        <w:jc w:val="both"/>
        <w:rPr>
          <w:lang w:eastAsia="zh-CN"/>
        </w:rPr>
      </w:pPr>
      <w:r>
        <w:rPr>
          <w:lang w:eastAsia="zh-CN"/>
        </w:rPr>
        <w:t xml:space="preserve">② </w:t>
      </w:r>
      <w:r>
        <w:rPr>
          <w:lang w:eastAsia="zh-CN"/>
        </w:rPr>
        <w:t>如果伤者是四肢某一处或几处骨折，现场可用夹板对骨折处先行固定，</w:t>
      </w:r>
      <w:r>
        <w:rPr>
          <w:spacing w:val="52"/>
          <w:lang w:eastAsia="zh-CN"/>
        </w:rPr>
        <w:t xml:space="preserve"> </w:t>
      </w:r>
      <w:r>
        <w:rPr>
          <w:lang w:eastAsia="zh-CN"/>
        </w:rPr>
        <w:t>防止伤者在移动中加重伤情，等待专业救护人员进行处理；</w:t>
      </w:r>
    </w:p>
    <w:p w:rsidR="00A83285" w:rsidRDefault="00992884">
      <w:pPr>
        <w:pStyle w:val="a3"/>
        <w:spacing w:before="192" w:line="358" w:lineRule="auto"/>
        <w:ind w:right="240"/>
        <w:jc w:val="both"/>
        <w:rPr>
          <w:lang w:eastAsia="zh-CN"/>
        </w:rPr>
      </w:pPr>
      <w:r>
        <w:rPr>
          <w:lang w:eastAsia="zh-CN"/>
        </w:rPr>
        <w:t xml:space="preserve">③ </w:t>
      </w:r>
      <w:r>
        <w:rPr>
          <w:lang w:eastAsia="zh-CN"/>
        </w:rPr>
        <w:t>如果伤者出现肢体无知觉现象，这就考虑颈脊椎骨折的可能，进行有效</w:t>
      </w:r>
      <w:r>
        <w:rPr>
          <w:spacing w:val="48"/>
          <w:lang w:eastAsia="zh-CN"/>
        </w:rPr>
        <w:t xml:space="preserve"> </w:t>
      </w:r>
      <w:r>
        <w:rPr>
          <w:lang w:eastAsia="zh-CN"/>
        </w:rPr>
        <w:t>的固定后，等待救护车到医院抢救；</w:t>
      </w:r>
    </w:p>
    <w:p w:rsidR="00A83285" w:rsidRDefault="00992884">
      <w:pPr>
        <w:pStyle w:val="a3"/>
        <w:spacing w:before="192" w:line="357" w:lineRule="auto"/>
        <w:ind w:right="240"/>
        <w:jc w:val="both"/>
        <w:rPr>
          <w:lang w:eastAsia="zh-CN"/>
        </w:rPr>
      </w:pPr>
      <w:r>
        <w:rPr>
          <w:lang w:eastAsia="zh-CN"/>
        </w:rPr>
        <w:t xml:space="preserve">④ </w:t>
      </w:r>
      <w:r>
        <w:rPr>
          <w:lang w:eastAsia="zh-CN"/>
        </w:rPr>
        <w:t>如果伤者处于昏迷状态，经测量血压有下降状态，这种情况下，就在考</w:t>
      </w:r>
      <w:r>
        <w:rPr>
          <w:spacing w:val="48"/>
          <w:lang w:eastAsia="zh-CN"/>
        </w:rPr>
        <w:t xml:space="preserve"> </w:t>
      </w:r>
      <w:r>
        <w:rPr>
          <w:lang w:eastAsia="zh-CN"/>
        </w:rPr>
        <w:t>虑为内出血，对于这种伤者，不能移动，等待专业救护人员进行</w:t>
      </w:r>
      <w:r>
        <w:rPr>
          <w:lang w:eastAsia="zh-CN"/>
        </w:rPr>
        <w:t>处理；</w:t>
      </w:r>
    </w:p>
    <w:p w:rsidR="00A83285" w:rsidRDefault="00992884">
      <w:pPr>
        <w:pStyle w:val="a3"/>
        <w:spacing w:before="192" w:line="357" w:lineRule="auto"/>
        <w:ind w:right="236"/>
        <w:jc w:val="both"/>
        <w:rPr>
          <w:lang w:eastAsia="zh-CN"/>
        </w:rPr>
      </w:pPr>
      <w:r>
        <w:rPr>
          <w:lang w:eastAsia="zh-CN"/>
        </w:rPr>
        <w:t xml:space="preserve">⑤ </w:t>
      </w:r>
      <w:r>
        <w:rPr>
          <w:lang w:eastAsia="zh-CN"/>
        </w:rPr>
        <w:t>如果伤者被倒塌的设备压在下面</w:t>
      </w:r>
      <w:r>
        <w:rPr>
          <w:rFonts w:cs="宋体"/>
          <w:lang w:eastAsia="zh-CN"/>
        </w:rPr>
        <w:t>,</w:t>
      </w:r>
      <w:r>
        <w:rPr>
          <w:lang w:eastAsia="zh-CN"/>
        </w:rPr>
        <w:t>经判断现场工具无法移开</w:t>
      </w:r>
      <w:r>
        <w:rPr>
          <w:rFonts w:cs="宋体"/>
          <w:lang w:eastAsia="zh-CN"/>
        </w:rPr>
        <w:t>,</w:t>
      </w:r>
      <w:r>
        <w:rPr>
          <w:lang w:eastAsia="zh-CN"/>
        </w:rPr>
        <w:t>则在最短的</w:t>
      </w:r>
      <w:r>
        <w:rPr>
          <w:spacing w:val="54"/>
          <w:lang w:eastAsia="zh-CN"/>
        </w:rPr>
        <w:t xml:space="preserve"> </w:t>
      </w:r>
      <w:r>
        <w:rPr>
          <w:lang w:eastAsia="zh-CN"/>
        </w:rPr>
        <w:t>时间内调来吊车、气割等设备前来抢救；</w:t>
      </w:r>
    </w:p>
    <w:p w:rsidR="00A83285" w:rsidRDefault="00992884">
      <w:pPr>
        <w:pStyle w:val="a3"/>
        <w:spacing w:before="192" w:line="357" w:lineRule="auto"/>
        <w:ind w:right="232"/>
        <w:jc w:val="both"/>
        <w:rPr>
          <w:lang w:eastAsia="zh-CN"/>
        </w:rPr>
      </w:pPr>
      <w:r>
        <w:rPr>
          <w:lang w:eastAsia="zh-CN"/>
        </w:rPr>
        <w:t xml:space="preserve">⑥ </w:t>
      </w:r>
      <w:r>
        <w:rPr>
          <w:lang w:eastAsia="zh-CN"/>
        </w:rPr>
        <w:t>如果伤者被伤害截肢，除上述抢救方法外，还要对断肢部分用消毒或清</w:t>
      </w:r>
      <w:r>
        <w:rPr>
          <w:spacing w:val="48"/>
          <w:lang w:eastAsia="zh-CN"/>
        </w:rPr>
        <w:t xml:space="preserve"> </w:t>
      </w:r>
      <w:r>
        <w:rPr>
          <w:lang w:eastAsia="zh-CN"/>
        </w:rPr>
        <w:t>洁敷料包好</w:t>
      </w:r>
      <w:r>
        <w:rPr>
          <w:spacing w:val="-29"/>
          <w:lang w:eastAsia="zh-CN"/>
        </w:rPr>
        <w:t>，</w:t>
      </w:r>
      <w:r>
        <w:rPr>
          <w:lang w:eastAsia="zh-CN"/>
        </w:rPr>
        <w:t>放在无泄漏的塑料袋内并扎紧袋口</w:t>
      </w:r>
      <w:r>
        <w:rPr>
          <w:spacing w:val="-29"/>
          <w:lang w:eastAsia="zh-CN"/>
        </w:rPr>
        <w:t>，</w:t>
      </w:r>
      <w:r>
        <w:rPr>
          <w:lang w:eastAsia="zh-CN"/>
        </w:rPr>
        <w:t>在袋周围放置冰块</w:t>
      </w:r>
      <w:r>
        <w:rPr>
          <w:spacing w:val="-29"/>
          <w:lang w:eastAsia="zh-CN"/>
        </w:rPr>
        <w:t>，</w:t>
      </w:r>
      <w:r>
        <w:rPr>
          <w:lang w:eastAsia="zh-CN"/>
        </w:rPr>
        <w:t>与伤者同</w:t>
      </w:r>
      <w:r>
        <w:rPr>
          <w:lang w:eastAsia="zh-CN"/>
        </w:rPr>
        <w:t xml:space="preserve"> </w:t>
      </w:r>
      <w:r>
        <w:rPr>
          <w:lang w:eastAsia="zh-CN"/>
        </w:rPr>
        <w:t>时送往医院。</w:t>
      </w:r>
    </w:p>
    <w:p w:rsidR="00A83285" w:rsidRDefault="00992884">
      <w:pPr>
        <w:pStyle w:val="Heading3"/>
        <w:spacing w:before="192"/>
        <w:rPr>
          <w:b w:val="0"/>
          <w:bCs w:val="0"/>
          <w:lang w:eastAsia="zh-CN"/>
        </w:rPr>
      </w:pPr>
      <w:r>
        <w:rPr>
          <w:rFonts w:cs="宋体"/>
          <w:lang w:eastAsia="zh-CN"/>
        </w:rPr>
        <w:t>2.5</w:t>
      </w:r>
      <w:r>
        <w:rPr>
          <w:rFonts w:cs="宋体"/>
          <w:spacing w:val="-8"/>
          <w:lang w:eastAsia="zh-CN"/>
        </w:rPr>
        <w:t xml:space="preserve"> </w:t>
      </w:r>
      <w:r>
        <w:rPr>
          <w:lang w:eastAsia="zh-CN"/>
        </w:rPr>
        <w:t>触电</w:t>
      </w:r>
    </w:p>
    <w:p w:rsidR="00A83285" w:rsidRDefault="00A83285">
      <w:pPr>
        <w:spacing w:before="9"/>
        <w:rPr>
          <w:rFonts w:ascii="宋体" w:eastAsia="宋体" w:hAnsi="宋体" w:cs="宋体"/>
          <w:b/>
          <w:bCs/>
          <w:sz w:val="23"/>
          <w:szCs w:val="23"/>
          <w:lang w:eastAsia="zh-CN"/>
        </w:rPr>
      </w:pPr>
    </w:p>
    <w:p w:rsidR="00A83285" w:rsidRDefault="00992884">
      <w:pPr>
        <w:pStyle w:val="a3"/>
        <w:ind w:left="598" w:firstLine="0"/>
        <w:rPr>
          <w:lang w:eastAsia="zh-CN"/>
        </w:rPr>
      </w:pPr>
      <w:r>
        <w:rPr>
          <w:lang w:eastAsia="zh-CN"/>
        </w:rPr>
        <w:t>（</w:t>
      </w:r>
      <w:r>
        <w:rPr>
          <w:rFonts w:cs="宋体"/>
          <w:lang w:eastAsia="zh-CN"/>
        </w:rPr>
        <w:t>1</w:t>
      </w:r>
      <w:r>
        <w:rPr>
          <w:lang w:eastAsia="zh-CN"/>
        </w:rPr>
        <w:t>）脱离电源：当发现有人触电，现场人员应尽快切断电源。</w:t>
      </w:r>
    </w:p>
    <w:p w:rsidR="00A83285" w:rsidRDefault="00A83285">
      <w:pPr>
        <w:spacing w:before="9"/>
        <w:rPr>
          <w:rFonts w:ascii="宋体" w:eastAsia="宋体" w:hAnsi="宋体" w:cs="宋体"/>
          <w:sz w:val="23"/>
          <w:szCs w:val="23"/>
          <w:lang w:eastAsia="zh-CN"/>
        </w:rPr>
      </w:pPr>
    </w:p>
    <w:p w:rsidR="00A83285" w:rsidRDefault="00992884">
      <w:pPr>
        <w:pStyle w:val="a3"/>
        <w:ind w:left="756" w:firstLine="0"/>
        <w:rPr>
          <w:lang w:eastAsia="zh-CN"/>
        </w:rPr>
      </w:pPr>
      <w:r>
        <w:rPr>
          <w:lang w:eastAsia="zh-CN"/>
        </w:rPr>
        <w:t xml:space="preserve">① </w:t>
      </w:r>
      <w:r>
        <w:rPr>
          <w:lang w:eastAsia="zh-CN"/>
        </w:rPr>
        <w:t>立即拉下开头或拔出插头切断电源；</w:t>
      </w:r>
    </w:p>
    <w:p w:rsidR="00A83285" w:rsidRDefault="00A83285">
      <w:pPr>
        <w:spacing w:before="9"/>
        <w:rPr>
          <w:rFonts w:ascii="宋体" w:eastAsia="宋体" w:hAnsi="宋体" w:cs="宋体"/>
          <w:sz w:val="23"/>
          <w:szCs w:val="23"/>
          <w:lang w:eastAsia="zh-CN"/>
        </w:rPr>
      </w:pPr>
    </w:p>
    <w:p w:rsidR="00A83285" w:rsidRDefault="00992884">
      <w:pPr>
        <w:pStyle w:val="a3"/>
        <w:ind w:left="756" w:firstLine="0"/>
        <w:rPr>
          <w:lang w:eastAsia="zh-CN"/>
        </w:rPr>
      </w:pPr>
      <w:r>
        <w:rPr>
          <w:lang w:eastAsia="zh-CN"/>
        </w:rPr>
        <w:t xml:space="preserve">② </w:t>
      </w:r>
      <w:r>
        <w:rPr>
          <w:spacing w:val="-1"/>
          <w:lang w:eastAsia="zh-CN"/>
        </w:rPr>
        <w:t>如电源开关距离太远，用有绝缘把的钳子或用木柄的斧子断开电源线；</w:t>
      </w:r>
    </w:p>
    <w:p w:rsidR="00A83285" w:rsidRDefault="00A83285">
      <w:pPr>
        <w:spacing w:before="9"/>
        <w:rPr>
          <w:rFonts w:ascii="宋体" w:eastAsia="宋体" w:hAnsi="宋体" w:cs="宋体"/>
          <w:sz w:val="23"/>
          <w:szCs w:val="23"/>
          <w:lang w:eastAsia="zh-CN"/>
        </w:rPr>
      </w:pPr>
    </w:p>
    <w:p w:rsidR="00A83285" w:rsidRDefault="00992884">
      <w:pPr>
        <w:pStyle w:val="a3"/>
        <w:ind w:left="756" w:firstLine="0"/>
        <w:rPr>
          <w:lang w:eastAsia="zh-CN"/>
        </w:rPr>
      </w:pPr>
      <w:r>
        <w:rPr>
          <w:lang w:eastAsia="zh-CN"/>
        </w:rPr>
        <w:t xml:space="preserve">③ </w:t>
      </w:r>
      <w:r>
        <w:rPr>
          <w:lang w:eastAsia="zh-CN"/>
        </w:rPr>
        <w:t>用木板等绝缘物插入触电者身下，以隔断流经人体的电流；</w:t>
      </w:r>
    </w:p>
    <w:p w:rsidR="00A83285" w:rsidRDefault="00A83285">
      <w:pPr>
        <w:spacing w:before="10"/>
        <w:rPr>
          <w:rFonts w:ascii="宋体" w:eastAsia="宋体" w:hAnsi="宋体" w:cs="宋体"/>
          <w:sz w:val="23"/>
          <w:szCs w:val="23"/>
          <w:lang w:eastAsia="zh-CN"/>
        </w:rPr>
      </w:pPr>
    </w:p>
    <w:p w:rsidR="00A83285" w:rsidRDefault="00992884">
      <w:pPr>
        <w:pStyle w:val="a3"/>
        <w:spacing w:line="357" w:lineRule="auto"/>
        <w:ind w:firstLine="638"/>
        <w:rPr>
          <w:lang w:eastAsia="zh-CN"/>
        </w:rPr>
      </w:pPr>
      <w:r>
        <w:rPr>
          <w:lang w:eastAsia="zh-CN"/>
        </w:rPr>
        <w:t>④</w:t>
      </w:r>
      <w:r>
        <w:rPr>
          <w:spacing w:val="9"/>
          <w:lang w:eastAsia="zh-CN"/>
        </w:rPr>
        <w:t xml:space="preserve"> </w:t>
      </w:r>
      <w:r>
        <w:rPr>
          <w:spacing w:val="2"/>
          <w:lang w:eastAsia="zh-CN"/>
        </w:rPr>
        <w:t>用干燥的衣服、手套、绳索、木板、木桥等绝缘物作为工具，拉开触</w:t>
      </w:r>
      <w:r>
        <w:rPr>
          <w:spacing w:val="52"/>
          <w:lang w:eastAsia="zh-CN"/>
        </w:rPr>
        <w:t xml:space="preserve"> </w:t>
      </w:r>
      <w:r>
        <w:rPr>
          <w:lang w:eastAsia="zh-CN"/>
        </w:rPr>
        <w:t>电者及挑开电线使触电者脱离电源；</w:t>
      </w:r>
    </w:p>
    <w:p w:rsidR="00A83285" w:rsidRDefault="00992884">
      <w:pPr>
        <w:pStyle w:val="a3"/>
        <w:spacing w:before="192" w:line="357" w:lineRule="auto"/>
        <w:ind w:firstLine="638"/>
        <w:rPr>
          <w:lang w:eastAsia="zh-CN"/>
        </w:rPr>
      </w:pPr>
      <w:r>
        <w:rPr>
          <w:lang w:eastAsia="zh-CN"/>
        </w:rPr>
        <w:t xml:space="preserve">⑤ </w:t>
      </w:r>
      <w:r>
        <w:rPr>
          <w:spacing w:val="-1"/>
          <w:lang w:eastAsia="zh-CN"/>
        </w:rPr>
        <w:t>救护人员千万不要用手直接去拉触电的人，防止发生救护人触电事故。</w:t>
      </w:r>
      <w:r>
        <w:rPr>
          <w:spacing w:val="52"/>
          <w:lang w:eastAsia="zh-CN"/>
        </w:rPr>
        <w:t xml:space="preserve"> </w:t>
      </w:r>
      <w:r>
        <w:rPr>
          <w:lang w:eastAsia="zh-CN"/>
        </w:rPr>
        <w:t>如果人在较高处触电，必须采取保护措施防止切断电源后触电人员从高处摔下。</w:t>
      </w:r>
    </w:p>
    <w:p w:rsidR="00A83285" w:rsidRDefault="00A83285">
      <w:pPr>
        <w:spacing w:line="357" w:lineRule="auto"/>
        <w:rPr>
          <w:lang w:eastAsia="zh-CN"/>
        </w:rPr>
        <w:sectPr w:rsidR="00A83285">
          <w:pgSz w:w="11910" w:h="16840"/>
          <w:pgMar w:top="1460" w:right="1560" w:bottom="2040" w:left="1680" w:header="0" w:footer="1849" w:gutter="0"/>
          <w:cols w:space="720"/>
        </w:sectPr>
      </w:pPr>
    </w:p>
    <w:p w:rsidR="00A83285" w:rsidRDefault="00992884">
      <w:pPr>
        <w:pStyle w:val="a3"/>
        <w:ind w:left="598" w:firstLine="0"/>
        <w:rPr>
          <w:lang w:eastAsia="zh-CN"/>
        </w:rPr>
      </w:pPr>
      <w:r>
        <w:rPr>
          <w:lang w:eastAsia="zh-CN"/>
        </w:rPr>
        <w:lastRenderedPageBreak/>
        <w:t>（</w:t>
      </w:r>
      <w:r>
        <w:rPr>
          <w:rFonts w:cs="宋体"/>
          <w:lang w:eastAsia="zh-CN"/>
        </w:rPr>
        <w:t>2</w:t>
      </w:r>
      <w:r>
        <w:rPr>
          <w:lang w:eastAsia="zh-CN"/>
        </w:rPr>
        <w:t>）伤员脱离电源后的处理：</w:t>
      </w:r>
    </w:p>
    <w:p w:rsidR="00A83285" w:rsidRDefault="00A83285">
      <w:pPr>
        <w:spacing w:before="9"/>
        <w:rPr>
          <w:rFonts w:ascii="宋体" w:eastAsia="宋体" w:hAnsi="宋体" w:cs="宋体"/>
          <w:sz w:val="23"/>
          <w:szCs w:val="23"/>
          <w:lang w:eastAsia="zh-CN"/>
        </w:rPr>
      </w:pPr>
    </w:p>
    <w:p w:rsidR="00A83285" w:rsidRDefault="00992884">
      <w:pPr>
        <w:pStyle w:val="a3"/>
        <w:spacing w:line="357" w:lineRule="auto"/>
        <w:ind w:firstLine="638"/>
        <w:rPr>
          <w:lang w:eastAsia="zh-CN"/>
        </w:rPr>
      </w:pPr>
      <w:r>
        <w:rPr>
          <w:lang w:eastAsia="zh-CN"/>
        </w:rPr>
        <w:t>①</w:t>
      </w:r>
      <w:r>
        <w:rPr>
          <w:spacing w:val="9"/>
          <w:lang w:eastAsia="zh-CN"/>
        </w:rPr>
        <w:t xml:space="preserve"> </w:t>
      </w:r>
      <w:r>
        <w:rPr>
          <w:spacing w:val="2"/>
          <w:lang w:eastAsia="zh-CN"/>
        </w:rPr>
        <w:t>若为电弧烧伤，应由项目部医务人员对烧伤部位进行简单处理后送医</w:t>
      </w:r>
      <w:r>
        <w:rPr>
          <w:spacing w:val="52"/>
          <w:lang w:eastAsia="zh-CN"/>
        </w:rPr>
        <w:t xml:space="preserve"> </w:t>
      </w:r>
      <w:r>
        <w:rPr>
          <w:lang w:eastAsia="zh-CN"/>
        </w:rPr>
        <w:t>院进行治疗；</w:t>
      </w:r>
    </w:p>
    <w:p w:rsidR="00A83285" w:rsidRDefault="00992884">
      <w:pPr>
        <w:pStyle w:val="a3"/>
        <w:spacing w:before="192" w:line="357" w:lineRule="auto"/>
        <w:ind w:firstLine="638"/>
        <w:rPr>
          <w:lang w:eastAsia="zh-CN"/>
        </w:rPr>
      </w:pPr>
      <w:r>
        <w:rPr>
          <w:lang w:eastAsia="zh-CN"/>
        </w:rPr>
        <w:t>②</w:t>
      </w:r>
      <w:r>
        <w:rPr>
          <w:spacing w:val="9"/>
          <w:lang w:eastAsia="zh-CN"/>
        </w:rPr>
        <w:t xml:space="preserve"> </w:t>
      </w:r>
      <w:r>
        <w:rPr>
          <w:spacing w:val="2"/>
          <w:lang w:eastAsia="zh-CN"/>
        </w:rPr>
        <w:t>如</w:t>
      </w:r>
      <w:r>
        <w:rPr>
          <w:spacing w:val="4"/>
          <w:lang w:eastAsia="zh-CN"/>
        </w:rPr>
        <w:t>触</w:t>
      </w:r>
      <w:r>
        <w:rPr>
          <w:spacing w:val="2"/>
          <w:lang w:eastAsia="zh-CN"/>
        </w:rPr>
        <w:t>电</w:t>
      </w:r>
      <w:r>
        <w:rPr>
          <w:spacing w:val="4"/>
          <w:lang w:eastAsia="zh-CN"/>
        </w:rPr>
        <w:t>伤</w:t>
      </w:r>
      <w:r>
        <w:rPr>
          <w:spacing w:val="2"/>
          <w:lang w:eastAsia="zh-CN"/>
        </w:rPr>
        <w:t>员</w:t>
      </w:r>
      <w:r>
        <w:rPr>
          <w:spacing w:val="4"/>
          <w:lang w:eastAsia="zh-CN"/>
        </w:rPr>
        <w:t>神</w:t>
      </w:r>
      <w:r>
        <w:rPr>
          <w:spacing w:val="2"/>
          <w:lang w:eastAsia="zh-CN"/>
        </w:rPr>
        <w:t>志清</w:t>
      </w:r>
      <w:r>
        <w:rPr>
          <w:spacing w:val="4"/>
          <w:lang w:eastAsia="zh-CN"/>
        </w:rPr>
        <w:t>醒</w:t>
      </w:r>
      <w:r>
        <w:rPr>
          <w:spacing w:val="7"/>
          <w:lang w:eastAsia="zh-CN"/>
        </w:rPr>
        <w:t>、</w:t>
      </w:r>
      <w:r>
        <w:rPr>
          <w:spacing w:val="2"/>
          <w:lang w:eastAsia="zh-CN"/>
        </w:rPr>
        <w:t>伤</w:t>
      </w:r>
      <w:r>
        <w:rPr>
          <w:spacing w:val="4"/>
          <w:lang w:eastAsia="zh-CN"/>
        </w:rPr>
        <w:t>势</w:t>
      </w:r>
      <w:r>
        <w:rPr>
          <w:spacing w:val="2"/>
          <w:lang w:eastAsia="zh-CN"/>
        </w:rPr>
        <w:t>不</w:t>
      </w:r>
      <w:r>
        <w:rPr>
          <w:spacing w:val="4"/>
          <w:lang w:eastAsia="zh-CN"/>
        </w:rPr>
        <w:t>重</w:t>
      </w:r>
      <w:r>
        <w:rPr>
          <w:spacing w:val="3"/>
          <w:lang w:eastAsia="zh-CN"/>
        </w:rPr>
        <w:t>，</w:t>
      </w:r>
      <w:r>
        <w:rPr>
          <w:spacing w:val="4"/>
          <w:lang w:eastAsia="zh-CN"/>
        </w:rPr>
        <w:t>应</w:t>
      </w:r>
      <w:r>
        <w:rPr>
          <w:spacing w:val="2"/>
          <w:lang w:eastAsia="zh-CN"/>
        </w:rPr>
        <w:t>使其</w:t>
      </w:r>
      <w:r>
        <w:rPr>
          <w:spacing w:val="4"/>
          <w:lang w:eastAsia="zh-CN"/>
        </w:rPr>
        <w:t>就地</w:t>
      </w:r>
      <w:r>
        <w:rPr>
          <w:spacing w:val="2"/>
          <w:lang w:eastAsia="zh-CN"/>
        </w:rPr>
        <w:t>躺</w:t>
      </w:r>
      <w:r>
        <w:rPr>
          <w:spacing w:val="4"/>
          <w:lang w:eastAsia="zh-CN"/>
        </w:rPr>
        <w:t>开</w:t>
      </w:r>
      <w:r>
        <w:rPr>
          <w:spacing w:val="2"/>
          <w:lang w:eastAsia="zh-CN"/>
        </w:rPr>
        <w:t>，</w:t>
      </w:r>
      <w:r>
        <w:rPr>
          <w:spacing w:val="4"/>
          <w:lang w:eastAsia="zh-CN"/>
        </w:rPr>
        <w:t>等</w:t>
      </w:r>
      <w:r>
        <w:rPr>
          <w:spacing w:val="2"/>
          <w:lang w:eastAsia="zh-CN"/>
        </w:rPr>
        <w:t>候</w:t>
      </w:r>
      <w:r>
        <w:rPr>
          <w:spacing w:val="4"/>
          <w:lang w:eastAsia="zh-CN"/>
        </w:rPr>
        <w:t>医</w:t>
      </w:r>
      <w:r>
        <w:rPr>
          <w:spacing w:val="2"/>
          <w:lang w:eastAsia="zh-CN"/>
        </w:rPr>
        <w:t>务人</w:t>
      </w:r>
      <w:r>
        <w:rPr>
          <w:spacing w:val="4"/>
          <w:lang w:eastAsia="zh-CN"/>
        </w:rPr>
        <w:t>员</w:t>
      </w:r>
      <w:r>
        <w:rPr>
          <w:lang w:eastAsia="zh-CN"/>
        </w:rPr>
        <w:t>治</w:t>
      </w:r>
      <w:r>
        <w:rPr>
          <w:lang w:eastAsia="zh-CN"/>
        </w:rPr>
        <w:t xml:space="preserve"> </w:t>
      </w:r>
      <w:r>
        <w:rPr>
          <w:spacing w:val="-1"/>
          <w:lang w:eastAsia="zh-CN"/>
        </w:rPr>
        <w:t>疗或送往医院；</w:t>
      </w:r>
    </w:p>
    <w:p w:rsidR="00A83285" w:rsidRDefault="00992884">
      <w:pPr>
        <w:pStyle w:val="a3"/>
        <w:spacing w:before="192" w:line="357" w:lineRule="auto"/>
        <w:ind w:firstLine="638"/>
        <w:rPr>
          <w:lang w:eastAsia="zh-CN"/>
        </w:rPr>
      </w:pPr>
      <w:r>
        <w:rPr>
          <w:lang w:eastAsia="zh-CN"/>
        </w:rPr>
        <w:t>③</w:t>
      </w:r>
      <w:r>
        <w:rPr>
          <w:spacing w:val="9"/>
          <w:lang w:eastAsia="zh-CN"/>
        </w:rPr>
        <w:t xml:space="preserve"> </w:t>
      </w:r>
      <w:r>
        <w:rPr>
          <w:spacing w:val="2"/>
          <w:lang w:eastAsia="zh-CN"/>
        </w:rPr>
        <w:t>如触电者神志不清，心跳停止，应立即进行心肺复苏抢救，同时拨打</w:t>
      </w:r>
      <w:r>
        <w:rPr>
          <w:spacing w:val="52"/>
          <w:lang w:eastAsia="zh-CN"/>
        </w:rPr>
        <w:t xml:space="preserve"> </w:t>
      </w:r>
      <w:r>
        <w:rPr>
          <w:rFonts w:cs="宋体"/>
          <w:lang w:eastAsia="zh-CN"/>
        </w:rPr>
        <w:t>120</w:t>
      </w:r>
      <w:r>
        <w:rPr>
          <w:rFonts w:cs="宋体"/>
          <w:spacing w:val="-61"/>
          <w:lang w:eastAsia="zh-CN"/>
        </w:rPr>
        <w:t xml:space="preserve"> </w:t>
      </w:r>
      <w:r>
        <w:rPr>
          <w:lang w:eastAsia="zh-CN"/>
        </w:rPr>
        <w:t>急救电话请求救援；</w:t>
      </w:r>
    </w:p>
    <w:p w:rsidR="00A83285" w:rsidRDefault="00992884">
      <w:pPr>
        <w:pStyle w:val="a3"/>
        <w:spacing w:before="193" w:line="357" w:lineRule="auto"/>
        <w:ind w:firstLine="638"/>
        <w:rPr>
          <w:lang w:eastAsia="zh-CN"/>
        </w:rPr>
      </w:pPr>
      <w:r>
        <w:rPr>
          <w:lang w:eastAsia="zh-CN"/>
        </w:rPr>
        <w:t xml:space="preserve">④ </w:t>
      </w:r>
      <w:r>
        <w:rPr>
          <w:spacing w:val="-1"/>
          <w:lang w:eastAsia="zh-CN"/>
        </w:rPr>
        <w:t>若触电者失去知觉，但心脏跳动和呼吸还在，应使触电者舒适、平卧、</w:t>
      </w:r>
      <w:r>
        <w:rPr>
          <w:spacing w:val="45"/>
          <w:lang w:eastAsia="zh-CN"/>
        </w:rPr>
        <w:t xml:space="preserve"> </w:t>
      </w:r>
      <w:r>
        <w:rPr>
          <w:lang w:eastAsia="zh-CN"/>
        </w:rPr>
        <w:t>空气畅通，解开他的衣服以利呼吸。</w:t>
      </w:r>
    </w:p>
    <w:p w:rsidR="00A83285" w:rsidRDefault="00992884">
      <w:pPr>
        <w:pStyle w:val="Heading3"/>
        <w:spacing w:before="192"/>
        <w:rPr>
          <w:b w:val="0"/>
          <w:bCs w:val="0"/>
          <w:lang w:eastAsia="zh-CN"/>
        </w:rPr>
      </w:pPr>
      <w:r>
        <w:rPr>
          <w:rFonts w:cs="宋体"/>
          <w:lang w:eastAsia="zh-CN"/>
        </w:rPr>
        <w:t>2.6</w:t>
      </w:r>
      <w:r>
        <w:rPr>
          <w:rFonts w:cs="宋体"/>
          <w:spacing w:val="-8"/>
          <w:lang w:eastAsia="zh-CN"/>
        </w:rPr>
        <w:t xml:space="preserve"> </w:t>
      </w:r>
      <w:r>
        <w:rPr>
          <w:lang w:eastAsia="zh-CN"/>
        </w:rPr>
        <w:t>火灾</w:t>
      </w:r>
    </w:p>
    <w:p w:rsidR="00A83285" w:rsidRDefault="00A83285">
      <w:pPr>
        <w:spacing w:before="9"/>
        <w:rPr>
          <w:rFonts w:ascii="宋体" w:eastAsia="宋体" w:hAnsi="宋体" w:cs="宋体"/>
          <w:b/>
          <w:bCs/>
          <w:sz w:val="23"/>
          <w:szCs w:val="23"/>
          <w:lang w:eastAsia="zh-CN"/>
        </w:rPr>
      </w:pPr>
    </w:p>
    <w:p w:rsidR="00A83285" w:rsidRDefault="00992884">
      <w:pPr>
        <w:pStyle w:val="a3"/>
        <w:spacing w:line="357" w:lineRule="auto"/>
        <w:ind w:right="231"/>
        <w:jc w:val="both"/>
        <w:rPr>
          <w:lang w:eastAsia="zh-CN"/>
        </w:rPr>
      </w:pPr>
      <w:r>
        <w:rPr>
          <w:lang w:eastAsia="zh-CN"/>
        </w:rPr>
        <w:t>（</w:t>
      </w:r>
      <w:r>
        <w:rPr>
          <w:rFonts w:cs="宋体"/>
          <w:lang w:eastAsia="zh-CN"/>
        </w:rPr>
        <w:t>1</w:t>
      </w:r>
      <w:r>
        <w:rPr>
          <w:lang w:eastAsia="zh-CN"/>
        </w:rPr>
        <w:t>）组织扑救火灾：火灾初起阶段，指挥小组应立即组织义务消防队员和</w:t>
      </w:r>
      <w:r>
        <w:rPr>
          <w:spacing w:val="48"/>
          <w:lang w:eastAsia="zh-CN"/>
        </w:rPr>
        <w:t xml:space="preserve"> </w:t>
      </w:r>
      <w:r>
        <w:rPr>
          <w:lang w:eastAsia="zh-CN"/>
        </w:rPr>
        <w:t>员工进行扑救</w:t>
      </w:r>
      <w:r>
        <w:rPr>
          <w:spacing w:val="-29"/>
          <w:lang w:eastAsia="zh-CN"/>
        </w:rPr>
        <w:t>，</w:t>
      </w:r>
      <w:r>
        <w:rPr>
          <w:lang w:eastAsia="zh-CN"/>
        </w:rPr>
        <w:t>可用灭火器灭火</w:t>
      </w:r>
      <w:r>
        <w:rPr>
          <w:spacing w:val="-29"/>
          <w:lang w:eastAsia="zh-CN"/>
        </w:rPr>
        <w:t>，</w:t>
      </w:r>
      <w:r>
        <w:rPr>
          <w:lang w:eastAsia="zh-CN"/>
        </w:rPr>
        <w:t>用消防桶提水</w:t>
      </w:r>
      <w:r>
        <w:rPr>
          <w:spacing w:val="-28"/>
          <w:lang w:eastAsia="zh-CN"/>
        </w:rPr>
        <w:t>，</w:t>
      </w:r>
      <w:r>
        <w:rPr>
          <w:lang w:eastAsia="zh-CN"/>
        </w:rPr>
        <w:t>用铁锹铲土等力争在火灾初起</w:t>
      </w:r>
      <w:r>
        <w:rPr>
          <w:lang w:eastAsia="zh-CN"/>
        </w:rPr>
        <w:t xml:space="preserve"> </w:t>
      </w:r>
      <w:r>
        <w:rPr>
          <w:lang w:eastAsia="zh-CN"/>
        </w:rPr>
        <w:t>阶段，将火扑灭；</w:t>
      </w:r>
    </w:p>
    <w:p w:rsidR="00A83285" w:rsidRDefault="00992884">
      <w:pPr>
        <w:pStyle w:val="a3"/>
        <w:spacing w:before="192" w:line="357" w:lineRule="auto"/>
        <w:ind w:right="240"/>
        <w:jc w:val="both"/>
        <w:rPr>
          <w:lang w:eastAsia="zh-CN"/>
        </w:rPr>
      </w:pPr>
      <w:r>
        <w:rPr>
          <w:lang w:eastAsia="zh-CN"/>
        </w:rPr>
        <w:t>（</w:t>
      </w:r>
      <w:r>
        <w:rPr>
          <w:rFonts w:cs="宋体"/>
          <w:lang w:eastAsia="zh-CN"/>
        </w:rPr>
        <w:t>2</w:t>
      </w:r>
      <w:r>
        <w:rPr>
          <w:lang w:eastAsia="zh-CN"/>
        </w:rPr>
        <w:t>）立即报警：若事态严重，难以控制和处理，应在自救的同时，指挥小</w:t>
      </w:r>
      <w:r>
        <w:rPr>
          <w:spacing w:val="48"/>
          <w:lang w:eastAsia="zh-CN"/>
        </w:rPr>
        <w:t xml:space="preserve"> </w:t>
      </w:r>
      <w:r>
        <w:rPr>
          <w:spacing w:val="-1"/>
          <w:lang w:eastAsia="zh-CN"/>
        </w:rPr>
        <w:t>组应立即拨打</w:t>
      </w:r>
      <w:r>
        <w:rPr>
          <w:spacing w:val="-1"/>
          <w:lang w:eastAsia="zh-CN"/>
        </w:rPr>
        <w:t>“</w:t>
      </w:r>
      <w:r>
        <w:rPr>
          <w:rFonts w:cs="宋体"/>
          <w:spacing w:val="-1"/>
          <w:lang w:eastAsia="zh-CN"/>
        </w:rPr>
        <w:t>119</w:t>
      </w:r>
      <w:r>
        <w:rPr>
          <w:spacing w:val="-1"/>
          <w:lang w:eastAsia="zh-CN"/>
        </w:rPr>
        <w:t>”</w:t>
      </w:r>
      <w:r>
        <w:rPr>
          <w:spacing w:val="-1"/>
          <w:lang w:eastAsia="zh-CN"/>
        </w:rPr>
        <w:t>电话，并及时通知公司应急抢险小组；</w:t>
      </w:r>
    </w:p>
    <w:p w:rsidR="00A83285" w:rsidRDefault="00992884">
      <w:pPr>
        <w:pStyle w:val="a3"/>
        <w:spacing w:before="192" w:line="357" w:lineRule="auto"/>
        <w:ind w:right="240"/>
        <w:jc w:val="both"/>
        <w:rPr>
          <w:lang w:eastAsia="zh-CN"/>
        </w:rPr>
      </w:pPr>
      <w:r>
        <w:rPr>
          <w:lang w:eastAsia="zh-CN"/>
        </w:rPr>
        <w:t>（</w:t>
      </w:r>
      <w:r>
        <w:rPr>
          <w:rFonts w:cs="宋体"/>
          <w:lang w:eastAsia="zh-CN"/>
        </w:rPr>
        <w:t>3</w:t>
      </w:r>
      <w:r>
        <w:rPr>
          <w:lang w:eastAsia="zh-CN"/>
        </w:rPr>
        <w:t>）当施工场地发生火灾后，应派人及时切断事故区域的电源，接通消防</w:t>
      </w:r>
      <w:r>
        <w:rPr>
          <w:spacing w:val="48"/>
          <w:lang w:eastAsia="zh-CN"/>
        </w:rPr>
        <w:t xml:space="preserve"> </w:t>
      </w:r>
      <w:r>
        <w:rPr>
          <w:lang w:eastAsia="zh-CN"/>
        </w:rPr>
        <w:t>水泵电源，组织抢救伤亡人员，隔离转移火灾危险源和重要物资；</w:t>
      </w:r>
    </w:p>
    <w:p w:rsidR="00A83285" w:rsidRDefault="00992884">
      <w:pPr>
        <w:pStyle w:val="a3"/>
        <w:spacing w:before="192" w:line="357" w:lineRule="auto"/>
        <w:ind w:right="232"/>
        <w:jc w:val="both"/>
        <w:rPr>
          <w:lang w:eastAsia="zh-CN"/>
        </w:rPr>
      </w:pPr>
      <w:r>
        <w:rPr>
          <w:lang w:eastAsia="zh-CN"/>
        </w:rPr>
        <w:t>（</w:t>
      </w:r>
      <w:r>
        <w:rPr>
          <w:rFonts w:cs="宋体"/>
          <w:lang w:eastAsia="zh-CN"/>
        </w:rPr>
        <w:t>4</w:t>
      </w:r>
      <w:r>
        <w:rPr>
          <w:lang w:eastAsia="zh-CN"/>
        </w:rPr>
        <w:t>）协助消防员灭火：当专业消防队到达火灾现场后，火灾事故应急指挥</w:t>
      </w:r>
      <w:r>
        <w:rPr>
          <w:spacing w:val="48"/>
          <w:lang w:eastAsia="zh-CN"/>
        </w:rPr>
        <w:t xml:space="preserve"> </w:t>
      </w:r>
      <w:r>
        <w:rPr>
          <w:lang w:eastAsia="zh-CN"/>
        </w:rPr>
        <w:t>小组要简要的想消防负责人说明火灾情况</w:t>
      </w:r>
      <w:r>
        <w:rPr>
          <w:spacing w:val="-44"/>
          <w:lang w:eastAsia="zh-CN"/>
        </w:rPr>
        <w:t>，</w:t>
      </w:r>
      <w:r>
        <w:rPr>
          <w:lang w:eastAsia="zh-CN"/>
        </w:rPr>
        <w:t>并全力支持消防队员灭火</w:t>
      </w:r>
      <w:r>
        <w:rPr>
          <w:spacing w:val="-44"/>
          <w:lang w:eastAsia="zh-CN"/>
        </w:rPr>
        <w:t>，</w:t>
      </w:r>
      <w:r>
        <w:rPr>
          <w:lang w:eastAsia="zh-CN"/>
        </w:rPr>
        <w:t>要听从消</w:t>
      </w:r>
      <w:r>
        <w:rPr>
          <w:lang w:eastAsia="zh-CN"/>
        </w:rPr>
        <w:t xml:space="preserve"> </w:t>
      </w:r>
      <w:r>
        <w:rPr>
          <w:lang w:eastAsia="zh-CN"/>
        </w:rPr>
        <w:t>防队的指挥，齐心协力，共同灭火；</w:t>
      </w:r>
    </w:p>
    <w:p w:rsidR="00A83285" w:rsidRDefault="00992884">
      <w:pPr>
        <w:pStyle w:val="a3"/>
        <w:spacing w:before="193" w:line="357" w:lineRule="auto"/>
        <w:ind w:right="112"/>
        <w:jc w:val="both"/>
        <w:rPr>
          <w:lang w:eastAsia="zh-CN"/>
        </w:rPr>
      </w:pPr>
      <w:r>
        <w:rPr>
          <w:lang w:eastAsia="zh-CN"/>
        </w:rPr>
        <w:t>（</w:t>
      </w:r>
      <w:r>
        <w:rPr>
          <w:rFonts w:cs="宋体"/>
          <w:lang w:eastAsia="zh-CN"/>
        </w:rPr>
        <w:t>5</w:t>
      </w:r>
      <w:r>
        <w:rPr>
          <w:lang w:eastAsia="zh-CN"/>
        </w:rPr>
        <w:t>）人员救护：当发生人员烧伤时，现场人员应采取防止受伤人员休克、</w:t>
      </w:r>
      <w:r>
        <w:rPr>
          <w:spacing w:val="54"/>
          <w:lang w:eastAsia="zh-CN"/>
        </w:rPr>
        <w:t xml:space="preserve"> </w:t>
      </w:r>
      <w:r>
        <w:rPr>
          <w:lang w:eastAsia="zh-CN"/>
        </w:rPr>
        <w:t>昏迷等紧急救护措施</w:t>
      </w:r>
      <w:r>
        <w:rPr>
          <w:spacing w:val="-29"/>
          <w:lang w:eastAsia="zh-CN"/>
        </w:rPr>
        <w:t>，</w:t>
      </w:r>
      <w:r>
        <w:rPr>
          <w:lang w:eastAsia="zh-CN"/>
        </w:rPr>
        <w:t>并将受伤人员移至安全地带</w:t>
      </w:r>
      <w:r>
        <w:rPr>
          <w:spacing w:val="-29"/>
          <w:lang w:eastAsia="zh-CN"/>
        </w:rPr>
        <w:t>，</w:t>
      </w:r>
      <w:r>
        <w:rPr>
          <w:lang w:eastAsia="zh-CN"/>
        </w:rPr>
        <w:t>拨打</w:t>
      </w:r>
      <w:r>
        <w:rPr>
          <w:spacing w:val="-60"/>
          <w:lang w:eastAsia="zh-CN"/>
        </w:rPr>
        <w:t xml:space="preserve"> </w:t>
      </w:r>
      <w:r>
        <w:rPr>
          <w:rFonts w:cs="宋体"/>
          <w:lang w:eastAsia="zh-CN"/>
        </w:rPr>
        <w:t>120</w:t>
      </w:r>
      <w:r>
        <w:rPr>
          <w:rFonts w:cs="宋体"/>
          <w:spacing w:val="-60"/>
          <w:lang w:eastAsia="zh-CN"/>
        </w:rPr>
        <w:t xml:space="preserve"> </w:t>
      </w:r>
      <w:r>
        <w:rPr>
          <w:lang w:eastAsia="zh-CN"/>
        </w:rPr>
        <w:t>医疗急救电话</w:t>
      </w:r>
      <w:r>
        <w:rPr>
          <w:spacing w:val="-29"/>
          <w:lang w:eastAsia="zh-CN"/>
        </w:rPr>
        <w:t>。</w:t>
      </w:r>
      <w:r>
        <w:rPr>
          <w:lang w:eastAsia="zh-CN"/>
        </w:rPr>
        <w:t>伤</w:t>
      </w:r>
      <w:r>
        <w:rPr>
          <w:lang w:eastAsia="zh-CN"/>
        </w:rPr>
        <w:t xml:space="preserve"> </w:t>
      </w:r>
      <w:r>
        <w:rPr>
          <w:lang w:eastAsia="zh-CN"/>
        </w:rPr>
        <w:t>员身上燃烧的衣物一时难以脱下时</w:t>
      </w:r>
      <w:r>
        <w:rPr>
          <w:spacing w:val="-104"/>
          <w:lang w:eastAsia="zh-CN"/>
        </w:rPr>
        <w:t>，</w:t>
      </w:r>
      <w:r>
        <w:rPr>
          <w:lang w:eastAsia="zh-CN"/>
        </w:rPr>
        <w:t>可让伤员躺在地上滚动</w:t>
      </w:r>
      <w:r>
        <w:rPr>
          <w:spacing w:val="-104"/>
          <w:lang w:eastAsia="zh-CN"/>
        </w:rPr>
        <w:t>，</w:t>
      </w:r>
      <w:r>
        <w:rPr>
          <w:lang w:eastAsia="zh-CN"/>
        </w:rPr>
        <w:t>或用洒水扑灭火</w:t>
      </w:r>
      <w:r>
        <w:rPr>
          <w:lang w:eastAsia="zh-CN"/>
        </w:rPr>
        <w:t>焰；</w:t>
      </w:r>
    </w:p>
    <w:p w:rsidR="00A83285" w:rsidRDefault="00992884">
      <w:pPr>
        <w:pStyle w:val="a3"/>
        <w:spacing w:before="192"/>
        <w:ind w:left="598" w:firstLine="0"/>
        <w:rPr>
          <w:lang w:eastAsia="zh-CN"/>
        </w:rPr>
      </w:pPr>
      <w:r>
        <w:rPr>
          <w:lang w:eastAsia="zh-CN"/>
        </w:rPr>
        <w:t>（</w:t>
      </w:r>
      <w:r>
        <w:rPr>
          <w:rFonts w:cs="宋体"/>
          <w:lang w:eastAsia="zh-CN"/>
        </w:rPr>
        <w:t>6</w:t>
      </w:r>
      <w:r>
        <w:rPr>
          <w:spacing w:val="-29"/>
          <w:lang w:eastAsia="zh-CN"/>
        </w:rPr>
        <w:t>）</w:t>
      </w:r>
      <w:r>
        <w:rPr>
          <w:lang w:eastAsia="zh-CN"/>
        </w:rPr>
        <w:t>保护现场</w:t>
      </w:r>
      <w:r>
        <w:rPr>
          <w:spacing w:val="-29"/>
          <w:lang w:eastAsia="zh-CN"/>
        </w:rPr>
        <w:t>：</w:t>
      </w:r>
      <w:r>
        <w:rPr>
          <w:lang w:eastAsia="zh-CN"/>
        </w:rPr>
        <w:t>当火灾发生时和扑救完毕后</w:t>
      </w:r>
      <w:r>
        <w:rPr>
          <w:spacing w:val="-29"/>
          <w:lang w:eastAsia="zh-CN"/>
        </w:rPr>
        <w:t>，</w:t>
      </w:r>
      <w:r>
        <w:rPr>
          <w:lang w:eastAsia="zh-CN"/>
        </w:rPr>
        <w:t>指挥小组要派人保护好现场，</w:t>
      </w:r>
    </w:p>
    <w:p w:rsidR="00A83285" w:rsidRDefault="00A83285">
      <w:pPr>
        <w:rPr>
          <w:lang w:eastAsia="zh-CN"/>
        </w:rPr>
        <w:sectPr w:rsidR="00A83285">
          <w:pgSz w:w="11910" w:h="16840"/>
          <w:pgMar w:top="1460" w:right="1560" w:bottom="2040" w:left="1680" w:header="0" w:footer="1829" w:gutter="0"/>
          <w:cols w:space="720"/>
        </w:sectPr>
      </w:pPr>
    </w:p>
    <w:p w:rsidR="00A83285" w:rsidRDefault="00992884">
      <w:pPr>
        <w:pStyle w:val="a3"/>
        <w:spacing w:line="357" w:lineRule="auto"/>
        <w:ind w:left="218" w:firstLine="0"/>
        <w:rPr>
          <w:lang w:eastAsia="zh-CN"/>
        </w:rPr>
      </w:pPr>
      <w:r>
        <w:rPr>
          <w:lang w:eastAsia="zh-CN"/>
        </w:rPr>
        <w:lastRenderedPageBreak/>
        <w:t>维护好现场秩序，等待对事故原因及责任人的调查。同时应立即采取善后工作，</w:t>
      </w:r>
      <w:r>
        <w:rPr>
          <w:lang w:eastAsia="zh-CN"/>
        </w:rPr>
        <w:t xml:space="preserve"> </w:t>
      </w:r>
      <w:r>
        <w:rPr>
          <w:lang w:eastAsia="zh-CN"/>
        </w:rPr>
        <w:t>及时清理</w:t>
      </w:r>
      <w:r>
        <w:rPr>
          <w:spacing w:val="-44"/>
          <w:lang w:eastAsia="zh-CN"/>
        </w:rPr>
        <w:t>，</w:t>
      </w:r>
      <w:r>
        <w:rPr>
          <w:lang w:eastAsia="zh-CN"/>
        </w:rPr>
        <w:t>将火灾造成的垃圾分类处理并采取其他有效措施</w:t>
      </w:r>
      <w:r>
        <w:rPr>
          <w:spacing w:val="-44"/>
          <w:lang w:eastAsia="zh-CN"/>
        </w:rPr>
        <w:t>，</w:t>
      </w:r>
      <w:r>
        <w:rPr>
          <w:lang w:eastAsia="zh-CN"/>
        </w:rPr>
        <w:t>从而将火灾事故对</w:t>
      </w:r>
      <w:r>
        <w:rPr>
          <w:lang w:eastAsia="zh-CN"/>
        </w:rPr>
        <w:t xml:space="preserve"> </w:t>
      </w:r>
      <w:r>
        <w:rPr>
          <w:lang w:eastAsia="zh-CN"/>
        </w:rPr>
        <w:t>环境造成的污染降低到最低限度。</w:t>
      </w:r>
    </w:p>
    <w:p w:rsidR="00A83285" w:rsidRDefault="00A83285">
      <w:pPr>
        <w:rPr>
          <w:rFonts w:ascii="宋体" w:eastAsia="宋体" w:hAnsi="宋体" w:cs="宋体"/>
          <w:sz w:val="24"/>
          <w:szCs w:val="24"/>
          <w:lang w:eastAsia="zh-CN"/>
        </w:rPr>
      </w:pPr>
    </w:p>
    <w:p w:rsidR="00A83285" w:rsidRDefault="00A83285">
      <w:pPr>
        <w:rPr>
          <w:rFonts w:ascii="宋体" w:eastAsia="宋体" w:hAnsi="宋体" w:cs="宋体"/>
          <w:sz w:val="24"/>
          <w:szCs w:val="24"/>
          <w:lang w:eastAsia="zh-CN"/>
        </w:rPr>
      </w:pPr>
    </w:p>
    <w:p w:rsidR="00A83285" w:rsidRDefault="00A83285">
      <w:pPr>
        <w:spacing w:before="12"/>
        <w:rPr>
          <w:rFonts w:ascii="宋体" w:eastAsia="宋体" w:hAnsi="宋体" w:cs="宋体"/>
          <w:sz w:val="17"/>
          <w:szCs w:val="17"/>
          <w:lang w:eastAsia="zh-CN"/>
        </w:rPr>
      </w:pPr>
    </w:p>
    <w:p w:rsidR="00A83285" w:rsidRDefault="00992884">
      <w:pPr>
        <w:pStyle w:val="Heading2"/>
        <w:ind w:left="218"/>
        <w:rPr>
          <w:b w:val="0"/>
          <w:bCs w:val="0"/>
          <w:lang w:eastAsia="zh-CN"/>
        </w:rPr>
      </w:pPr>
      <w:r>
        <w:rPr>
          <w:rFonts w:ascii="Times New Roman" w:eastAsia="Times New Roman" w:hAnsi="Times New Roman" w:cs="Times New Roman"/>
          <w:lang w:eastAsia="zh-CN"/>
        </w:rPr>
        <w:t>3</w:t>
      </w:r>
      <w:r>
        <w:rPr>
          <w:rFonts w:ascii="Times New Roman" w:eastAsia="Times New Roman" w:hAnsi="Times New Roman" w:cs="Times New Roman"/>
          <w:spacing w:val="53"/>
          <w:lang w:eastAsia="zh-CN"/>
        </w:rPr>
        <w:t xml:space="preserve"> </w:t>
      </w:r>
      <w:r>
        <w:rPr>
          <w:lang w:eastAsia="zh-CN"/>
        </w:rPr>
        <w:t>应急物资要求</w:t>
      </w:r>
    </w:p>
    <w:p w:rsidR="00A83285" w:rsidRDefault="00A83285">
      <w:pPr>
        <w:spacing w:before="5"/>
        <w:rPr>
          <w:rFonts w:ascii="宋体" w:eastAsia="宋体" w:hAnsi="宋体" w:cs="宋体"/>
          <w:b/>
          <w:bCs/>
          <w:sz w:val="26"/>
          <w:szCs w:val="26"/>
          <w:lang w:eastAsia="zh-CN"/>
        </w:rPr>
      </w:pPr>
    </w:p>
    <w:p w:rsidR="00A83285" w:rsidRDefault="00992884">
      <w:pPr>
        <w:pStyle w:val="Heading3"/>
        <w:ind w:left="218"/>
        <w:rPr>
          <w:b w:val="0"/>
          <w:bCs w:val="0"/>
          <w:lang w:eastAsia="zh-CN"/>
        </w:rPr>
      </w:pPr>
      <w:r>
        <w:rPr>
          <w:rFonts w:cs="宋体"/>
          <w:lang w:eastAsia="zh-CN"/>
        </w:rPr>
        <w:t>3.1</w:t>
      </w:r>
      <w:r>
        <w:rPr>
          <w:rFonts w:cs="宋体"/>
          <w:spacing w:val="-22"/>
          <w:lang w:eastAsia="zh-CN"/>
        </w:rPr>
        <w:t xml:space="preserve"> </w:t>
      </w:r>
      <w:r>
        <w:rPr>
          <w:lang w:eastAsia="zh-CN"/>
        </w:rPr>
        <w:t>施工现场应急资源</w:t>
      </w:r>
    </w:p>
    <w:p w:rsidR="00A83285" w:rsidRDefault="00A83285">
      <w:pPr>
        <w:rPr>
          <w:rFonts w:ascii="宋体" w:eastAsia="宋体" w:hAnsi="宋体" w:cs="宋体"/>
          <w:b/>
          <w:bCs/>
          <w:sz w:val="24"/>
          <w:szCs w:val="24"/>
          <w:lang w:eastAsia="zh-CN"/>
        </w:rPr>
      </w:pPr>
    </w:p>
    <w:p w:rsidR="00A83285" w:rsidRDefault="00A83285">
      <w:pPr>
        <w:rPr>
          <w:rFonts w:ascii="宋体" w:eastAsia="宋体" w:hAnsi="宋体" w:cs="宋体"/>
          <w:b/>
          <w:bCs/>
          <w:sz w:val="24"/>
          <w:szCs w:val="24"/>
          <w:lang w:eastAsia="zh-CN"/>
        </w:rPr>
      </w:pPr>
    </w:p>
    <w:p w:rsidR="00A83285" w:rsidRDefault="00A83285">
      <w:pPr>
        <w:rPr>
          <w:rFonts w:ascii="宋体" w:eastAsia="宋体" w:hAnsi="宋体" w:cs="宋体"/>
          <w:b/>
          <w:bCs/>
          <w:sz w:val="24"/>
          <w:szCs w:val="24"/>
          <w:lang w:eastAsia="zh-CN"/>
        </w:rPr>
      </w:pPr>
    </w:p>
    <w:p w:rsidR="00A83285" w:rsidRDefault="00A83285">
      <w:pPr>
        <w:rPr>
          <w:rFonts w:ascii="宋体" w:eastAsia="宋体" w:hAnsi="宋体" w:cs="宋体"/>
          <w:b/>
          <w:bCs/>
          <w:sz w:val="24"/>
          <w:szCs w:val="24"/>
          <w:lang w:eastAsia="zh-CN"/>
        </w:rPr>
      </w:pPr>
    </w:p>
    <w:p w:rsidR="00A83285" w:rsidRDefault="00A83285">
      <w:pPr>
        <w:rPr>
          <w:rFonts w:ascii="宋体" w:eastAsia="宋体" w:hAnsi="宋体" w:cs="宋体"/>
          <w:b/>
          <w:bCs/>
          <w:sz w:val="24"/>
          <w:szCs w:val="24"/>
          <w:lang w:eastAsia="zh-CN"/>
        </w:rPr>
      </w:pPr>
    </w:p>
    <w:p w:rsidR="00A83285" w:rsidRDefault="00A83285">
      <w:pPr>
        <w:rPr>
          <w:rFonts w:ascii="宋体" w:eastAsia="宋体" w:hAnsi="宋体" w:cs="宋体"/>
          <w:b/>
          <w:bCs/>
          <w:sz w:val="24"/>
          <w:szCs w:val="24"/>
          <w:lang w:eastAsia="zh-CN"/>
        </w:rPr>
      </w:pPr>
    </w:p>
    <w:p w:rsidR="00A83285" w:rsidRDefault="00A83285">
      <w:pPr>
        <w:rPr>
          <w:rFonts w:ascii="宋体" w:eastAsia="宋体" w:hAnsi="宋体" w:cs="宋体"/>
          <w:b/>
          <w:bCs/>
          <w:sz w:val="24"/>
          <w:szCs w:val="24"/>
          <w:lang w:eastAsia="zh-CN"/>
        </w:rPr>
      </w:pPr>
    </w:p>
    <w:p w:rsidR="00A83285" w:rsidRDefault="00A83285">
      <w:pPr>
        <w:rPr>
          <w:rFonts w:ascii="宋体" w:eastAsia="宋体" w:hAnsi="宋体" w:cs="宋体"/>
          <w:b/>
          <w:bCs/>
          <w:sz w:val="24"/>
          <w:szCs w:val="24"/>
          <w:lang w:eastAsia="zh-CN"/>
        </w:rPr>
      </w:pPr>
    </w:p>
    <w:p w:rsidR="00A83285" w:rsidRDefault="00A83285">
      <w:pPr>
        <w:rPr>
          <w:rFonts w:ascii="宋体" w:eastAsia="宋体" w:hAnsi="宋体" w:cs="宋体"/>
          <w:b/>
          <w:bCs/>
          <w:sz w:val="24"/>
          <w:szCs w:val="24"/>
          <w:lang w:eastAsia="zh-CN"/>
        </w:rPr>
      </w:pPr>
    </w:p>
    <w:p w:rsidR="00A83285" w:rsidRDefault="00A83285">
      <w:pPr>
        <w:rPr>
          <w:rFonts w:ascii="宋体" w:eastAsia="宋体" w:hAnsi="宋体" w:cs="宋体"/>
          <w:b/>
          <w:bCs/>
          <w:sz w:val="24"/>
          <w:szCs w:val="24"/>
          <w:lang w:eastAsia="zh-CN"/>
        </w:rPr>
      </w:pPr>
    </w:p>
    <w:p w:rsidR="00A83285" w:rsidRDefault="00A83285">
      <w:pPr>
        <w:spacing w:before="2"/>
        <w:rPr>
          <w:rFonts w:ascii="宋体" w:eastAsia="宋体" w:hAnsi="宋体" w:cs="宋体"/>
          <w:b/>
          <w:bCs/>
          <w:lang w:eastAsia="zh-CN"/>
        </w:rPr>
      </w:pPr>
    </w:p>
    <w:p w:rsidR="00A83285" w:rsidRDefault="00992884">
      <w:pPr>
        <w:ind w:left="2205"/>
        <w:rPr>
          <w:rFonts w:ascii="宋体" w:eastAsia="宋体" w:hAnsi="宋体" w:cs="宋体"/>
          <w:sz w:val="24"/>
          <w:szCs w:val="24"/>
          <w:lang w:eastAsia="zh-CN"/>
        </w:rPr>
      </w:pPr>
      <w:r>
        <w:rPr>
          <w:rFonts w:ascii="宋体" w:eastAsia="宋体" w:hAnsi="宋体" w:cs="宋体"/>
          <w:b/>
          <w:bCs/>
          <w:sz w:val="24"/>
          <w:szCs w:val="24"/>
          <w:lang w:eastAsia="zh-CN"/>
        </w:rPr>
        <w:t>施工现场主要应急物资、机械设备储备表</w:t>
      </w:r>
    </w:p>
    <w:p w:rsidR="00A83285" w:rsidRDefault="00A83285">
      <w:pPr>
        <w:spacing w:before="4"/>
        <w:rPr>
          <w:rFonts w:ascii="宋体" w:eastAsia="宋体" w:hAnsi="宋体" w:cs="宋体"/>
          <w:b/>
          <w:bCs/>
          <w:sz w:val="28"/>
          <w:szCs w:val="28"/>
          <w:lang w:eastAsia="zh-CN"/>
        </w:rPr>
      </w:pPr>
    </w:p>
    <w:tbl>
      <w:tblPr>
        <w:tblStyle w:val="TableNormal"/>
        <w:tblW w:w="0" w:type="auto"/>
        <w:tblInd w:w="94" w:type="dxa"/>
        <w:tblLayout w:type="fixed"/>
        <w:tblLook w:val="01E0"/>
      </w:tblPr>
      <w:tblGrid>
        <w:gridCol w:w="540"/>
        <w:gridCol w:w="1008"/>
        <w:gridCol w:w="2705"/>
        <w:gridCol w:w="1078"/>
        <w:gridCol w:w="1082"/>
        <w:gridCol w:w="2115"/>
      </w:tblGrid>
      <w:tr w:rsidR="00A83285">
        <w:trPr>
          <w:trHeight w:hRule="exact" w:val="656"/>
        </w:trPr>
        <w:tc>
          <w:tcPr>
            <w:tcW w:w="540" w:type="dxa"/>
            <w:tcBorders>
              <w:top w:val="single" w:sz="13" w:space="0" w:color="000000"/>
              <w:left w:val="single" w:sz="12" w:space="0" w:color="000000"/>
              <w:bottom w:val="single" w:sz="13" w:space="0" w:color="000000"/>
              <w:right w:val="single" w:sz="5" w:space="0" w:color="000000"/>
            </w:tcBorders>
          </w:tcPr>
          <w:p w:rsidR="00A83285" w:rsidRDefault="00992884">
            <w:pPr>
              <w:pStyle w:val="TableParagraph"/>
              <w:spacing w:line="272" w:lineRule="exact"/>
              <w:ind w:left="133"/>
              <w:rPr>
                <w:rFonts w:ascii="宋体" w:eastAsia="宋体" w:hAnsi="宋体" w:cs="宋体"/>
                <w:sz w:val="24"/>
                <w:szCs w:val="24"/>
              </w:rPr>
            </w:pPr>
            <w:r>
              <w:rPr>
                <w:rFonts w:ascii="宋体" w:eastAsia="宋体" w:hAnsi="宋体" w:cs="宋体"/>
                <w:b/>
                <w:bCs/>
                <w:sz w:val="24"/>
                <w:szCs w:val="24"/>
              </w:rPr>
              <w:t>序</w:t>
            </w:r>
          </w:p>
          <w:p w:rsidR="00A83285" w:rsidRDefault="00992884">
            <w:pPr>
              <w:pStyle w:val="TableParagraph"/>
              <w:spacing w:line="313" w:lineRule="exact"/>
              <w:ind w:left="133"/>
              <w:rPr>
                <w:rFonts w:ascii="宋体" w:eastAsia="宋体" w:hAnsi="宋体" w:cs="宋体"/>
                <w:sz w:val="24"/>
                <w:szCs w:val="24"/>
              </w:rPr>
            </w:pPr>
            <w:r>
              <w:rPr>
                <w:rFonts w:ascii="宋体" w:eastAsia="宋体" w:hAnsi="宋体" w:cs="宋体"/>
                <w:b/>
                <w:bCs/>
                <w:sz w:val="24"/>
                <w:szCs w:val="24"/>
              </w:rPr>
              <w:t>号</w:t>
            </w:r>
          </w:p>
        </w:tc>
        <w:tc>
          <w:tcPr>
            <w:tcW w:w="1008"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before="115"/>
              <w:ind w:left="255"/>
              <w:rPr>
                <w:rFonts w:ascii="宋体" w:eastAsia="宋体" w:hAnsi="宋体" w:cs="宋体"/>
                <w:sz w:val="24"/>
                <w:szCs w:val="24"/>
              </w:rPr>
            </w:pPr>
            <w:r>
              <w:rPr>
                <w:rFonts w:ascii="宋体" w:eastAsia="宋体" w:hAnsi="宋体" w:cs="宋体"/>
                <w:b/>
                <w:bCs/>
                <w:spacing w:val="2"/>
                <w:sz w:val="24"/>
                <w:szCs w:val="24"/>
              </w:rPr>
              <w:t>类型</w:t>
            </w:r>
          </w:p>
        </w:tc>
        <w:tc>
          <w:tcPr>
            <w:tcW w:w="2705"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before="115"/>
              <w:ind w:left="500"/>
              <w:rPr>
                <w:rFonts w:ascii="宋体" w:eastAsia="宋体" w:hAnsi="宋体" w:cs="宋体"/>
                <w:sz w:val="24"/>
                <w:szCs w:val="24"/>
              </w:rPr>
            </w:pPr>
            <w:r>
              <w:rPr>
                <w:rFonts w:ascii="宋体" w:eastAsia="宋体" w:hAnsi="宋体" w:cs="宋体"/>
                <w:b/>
                <w:bCs/>
                <w:spacing w:val="3"/>
                <w:sz w:val="24"/>
                <w:szCs w:val="24"/>
              </w:rPr>
              <w:t>材</w:t>
            </w:r>
            <w:r>
              <w:rPr>
                <w:rFonts w:ascii="宋体" w:eastAsia="宋体" w:hAnsi="宋体" w:cs="宋体"/>
                <w:b/>
                <w:bCs/>
                <w:sz w:val="24"/>
                <w:szCs w:val="24"/>
              </w:rPr>
              <w:t>料</w:t>
            </w:r>
            <w:r>
              <w:rPr>
                <w:rFonts w:ascii="宋体" w:eastAsia="宋体" w:hAnsi="宋体" w:cs="宋体"/>
                <w:b/>
                <w:bCs/>
                <w:spacing w:val="2"/>
                <w:sz w:val="24"/>
                <w:szCs w:val="24"/>
              </w:rPr>
              <w:t>、</w:t>
            </w:r>
            <w:r>
              <w:rPr>
                <w:rFonts w:ascii="宋体" w:eastAsia="宋体" w:hAnsi="宋体" w:cs="宋体"/>
                <w:b/>
                <w:bCs/>
                <w:sz w:val="24"/>
                <w:szCs w:val="24"/>
              </w:rPr>
              <w:t>设备</w:t>
            </w:r>
            <w:r>
              <w:rPr>
                <w:rFonts w:ascii="宋体" w:eastAsia="宋体" w:hAnsi="宋体" w:cs="宋体"/>
                <w:b/>
                <w:bCs/>
                <w:spacing w:val="2"/>
                <w:sz w:val="24"/>
                <w:szCs w:val="24"/>
              </w:rPr>
              <w:t>名</w:t>
            </w:r>
            <w:r>
              <w:rPr>
                <w:rFonts w:ascii="宋体" w:eastAsia="宋体" w:hAnsi="宋体" w:cs="宋体"/>
                <w:b/>
                <w:bCs/>
                <w:sz w:val="24"/>
                <w:szCs w:val="24"/>
              </w:rPr>
              <w:t>称</w:t>
            </w:r>
          </w:p>
        </w:tc>
        <w:tc>
          <w:tcPr>
            <w:tcW w:w="1078"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before="115"/>
              <w:ind w:left="289"/>
              <w:rPr>
                <w:rFonts w:ascii="宋体" w:eastAsia="宋体" w:hAnsi="宋体" w:cs="宋体"/>
                <w:sz w:val="24"/>
                <w:szCs w:val="24"/>
              </w:rPr>
            </w:pPr>
            <w:r>
              <w:rPr>
                <w:rFonts w:ascii="宋体" w:eastAsia="宋体" w:hAnsi="宋体" w:cs="宋体"/>
                <w:b/>
                <w:bCs/>
                <w:spacing w:val="2"/>
                <w:sz w:val="24"/>
                <w:szCs w:val="24"/>
              </w:rPr>
              <w:t>数量</w:t>
            </w:r>
          </w:p>
        </w:tc>
        <w:tc>
          <w:tcPr>
            <w:tcW w:w="1082" w:type="dxa"/>
            <w:tcBorders>
              <w:top w:val="single" w:sz="13" w:space="0" w:color="000000"/>
              <w:left w:val="single" w:sz="5" w:space="0" w:color="000000"/>
              <w:bottom w:val="single" w:sz="13" w:space="0" w:color="000000"/>
              <w:right w:val="single" w:sz="5" w:space="0" w:color="000000"/>
            </w:tcBorders>
          </w:tcPr>
          <w:p w:rsidR="00A83285" w:rsidRDefault="00992884">
            <w:pPr>
              <w:pStyle w:val="TableParagraph"/>
              <w:spacing w:before="115"/>
              <w:ind w:left="294"/>
              <w:rPr>
                <w:rFonts w:ascii="宋体" w:eastAsia="宋体" w:hAnsi="宋体" w:cs="宋体"/>
                <w:sz w:val="24"/>
                <w:szCs w:val="24"/>
              </w:rPr>
            </w:pPr>
            <w:r>
              <w:rPr>
                <w:rFonts w:ascii="宋体" w:eastAsia="宋体" w:hAnsi="宋体" w:cs="宋体"/>
                <w:b/>
                <w:bCs/>
                <w:spacing w:val="2"/>
                <w:sz w:val="24"/>
                <w:szCs w:val="24"/>
              </w:rPr>
              <w:t>单位</w:t>
            </w:r>
          </w:p>
        </w:tc>
        <w:tc>
          <w:tcPr>
            <w:tcW w:w="2115" w:type="dxa"/>
            <w:tcBorders>
              <w:top w:val="single" w:sz="13" w:space="0" w:color="000000"/>
              <w:left w:val="single" w:sz="5" w:space="0" w:color="000000"/>
              <w:bottom w:val="single" w:sz="13" w:space="0" w:color="000000"/>
              <w:right w:val="single" w:sz="12" w:space="0" w:color="000000"/>
            </w:tcBorders>
          </w:tcPr>
          <w:p w:rsidR="00A83285" w:rsidRDefault="00992884">
            <w:pPr>
              <w:pStyle w:val="TableParagraph"/>
              <w:spacing w:before="115"/>
              <w:ind w:left="12"/>
              <w:jc w:val="center"/>
              <w:rPr>
                <w:rFonts w:ascii="宋体" w:eastAsia="宋体" w:hAnsi="宋体" w:cs="宋体"/>
                <w:sz w:val="24"/>
                <w:szCs w:val="24"/>
              </w:rPr>
            </w:pPr>
            <w:r>
              <w:rPr>
                <w:rFonts w:ascii="宋体" w:eastAsia="宋体" w:hAnsi="宋体" w:cs="宋体"/>
                <w:b/>
                <w:bCs/>
                <w:spacing w:val="2"/>
                <w:sz w:val="24"/>
                <w:szCs w:val="24"/>
              </w:rPr>
              <w:t>用途</w:t>
            </w:r>
          </w:p>
        </w:tc>
      </w:tr>
      <w:tr w:rsidR="00A83285">
        <w:trPr>
          <w:trHeight w:hRule="exact" w:val="330"/>
        </w:trPr>
        <w:tc>
          <w:tcPr>
            <w:tcW w:w="540" w:type="dxa"/>
            <w:vMerge w:val="restart"/>
            <w:tcBorders>
              <w:top w:val="single" w:sz="13" w:space="0" w:color="000000"/>
              <w:left w:val="single" w:sz="12" w:space="0" w:color="000000"/>
              <w:right w:val="single" w:sz="5" w:space="0" w:color="000000"/>
            </w:tcBorders>
          </w:tcPr>
          <w:p w:rsidR="00A83285" w:rsidRDefault="00A83285">
            <w:pPr>
              <w:pStyle w:val="TableParagraph"/>
              <w:rPr>
                <w:rFonts w:ascii="宋体" w:eastAsia="宋体" w:hAnsi="宋体" w:cs="宋体"/>
                <w:b/>
                <w:bCs/>
                <w:sz w:val="20"/>
                <w:szCs w:val="20"/>
              </w:rPr>
            </w:pPr>
          </w:p>
          <w:p w:rsidR="00A83285" w:rsidRDefault="00A83285">
            <w:pPr>
              <w:pStyle w:val="TableParagraph"/>
              <w:spacing w:before="11"/>
              <w:rPr>
                <w:rFonts w:ascii="宋体" w:eastAsia="宋体" w:hAnsi="宋体" w:cs="宋体"/>
                <w:b/>
                <w:bCs/>
                <w:sz w:val="15"/>
                <w:szCs w:val="15"/>
              </w:rPr>
            </w:pPr>
          </w:p>
          <w:p w:rsidR="00A83285" w:rsidRDefault="00992884">
            <w:pPr>
              <w:pStyle w:val="TableParagraph"/>
              <w:ind w:right="9"/>
              <w:jc w:val="center"/>
              <w:rPr>
                <w:rFonts w:ascii="宋体" w:eastAsia="宋体" w:hAnsi="宋体" w:cs="宋体"/>
                <w:sz w:val="21"/>
                <w:szCs w:val="21"/>
              </w:rPr>
            </w:pPr>
            <w:r>
              <w:rPr>
                <w:rFonts w:ascii="宋体"/>
                <w:sz w:val="21"/>
              </w:rPr>
              <w:t>1</w:t>
            </w:r>
          </w:p>
        </w:tc>
        <w:tc>
          <w:tcPr>
            <w:tcW w:w="1008" w:type="dxa"/>
            <w:vMerge w:val="restart"/>
            <w:tcBorders>
              <w:top w:val="single" w:sz="13" w:space="0" w:color="000000"/>
              <w:left w:val="single" w:sz="5" w:space="0" w:color="000000"/>
              <w:right w:val="single" w:sz="5" w:space="0" w:color="000000"/>
            </w:tcBorders>
          </w:tcPr>
          <w:p w:rsidR="00A83285" w:rsidRDefault="00A83285">
            <w:pPr>
              <w:pStyle w:val="TableParagraph"/>
              <w:spacing w:before="12"/>
              <w:rPr>
                <w:rFonts w:ascii="宋体" w:eastAsia="宋体" w:hAnsi="宋体" w:cs="宋体"/>
                <w:b/>
                <w:bCs/>
                <w:sz w:val="23"/>
                <w:szCs w:val="23"/>
              </w:rPr>
            </w:pPr>
          </w:p>
          <w:p w:rsidR="00A83285" w:rsidRDefault="00992884">
            <w:pPr>
              <w:pStyle w:val="TableParagraph"/>
              <w:spacing w:line="272" w:lineRule="auto"/>
              <w:ind w:left="392" w:right="179" w:hanging="212"/>
              <w:rPr>
                <w:rFonts w:ascii="宋体" w:eastAsia="宋体" w:hAnsi="宋体" w:cs="宋体"/>
                <w:sz w:val="21"/>
                <w:szCs w:val="21"/>
              </w:rPr>
            </w:pPr>
            <w:r>
              <w:rPr>
                <w:rFonts w:ascii="宋体" w:eastAsia="宋体" w:hAnsi="宋体" w:cs="宋体"/>
                <w:sz w:val="21"/>
                <w:szCs w:val="21"/>
              </w:rPr>
              <w:t>通迅设</w:t>
            </w:r>
            <w:r>
              <w:rPr>
                <w:rFonts w:ascii="宋体" w:eastAsia="宋体" w:hAnsi="宋体" w:cs="宋体"/>
                <w:sz w:val="21"/>
                <w:szCs w:val="21"/>
              </w:rPr>
              <w:t xml:space="preserve"> </w:t>
            </w:r>
            <w:r>
              <w:rPr>
                <w:rFonts w:ascii="宋体" w:eastAsia="宋体" w:hAnsi="宋体" w:cs="宋体"/>
                <w:sz w:val="21"/>
                <w:szCs w:val="21"/>
              </w:rPr>
              <w:t>备</w:t>
            </w:r>
          </w:p>
        </w:tc>
        <w:tc>
          <w:tcPr>
            <w:tcW w:w="2705" w:type="dxa"/>
            <w:tcBorders>
              <w:top w:val="single" w:sz="13" w:space="0" w:color="000000"/>
              <w:left w:val="single" w:sz="5" w:space="0" w:color="000000"/>
              <w:bottom w:val="single" w:sz="5" w:space="0" w:color="000000"/>
              <w:right w:val="single" w:sz="5" w:space="0" w:color="000000"/>
            </w:tcBorders>
          </w:tcPr>
          <w:p w:rsidR="00A83285" w:rsidRDefault="00992884">
            <w:pPr>
              <w:pStyle w:val="TableParagraph"/>
              <w:spacing w:line="259" w:lineRule="exact"/>
              <w:jc w:val="center"/>
              <w:rPr>
                <w:rFonts w:ascii="宋体" w:eastAsia="宋体" w:hAnsi="宋体" w:cs="宋体"/>
                <w:sz w:val="21"/>
                <w:szCs w:val="21"/>
              </w:rPr>
            </w:pPr>
            <w:r>
              <w:rPr>
                <w:rFonts w:ascii="宋体" w:eastAsia="宋体" w:hAnsi="宋体" w:cs="宋体"/>
                <w:spacing w:val="-1"/>
                <w:sz w:val="21"/>
                <w:szCs w:val="21"/>
              </w:rPr>
              <w:t>固定电话</w:t>
            </w:r>
          </w:p>
        </w:tc>
        <w:tc>
          <w:tcPr>
            <w:tcW w:w="1078" w:type="dxa"/>
            <w:tcBorders>
              <w:top w:val="single" w:sz="13" w:space="0" w:color="000000"/>
              <w:left w:val="single" w:sz="5" w:space="0" w:color="000000"/>
              <w:bottom w:val="single" w:sz="5" w:space="0" w:color="000000"/>
              <w:right w:val="single" w:sz="5" w:space="0" w:color="000000"/>
            </w:tcBorders>
          </w:tcPr>
          <w:p w:rsidR="00A83285" w:rsidRDefault="00992884">
            <w:pPr>
              <w:pStyle w:val="TableParagraph"/>
              <w:spacing w:line="259" w:lineRule="exact"/>
              <w:ind w:right="4"/>
              <w:jc w:val="center"/>
              <w:rPr>
                <w:rFonts w:ascii="宋体" w:eastAsia="宋体" w:hAnsi="宋体" w:cs="宋体"/>
                <w:sz w:val="21"/>
                <w:szCs w:val="21"/>
              </w:rPr>
            </w:pPr>
            <w:r>
              <w:rPr>
                <w:rFonts w:ascii="宋体"/>
                <w:sz w:val="21"/>
              </w:rPr>
              <w:t>1</w:t>
            </w:r>
          </w:p>
        </w:tc>
        <w:tc>
          <w:tcPr>
            <w:tcW w:w="1082" w:type="dxa"/>
            <w:tcBorders>
              <w:top w:val="single" w:sz="13" w:space="0" w:color="000000"/>
              <w:left w:val="single" w:sz="5" w:space="0" w:color="000000"/>
              <w:bottom w:val="single" w:sz="5" w:space="0" w:color="000000"/>
              <w:right w:val="single" w:sz="5" w:space="0" w:color="000000"/>
            </w:tcBorders>
          </w:tcPr>
          <w:p w:rsidR="00A83285" w:rsidRDefault="00992884">
            <w:pPr>
              <w:pStyle w:val="TableParagraph"/>
              <w:spacing w:line="259" w:lineRule="exact"/>
              <w:jc w:val="center"/>
              <w:rPr>
                <w:rFonts w:ascii="宋体" w:eastAsia="宋体" w:hAnsi="宋体" w:cs="宋体"/>
                <w:sz w:val="21"/>
                <w:szCs w:val="21"/>
              </w:rPr>
            </w:pPr>
            <w:r>
              <w:rPr>
                <w:rFonts w:ascii="宋体" w:eastAsia="宋体" w:hAnsi="宋体" w:cs="宋体"/>
                <w:sz w:val="21"/>
                <w:szCs w:val="21"/>
              </w:rPr>
              <w:t>部</w:t>
            </w:r>
          </w:p>
        </w:tc>
        <w:tc>
          <w:tcPr>
            <w:tcW w:w="2115" w:type="dxa"/>
            <w:tcBorders>
              <w:top w:val="single" w:sz="13" w:space="0" w:color="000000"/>
              <w:left w:val="single" w:sz="5" w:space="0" w:color="000000"/>
              <w:bottom w:val="single" w:sz="5" w:space="0" w:color="000000"/>
              <w:right w:val="single" w:sz="12" w:space="0" w:color="000000"/>
            </w:tcBorders>
          </w:tcPr>
          <w:p w:rsidR="00A83285" w:rsidRDefault="00992884">
            <w:pPr>
              <w:pStyle w:val="TableParagraph"/>
              <w:spacing w:line="259" w:lineRule="exact"/>
              <w:ind w:left="315"/>
              <w:rPr>
                <w:rFonts w:ascii="宋体" w:eastAsia="宋体" w:hAnsi="宋体" w:cs="宋体"/>
                <w:sz w:val="21"/>
                <w:szCs w:val="21"/>
              </w:rPr>
            </w:pPr>
            <w:r>
              <w:rPr>
                <w:rFonts w:ascii="宋体" w:eastAsia="宋体" w:hAnsi="宋体" w:cs="宋体"/>
                <w:spacing w:val="-1"/>
                <w:sz w:val="21"/>
                <w:szCs w:val="21"/>
              </w:rPr>
              <w:t>项目应急办公室</w:t>
            </w:r>
          </w:p>
        </w:tc>
      </w:tr>
      <w:tr w:rsidR="00A83285">
        <w:trPr>
          <w:trHeight w:hRule="exact" w:val="324"/>
        </w:trPr>
        <w:tc>
          <w:tcPr>
            <w:tcW w:w="540" w:type="dxa"/>
            <w:vMerge/>
            <w:tcBorders>
              <w:left w:val="single" w:sz="12" w:space="0" w:color="000000"/>
              <w:right w:val="single" w:sz="5" w:space="0" w:color="000000"/>
            </w:tcBorders>
          </w:tcPr>
          <w:p w:rsidR="00A83285" w:rsidRDefault="00A83285"/>
        </w:tc>
        <w:tc>
          <w:tcPr>
            <w:tcW w:w="1008" w:type="dxa"/>
            <w:vMerge/>
            <w:tcBorders>
              <w:left w:val="single" w:sz="5" w:space="0" w:color="000000"/>
              <w:right w:val="single" w:sz="5" w:space="0" w:color="000000"/>
            </w:tcBorders>
          </w:tcPr>
          <w:p w:rsidR="00A83285" w:rsidRDefault="00A83285"/>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4" w:lineRule="exact"/>
              <w:jc w:val="center"/>
              <w:rPr>
                <w:rFonts w:ascii="宋体" w:eastAsia="宋体" w:hAnsi="宋体" w:cs="宋体"/>
                <w:sz w:val="21"/>
                <w:szCs w:val="21"/>
              </w:rPr>
            </w:pPr>
            <w:r>
              <w:rPr>
                <w:rFonts w:ascii="宋体" w:eastAsia="宋体" w:hAnsi="宋体" w:cs="宋体"/>
                <w:spacing w:val="-1"/>
                <w:sz w:val="21"/>
                <w:szCs w:val="21"/>
              </w:rPr>
              <w:t>移动电话</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4" w:lineRule="exact"/>
              <w:ind w:right="4"/>
              <w:jc w:val="center"/>
              <w:rPr>
                <w:rFonts w:ascii="宋体" w:eastAsia="宋体" w:hAnsi="宋体" w:cs="宋体"/>
                <w:sz w:val="21"/>
                <w:szCs w:val="21"/>
              </w:rPr>
            </w:pPr>
            <w:r>
              <w:rPr>
                <w:rFonts w:ascii="宋体"/>
                <w:sz w:val="21"/>
              </w:rPr>
              <w:t>1</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4" w:lineRule="exact"/>
              <w:jc w:val="center"/>
              <w:rPr>
                <w:rFonts w:ascii="宋体" w:eastAsia="宋体" w:hAnsi="宋体" w:cs="宋体"/>
                <w:sz w:val="21"/>
                <w:szCs w:val="21"/>
              </w:rPr>
            </w:pPr>
            <w:r>
              <w:rPr>
                <w:rFonts w:ascii="宋体" w:eastAsia="宋体" w:hAnsi="宋体" w:cs="宋体"/>
                <w:sz w:val="21"/>
                <w:szCs w:val="21"/>
              </w:rPr>
              <w:t>部</w:t>
            </w:r>
          </w:p>
        </w:tc>
        <w:tc>
          <w:tcPr>
            <w:tcW w:w="2115"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line="264" w:lineRule="exact"/>
              <w:ind w:left="315"/>
              <w:rPr>
                <w:rFonts w:ascii="宋体" w:eastAsia="宋体" w:hAnsi="宋体" w:cs="宋体"/>
                <w:sz w:val="21"/>
                <w:szCs w:val="21"/>
              </w:rPr>
            </w:pPr>
            <w:r>
              <w:rPr>
                <w:rFonts w:ascii="宋体" w:eastAsia="宋体" w:hAnsi="宋体" w:cs="宋体"/>
                <w:spacing w:val="-1"/>
                <w:sz w:val="21"/>
                <w:szCs w:val="21"/>
              </w:rPr>
              <w:t>项目应急总指挥</w:t>
            </w:r>
          </w:p>
        </w:tc>
      </w:tr>
      <w:tr w:rsidR="00A83285">
        <w:trPr>
          <w:trHeight w:hRule="exact" w:val="322"/>
        </w:trPr>
        <w:tc>
          <w:tcPr>
            <w:tcW w:w="540" w:type="dxa"/>
            <w:vMerge/>
            <w:tcBorders>
              <w:left w:val="single" w:sz="12" w:space="0" w:color="000000"/>
              <w:right w:val="single" w:sz="5" w:space="0" w:color="000000"/>
            </w:tcBorders>
          </w:tcPr>
          <w:p w:rsidR="00A83285" w:rsidRDefault="00A83285"/>
        </w:tc>
        <w:tc>
          <w:tcPr>
            <w:tcW w:w="1008" w:type="dxa"/>
            <w:vMerge/>
            <w:tcBorders>
              <w:left w:val="single" w:sz="5" w:space="0" w:color="000000"/>
              <w:right w:val="single" w:sz="5" w:space="0" w:color="000000"/>
            </w:tcBorders>
          </w:tcPr>
          <w:p w:rsidR="00A83285" w:rsidRDefault="00A83285"/>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1"/>
              <w:jc w:val="center"/>
              <w:rPr>
                <w:rFonts w:ascii="宋体" w:eastAsia="宋体" w:hAnsi="宋体" w:cs="宋体"/>
                <w:sz w:val="21"/>
                <w:szCs w:val="21"/>
              </w:rPr>
            </w:pPr>
            <w:r>
              <w:rPr>
                <w:rFonts w:ascii="宋体" w:eastAsia="宋体" w:hAnsi="宋体" w:cs="宋体"/>
                <w:sz w:val="21"/>
                <w:szCs w:val="21"/>
              </w:rPr>
              <w:t>对讲机</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4"/>
              <w:jc w:val="center"/>
              <w:rPr>
                <w:rFonts w:ascii="宋体" w:eastAsia="宋体" w:hAnsi="宋体" w:cs="宋体"/>
                <w:sz w:val="21"/>
                <w:szCs w:val="21"/>
              </w:rPr>
            </w:pPr>
            <w:r>
              <w:rPr>
                <w:rFonts w:ascii="宋体"/>
                <w:sz w:val="21"/>
              </w:rPr>
              <w:t>6</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套</w:t>
            </w:r>
          </w:p>
        </w:tc>
        <w:tc>
          <w:tcPr>
            <w:tcW w:w="2115"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line="261" w:lineRule="exact"/>
              <w:ind w:left="315"/>
              <w:rPr>
                <w:rFonts w:ascii="宋体" w:eastAsia="宋体" w:hAnsi="宋体" w:cs="宋体"/>
                <w:sz w:val="21"/>
                <w:szCs w:val="21"/>
              </w:rPr>
            </w:pPr>
            <w:r>
              <w:rPr>
                <w:rFonts w:ascii="宋体" w:eastAsia="宋体" w:hAnsi="宋体" w:cs="宋体"/>
                <w:spacing w:val="-1"/>
                <w:sz w:val="21"/>
                <w:szCs w:val="21"/>
              </w:rPr>
              <w:t>现场各应急小组</w:t>
            </w:r>
          </w:p>
        </w:tc>
      </w:tr>
      <w:tr w:rsidR="00A83285">
        <w:trPr>
          <w:trHeight w:hRule="exact" w:val="322"/>
        </w:trPr>
        <w:tc>
          <w:tcPr>
            <w:tcW w:w="540" w:type="dxa"/>
            <w:vMerge/>
            <w:tcBorders>
              <w:left w:val="single" w:sz="12" w:space="0" w:color="000000"/>
              <w:bottom w:val="single" w:sz="5" w:space="0" w:color="000000"/>
              <w:right w:val="single" w:sz="5" w:space="0" w:color="000000"/>
            </w:tcBorders>
          </w:tcPr>
          <w:p w:rsidR="00A83285" w:rsidRDefault="00A83285"/>
        </w:tc>
        <w:tc>
          <w:tcPr>
            <w:tcW w:w="1008" w:type="dxa"/>
            <w:vMerge/>
            <w:tcBorders>
              <w:left w:val="single" w:sz="5" w:space="0" w:color="000000"/>
              <w:bottom w:val="single" w:sz="5" w:space="0" w:color="000000"/>
              <w:right w:val="single" w:sz="5" w:space="0" w:color="000000"/>
            </w:tcBorders>
          </w:tcPr>
          <w:p w:rsidR="00A83285" w:rsidRDefault="00A83285"/>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pacing w:val="-1"/>
                <w:sz w:val="21"/>
                <w:szCs w:val="21"/>
              </w:rPr>
              <w:t>扩音器等</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4"/>
              <w:jc w:val="center"/>
              <w:rPr>
                <w:rFonts w:ascii="宋体" w:eastAsia="宋体" w:hAnsi="宋体" w:cs="宋体"/>
                <w:sz w:val="21"/>
                <w:szCs w:val="21"/>
              </w:rPr>
            </w:pPr>
            <w:r>
              <w:rPr>
                <w:rFonts w:ascii="宋体"/>
                <w:sz w:val="21"/>
              </w:rPr>
              <w:t>2</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台</w:t>
            </w:r>
          </w:p>
        </w:tc>
        <w:tc>
          <w:tcPr>
            <w:tcW w:w="2115"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line="261" w:lineRule="exact"/>
              <w:ind w:left="421"/>
              <w:rPr>
                <w:rFonts w:ascii="宋体" w:eastAsia="宋体" w:hAnsi="宋体" w:cs="宋体"/>
                <w:sz w:val="21"/>
                <w:szCs w:val="21"/>
              </w:rPr>
            </w:pPr>
            <w:r>
              <w:rPr>
                <w:rFonts w:ascii="宋体" w:eastAsia="宋体" w:hAnsi="宋体" w:cs="宋体"/>
                <w:spacing w:val="-1"/>
                <w:sz w:val="21"/>
                <w:szCs w:val="21"/>
              </w:rPr>
              <w:t>现场应急广播</w:t>
            </w:r>
          </w:p>
        </w:tc>
      </w:tr>
      <w:tr w:rsidR="00A83285">
        <w:trPr>
          <w:trHeight w:hRule="exact" w:val="634"/>
        </w:trPr>
        <w:tc>
          <w:tcPr>
            <w:tcW w:w="540"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before="142"/>
              <w:ind w:right="9"/>
              <w:jc w:val="center"/>
              <w:rPr>
                <w:rFonts w:ascii="宋体" w:eastAsia="宋体" w:hAnsi="宋体" w:cs="宋体"/>
                <w:sz w:val="21"/>
                <w:szCs w:val="21"/>
              </w:rPr>
            </w:pPr>
            <w:r>
              <w:rPr>
                <w:rFonts w:ascii="宋体"/>
                <w:sz w:val="21"/>
              </w:rPr>
              <w:t>2</w:t>
            </w:r>
          </w:p>
        </w:tc>
        <w:tc>
          <w:tcPr>
            <w:tcW w:w="100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交通工</w:t>
            </w:r>
          </w:p>
          <w:p w:rsidR="00A83285" w:rsidRDefault="00992884">
            <w:pPr>
              <w:pStyle w:val="TableParagraph"/>
              <w:spacing w:before="37"/>
              <w:jc w:val="center"/>
              <w:rPr>
                <w:rFonts w:ascii="宋体" w:eastAsia="宋体" w:hAnsi="宋体" w:cs="宋体"/>
                <w:sz w:val="21"/>
                <w:szCs w:val="21"/>
              </w:rPr>
            </w:pPr>
            <w:r>
              <w:rPr>
                <w:rFonts w:ascii="宋体" w:eastAsia="宋体" w:hAnsi="宋体" w:cs="宋体"/>
                <w:sz w:val="21"/>
                <w:szCs w:val="21"/>
              </w:rPr>
              <w:t>具</w:t>
            </w:r>
          </w:p>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42"/>
              <w:ind w:right="1"/>
              <w:jc w:val="center"/>
              <w:rPr>
                <w:rFonts w:ascii="宋体" w:eastAsia="宋体" w:hAnsi="宋体" w:cs="宋体"/>
                <w:sz w:val="21"/>
                <w:szCs w:val="21"/>
              </w:rPr>
            </w:pPr>
            <w:r>
              <w:rPr>
                <w:rFonts w:ascii="宋体" w:eastAsia="宋体" w:hAnsi="宋体" w:cs="宋体"/>
                <w:sz w:val="21"/>
                <w:szCs w:val="21"/>
              </w:rPr>
              <w:t>面包车</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42"/>
              <w:ind w:right="4"/>
              <w:jc w:val="center"/>
              <w:rPr>
                <w:rFonts w:ascii="宋体" w:eastAsia="宋体" w:hAnsi="宋体" w:cs="宋体"/>
                <w:sz w:val="21"/>
                <w:szCs w:val="21"/>
              </w:rPr>
            </w:pPr>
            <w:r>
              <w:rPr>
                <w:rFonts w:ascii="宋体"/>
                <w:sz w:val="21"/>
              </w:rPr>
              <w:t>1</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42"/>
              <w:jc w:val="center"/>
              <w:rPr>
                <w:rFonts w:ascii="宋体" w:eastAsia="宋体" w:hAnsi="宋体" w:cs="宋体"/>
                <w:sz w:val="21"/>
                <w:szCs w:val="21"/>
              </w:rPr>
            </w:pPr>
            <w:r>
              <w:rPr>
                <w:rFonts w:ascii="宋体" w:eastAsia="宋体" w:hAnsi="宋体" w:cs="宋体"/>
                <w:sz w:val="21"/>
                <w:szCs w:val="21"/>
              </w:rPr>
              <w:t>辆</w:t>
            </w:r>
          </w:p>
        </w:tc>
        <w:tc>
          <w:tcPr>
            <w:tcW w:w="2115"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line="261" w:lineRule="exact"/>
              <w:ind w:left="9"/>
              <w:jc w:val="center"/>
              <w:rPr>
                <w:rFonts w:ascii="宋体" w:eastAsia="宋体" w:hAnsi="宋体" w:cs="宋体"/>
                <w:sz w:val="21"/>
                <w:szCs w:val="21"/>
                <w:lang w:eastAsia="zh-CN"/>
              </w:rPr>
            </w:pPr>
            <w:r>
              <w:rPr>
                <w:rFonts w:ascii="宋体" w:eastAsia="宋体" w:hAnsi="宋体" w:cs="宋体"/>
                <w:spacing w:val="-1"/>
                <w:sz w:val="21"/>
                <w:szCs w:val="21"/>
                <w:lang w:eastAsia="zh-CN"/>
              </w:rPr>
              <w:t>供指挥、联系、救援</w:t>
            </w:r>
          </w:p>
          <w:p w:rsidR="00A83285" w:rsidRDefault="00992884">
            <w:pPr>
              <w:pStyle w:val="TableParagraph"/>
              <w:spacing w:before="37"/>
              <w:ind w:left="9"/>
              <w:jc w:val="center"/>
              <w:rPr>
                <w:rFonts w:ascii="宋体" w:eastAsia="宋体" w:hAnsi="宋体" w:cs="宋体"/>
                <w:sz w:val="21"/>
                <w:szCs w:val="21"/>
                <w:lang w:eastAsia="zh-CN"/>
              </w:rPr>
            </w:pPr>
            <w:r>
              <w:rPr>
                <w:rFonts w:ascii="宋体" w:eastAsia="宋体" w:hAnsi="宋体" w:cs="宋体"/>
                <w:spacing w:val="-2"/>
                <w:sz w:val="21"/>
                <w:szCs w:val="21"/>
                <w:lang w:eastAsia="zh-CN"/>
              </w:rPr>
              <w:t>救护、运送伤员等</w:t>
            </w:r>
          </w:p>
        </w:tc>
      </w:tr>
      <w:tr w:rsidR="00A83285">
        <w:trPr>
          <w:trHeight w:hRule="exact" w:val="946"/>
        </w:trPr>
        <w:tc>
          <w:tcPr>
            <w:tcW w:w="540" w:type="dxa"/>
            <w:vMerge w:val="restart"/>
            <w:tcBorders>
              <w:top w:val="single" w:sz="5" w:space="0" w:color="000000"/>
              <w:left w:val="single" w:sz="12" w:space="0" w:color="000000"/>
              <w:right w:val="single" w:sz="5" w:space="0" w:color="000000"/>
            </w:tcBorders>
          </w:tcPr>
          <w:p w:rsidR="00A83285" w:rsidRDefault="00A83285">
            <w:pPr>
              <w:pStyle w:val="TableParagraph"/>
              <w:rPr>
                <w:rFonts w:ascii="宋体" w:eastAsia="宋体" w:hAnsi="宋体" w:cs="宋体"/>
                <w:b/>
                <w:bCs/>
                <w:sz w:val="20"/>
                <w:szCs w:val="20"/>
                <w:lang w:eastAsia="zh-CN"/>
              </w:rPr>
            </w:pPr>
          </w:p>
          <w:p w:rsidR="00A83285" w:rsidRDefault="00A83285">
            <w:pPr>
              <w:pStyle w:val="TableParagraph"/>
              <w:spacing w:before="1"/>
              <w:rPr>
                <w:rFonts w:ascii="宋体" w:eastAsia="宋体" w:hAnsi="宋体" w:cs="宋体"/>
                <w:b/>
                <w:bCs/>
                <w:sz w:val="15"/>
                <w:szCs w:val="15"/>
                <w:lang w:eastAsia="zh-CN"/>
              </w:rPr>
            </w:pPr>
          </w:p>
          <w:p w:rsidR="00A83285" w:rsidRDefault="00992884">
            <w:pPr>
              <w:pStyle w:val="TableParagraph"/>
              <w:ind w:right="9"/>
              <w:jc w:val="center"/>
              <w:rPr>
                <w:rFonts w:ascii="宋体" w:eastAsia="宋体" w:hAnsi="宋体" w:cs="宋体"/>
                <w:sz w:val="21"/>
                <w:szCs w:val="21"/>
              </w:rPr>
            </w:pPr>
            <w:r>
              <w:rPr>
                <w:rFonts w:ascii="宋体"/>
                <w:sz w:val="21"/>
              </w:rPr>
              <w:t>3</w:t>
            </w:r>
          </w:p>
        </w:tc>
        <w:tc>
          <w:tcPr>
            <w:tcW w:w="1008" w:type="dxa"/>
            <w:vMerge w:val="restart"/>
            <w:tcBorders>
              <w:top w:val="single" w:sz="5" w:space="0" w:color="000000"/>
              <w:left w:val="single" w:sz="5" w:space="0" w:color="000000"/>
              <w:right w:val="single" w:sz="5" w:space="0" w:color="000000"/>
            </w:tcBorders>
          </w:tcPr>
          <w:p w:rsidR="00A83285" w:rsidRDefault="00992884">
            <w:pPr>
              <w:pStyle w:val="TableParagraph"/>
              <w:spacing w:before="147" w:line="272" w:lineRule="auto"/>
              <w:ind w:left="181" w:right="179"/>
              <w:jc w:val="both"/>
              <w:rPr>
                <w:rFonts w:ascii="宋体" w:eastAsia="宋体" w:hAnsi="宋体" w:cs="宋体"/>
                <w:sz w:val="21"/>
                <w:szCs w:val="21"/>
              </w:rPr>
            </w:pPr>
            <w:r>
              <w:rPr>
                <w:rFonts w:ascii="宋体" w:eastAsia="宋体" w:hAnsi="宋体" w:cs="宋体"/>
                <w:sz w:val="21"/>
                <w:szCs w:val="21"/>
              </w:rPr>
              <w:t>医疗器</w:t>
            </w:r>
            <w:r>
              <w:rPr>
                <w:rFonts w:ascii="宋体" w:eastAsia="宋体" w:hAnsi="宋体" w:cs="宋体"/>
                <w:sz w:val="21"/>
                <w:szCs w:val="21"/>
              </w:rPr>
              <w:t xml:space="preserve"> </w:t>
            </w:r>
            <w:r>
              <w:rPr>
                <w:rFonts w:ascii="宋体" w:eastAsia="宋体" w:hAnsi="宋体" w:cs="宋体"/>
                <w:sz w:val="21"/>
                <w:szCs w:val="21"/>
              </w:rPr>
              <w:t>材及常</w:t>
            </w:r>
            <w:r>
              <w:rPr>
                <w:rFonts w:ascii="宋体" w:eastAsia="宋体" w:hAnsi="宋体" w:cs="宋体"/>
                <w:sz w:val="21"/>
                <w:szCs w:val="21"/>
              </w:rPr>
              <w:t xml:space="preserve"> </w:t>
            </w:r>
            <w:r>
              <w:rPr>
                <w:rFonts w:ascii="宋体" w:eastAsia="宋体" w:hAnsi="宋体" w:cs="宋体"/>
                <w:sz w:val="21"/>
                <w:szCs w:val="21"/>
              </w:rPr>
              <w:t>备药品</w:t>
            </w:r>
          </w:p>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left="102" w:right="-3"/>
              <w:rPr>
                <w:rFonts w:ascii="宋体" w:eastAsia="宋体" w:hAnsi="宋体" w:cs="宋体"/>
                <w:sz w:val="21"/>
                <w:szCs w:val="21"/>
                <w:lang w:eastAsia="zh-CN"/>
              </w:rPr>
            </w:pPr>
            <w:r>
              <w:rPr>
                <w:rFonts w:ascii="宋体" w:eastAsia="宋体" w:hAnsi="宋体" w:cs="宋体"/>
                <w:sz w:val="21"/>
                <w:szCs w:val="21"/>
                <w:lang w:eastAsia="zh-CN"/>
              </w:rPr>
              <w:t>消毒</w:t>
            </w:r>
            <w:r>
              <w:rPr>
                <w:rFonts w:ascii="宋体" w:eastAsia="宋体" w:hAnsi="宋体" w:cs="宋体"/>
                <w:spacing w:val="-3"/>
                <w:sz w:val="21"/>
                <w:szCs w:val="21"/>
                <w:lang w:eastAsia="zh-CN"/>
              </w:rPr>
              <w:t>药</w:t>
            </w:r>
            <w:r>
              <w:rPr>
                <w:rFonts w:ascii="宋体" w:eastAsia="宋体" w:hAnsi="宋体" w:cs="宋体"/>
                <w:sz w:val="21"/>
                <w:szCs w:val="21"/>
                <w:lang w:eastAsia="zh-CN"/>
              </w:rPr>
              <w:t>品</w:t>
            </w:r>
            <w:r>
              <w:rPr>
                <w:rFonts w:ascii="宋体" w:eastAsia="宋体" w:hAnsi="宋体" w:cs="宋体"/>
                <w:spacing w:val="-72"/>
                <w:sz w:val="21"/>
                <w:szCs w:val="21"/>
                <w:lang w:eastAsia="zh-CN"/>
              </w:rPr>
              <w:t>、</w:t>
            </w:r>
            <w:r>
              <w:rPr>
                <w:rFonts w:ascii="宋体" w:eastAsia="宋体" w:hAnsi="宋体" w:cs="宋体"/>
                <w:sz w:val="21"/>
                <w:szCs w:val="21"/>
                <w:lang w:eastAsia="zh-CN"/>
              </w:rPr>
              <w:t>急</w:t>
            </w:r>
            <w:r>
              <w:rPr>
                <w:rFonts w:ascii="宋体" w:eastAsia="宋体" w:hAnsi="宋体" w:cs="宋体"/>
                <w:spacing w:val="-3"/>
                <w:sz w:val="21"/>
                <w:szCs w:val="21"/>
                <w:lang w:eastAsia="zh-CN"/>
              </w:rPr>
              <w:t>救</w:t>
            </w:r>
            <w:r>
              <w:rPr>
                <w:rFonts w:ascii="宋体" w:eastAsia="宋体" w:hAnsi="宋体" w:cs="宋体"/>
                <w:spacing w:val="-70"/>
                <w:sz w:val="21"/>
                <w:szCs w:val="21"/>
                <w:lang w:eastAsia="zh-CN"/>
              </w:rPr>
              <w:t>药</w:t>
            </w:r>
            <w:r>
              <w:rPr>
                <w:rFonts w:ascii="宋体" w:eastAsia="宋体" w:hAnsi="宋体" w:cs="宋体"/>
                <w:sz w:val="21"/>
                <w:szCs w:val="21"/>
                <w:lang w:eastAsia="zh-CN"/>
              </w:rPr>
              <w:t>（</w:t>
            </w:r>
            <w:r>
              <w:rPr>
                <w:rFonts w:ascii="宋体" w:eastAsia="宋体" w:hAnsi="宋体" w:cs="宋体"/>
                <w:spacing w:val="-3"/>
                <w:sz w:val="21"/>
                <w:szCs w:val="21"/>
                <w:lang w:eastAsia="zh-CN"/>
              </w:rPr>
              <w:t>创</w:t>
            </w:r>
            <w:r>
              <w:rPr>
                <w:rFonts w:ascii="宋体" w:eastAsia="宋体" w:hAnsi="宋体" w:cs="宋体"/>
                <w:sz w:val="21"/>
                <w:szCs w:val="21"/>
                <w:lang w:eastAsia="zh-CN"/>
              </w:rPr>
              <w:t>可</w:t>
            </w:r>
            <w:r>
              <w:rPr>
                <w:rFonts w:ascii="宋体" w:eastAsia="宋体" w:hAnsi="宋体" w:cs="宋体"/>
                <w:spacing w:val="-3"/>
                <w:sz w:val="21"/>
                <w:szCs w:val="21"/>
                <w:lang w:eastAsia="zh-CN"/>
              </w:rPr>
              <w:t>贴</w:t>
            </w:r>
            <w:r>
              <w:rPr>
                <w:rFonts w:ascii="宋体" w:eastAsia="宋体" w:hAnsi="宋体" w:cs="宋体"/>
                <w:sz w:val="21"/>
                <w:szCs w:val="21"/>
                <w:lang w:eastAsia="zh-CN"/>
              </w:rPr>
              <w:t>、</w:t>
            </w:r>
          </w:p>
          <w:p w:rsidR="00A83285" w:rsidRDefault="00992884">
            <w:pPr>
              <w:pStyle w:val="TableParagraph"/>
              <w:spacing w:before="37" w:line="272" w:lineRule="auto"/>
              <w:ind w:left="505" w:right="-3" w:hanging="404"/>
              <w:rPr>
                <w:rFonts w:ascii="宋体" w:eastAsia="宋体" w:hAnsi="宋体" w:cs="宋体"/>
                <w:sz w:val="21"/>
                <w:szCs w:val="21"/>
                <w:lang w:eastAsia="zh-CN"/>
              </w:rPr>
            </w:pPr>
            <w:r>
              <w:rPr>
                <w:rFonts w:ascii="宋体" w:eastAsia="宋体" w:hAnsi="宋体" w:cs="宋体"/>
                <w:sz w:val="21"/>
                <w:szCs w:val="21"/>
                <w:lang w:eastAsia="zh-CN"/>
              </w:rPr>
              <w:t>绷带</w:t>
            </w:r>
            <w:r>
              <w:rPr>
                <w:rFonts w:ascii="宋体" w:eastAsia="宋体" w:hAnsi="宋体" w:cs="宋体"/>
                <w:spacing w:val="-3"/>
                <w:sz w:val="21"/>
                <w:szCs w:val="21"/>
                <w:lang w:eastAsia="zh-CN"/>
              </w:rPr>
              <w:t>等</w:t>
            </w:r>
            <w:r>
              <w:rPr>
                <w:rFonts w:ascii="宋体" w:eastAsia="宋体" w:hAnsi="宋体" w:cs="宋体"/>
                <w:spacing w:val="-106"/>
                <w:sz w:val="21"/>
                <w:szCs w:val="21"/>
                <w:lang w:eastAsia="zh-CN"/>
              </w:rPr>
              <w:t>）</w:t>
            </w:r>
            <w:r>
              <w:rPr>
                <w:rFonts w:ascii="宋体" w:eastAsia="宋体" w:hAnsi="宋体" w:cs="宋体"/>
                <w:spacing w:val="-20"/>
                <w:sz w:val="21"/>
                <w:szCs w:val="21"/>
                <w:lang w:eastAsia="zh-CN"/>
              </w:rPr>
              <w:t>、</w:t>
            </w:r>
            <w:r>
              <w:rPr>
                <w:rFonts w:ascii="宋体" w:eastAsia="宋体" w:hAnsi="宋体" w:cs="宋体"/>
                <w:sz w:val="21"/>
                <w:szCs w:val="21"/>
                <w:lang w:eastAsia="zh-CN"/>
              </w:rPr>
              <w:t>止</w:t>
            </w:r>
            <w:r>
              <w:rPr>
                <w:rFonts w:ascii="宋体" w:eastAsia="宋体" w:hAnsi="宋体" w:cs="宋体"/>
                <w:spacing w:val="-3"/>
                <w:sz w:val="21"/>
                <w:szCs w:val="21"/>
                <w:lang w:eastAsia="zh-CN"/>
              </w:rPr>
              <w:t>血</w:t>
            </w:r>
            <w:r>
              <w:rPr>
                <w:rFonts w:ascii="宋体" w:eastAsia="宋体" w:hAnsi="宋体" w:cs="宋体"/>
                <w:sz w:val="21"/>
                <w:szCs w:val="21"/>
                <w:lang w:eastAsia="zh-CN"/>
              </w:rPr>
              <w:t>带</w:t>
            </w:r>
            <w:r>
              <w:rPr>
                <w:rFonts w:ascii="宋体" w:eastAsia="宋体" w:hAnsi="宋体" w:cs="宋体"/>
                <w:spacing w:val="-17"/>
                <w:sz w:val="21"/>
                <w:szCs w:val="21"/>
                <w:lang w:eastAsia="zh-CN"/>
              </w:rPr>
              <w:t>、</w:t>
            </w:r>
            <w:r>
              <w:rPr>
                <w:rFonts w:ascii="宋体" w:eastAsia="宋体" w:hAnsi="宋体" w:cs="宋体"/>
                <w:spacing w:val="-3"/>
                <w:sz w:val="21"/>
                <w:szCs w:val="21"/>
                <w:lang w:eastAsia="zh-CN"/>
              </w:rPr>
              <w:t>氧</w:t>
            </w:r>
            <w:r>
              <w:rPr>
                <w:rFonts w:ascii="宋体" w:eastAsia="宋体" w:hAnsi="宋体" w:cs="宋体"/>
                <w:sz w:val="21"/>
                <w:szCs w:val="21"/>
                <w:lang w:eastAsia="zh-CN"/>
              </w:rPr>
              <w:t>气</w:t>
            </w:r>
            <w:r>
              <w:rPr>
                <w:rFonts w:ascii="宋体" w:eastAsia="宋体" w:hAnsi="宋体" w:cs="宋体"/>
                <w:spacing w:val="-3"/>
                <w:sz w:val="21"/>
                <w:szCs w:val="21"/>
                <w:lang w:eastAsia="zh-CN"/>
              </w:rPr>
              <w:t>袋</w:t>
            </w:r>
            <w:r>
              <w:rPr>
                <w:rFonts w:ascii="宋体" w:eastAsia="宋体" w:hAnsi="宋体" w:cs="宋体"/>
                <w:sz w:val="21"/>
                <w:szCs w:val="21"/>
                <w:lang w:eastAsia="zh-CN"/>
              </w:rPr>
              <w:t>、</w:t>
            </w:r>
            <w:r>
              <w:rPr>
                <w:rFonts w:ascii="宋体" w:eastAsia="宋体" w:hAnsi="宋体" w:cs="宋体"/>
                <w:sz w:val="21"/>
                <w:szCs w:val="21"/>
                <w:lang w:eastAsia="zh-CN"/>
              </w:rPr>
              <w:t xml:space="preserve"> </w:t>
            </w:r>
            <w:r>
              <w:rPr>
                <w:rFonts w:ascii="宋体" w:eastAsia="宋体" w:hAnsi="宋体" w:cs="宋体"/>
                <w:spacing w:val="-2"/>
                <w:sz w:val="21"/>
                <w:szCs w:val="21"/>
                <w:lang w:eastAsia="zh-CN"/>
              </w:rPr>
              <w:t>各种常用小夹板等</w:t>
            </w:r>
          </w:p>
        </w:tc>
        <w:tc>
          <w:tcPr>
            <w:tcW w:w="1078" w:type="dxa"/>
            <w:tcBorders>
              <w:top w:val="single" w:sz="5" w:space="0" w:color="000000"/>
              <w:left w:val="single" w:sz="5" w:space="0" w:color="000000"/>
              <w:bottom w:val="single" w:sz="5" w:space="0" w:color="000000"/>
              <w:right w:val="single" w:sz="5" w:space="0" w:color="000000"/>
            </w:tcBorders>
          </w:tcPr>
          <w:p w:rsidR="00A83285" w:rsidRDefault="00A83285">
            <w:pPr>
              <w:pStyle w:val="TableParagraph"/>
              <w:spacing w:before="11"/>
              <w:rPr>
                <w:rFonts w:ascii="宋体" w:eastAsia="宋体" w:hAnsi="宋体" w:cs="宋体"/>
                <w:b/>
                <w:bCs/>
                <w:lang w:eastAsia="zh-CN"/>
              </w:rPr>
            </w:pPr>
          </w:p>
          <w:p w:rsidR="00A83285" w:rsidRDefault="00992884">
            <w:pPr>
              <w:pStyle w:val="TableParagraph"/>
              <w:ind w:right="4"/>
              <w:jc w:val="center"/>
              <w:rPr>
                <w:rFonts w:ascii="宋体" w:eastAsia="宋体" w:hAnsi="宋体" w:cs="宋体"/>
                <w:sz w:val="21"/>
                <w:szCs w:val="21"/>
              </w:rPr>
            </w:pPr>
            <w:r>
              <w:rPr>
                <w:rFonts w:ascii="宋体"/>
                <w:sz w:val="21"/>
              </w:rPr>
              <w:t>1</w:t>
            </w:r>
          </w:p>
        </w:tc>
        <w:tc>
          <w:tcPr>
            <w:tcW w:w="1082" w:type="dxa"/>
            <w:tcBorders>
              <w:top w:val="single" w:sz="5" w:space="0" w:color="000000"/>
              <w:left w:val="single" w:sz="5" w:space="0" w:color="000000"/>
              <w:bottom w:val="single" w:sz="5" w:space="0" w:color="000000"/>
              <w:right w:val="single" w:sz="5" w:space="0" w:color="000000"/>
            </w:tcBorders>
          </w:tcPr>
          <w:p w:rsidR="00A83285" w:rsidRDefault="00A83285">
            <w:pPr>
              <w:pStyle w:val="TableParagraph"/>
              <w:spacing w:before="11"/>
              <w:rPr>
                <w:rFonts w:ascii="宋体" w:eastAsia="宋体" w:hAnsi="宋体" w:cs="宋体"/>
                <w:b/>
                <w:bCs/>
              </w:rPr>
            </w:pPr>
          </w:p>
          <w:p w:rsidR="00A83285" w:rsidRDefault="00992884">
            <w:pPr>
              <w:pStyle w:val="TableParagraph"/>
              <w:jc w:val="center"/>
              <w:rPr>
                <w:rFonts w:ascii="宋体" w:eastAsia="宋体" w:hAnsi="宋体" w:cs="宋体"/>
                <w:sz w:val="21"/>
                <w:szCs w:val="21"/>
              </w:rPr>
            </w:pPr>
            <w:r>
              <w:rPr>
                <w:rFonts w:ascii="宋体" w:eastAsia="宋体" w:hAnsi="宋体" w:cs="宋体"/>
                <w:sz w:val="21"/>
                <w:szCs w:val="21"/>
              </w:rPr>
              <w:t>批</w:t>
            </w:r>
          </w:p>
        </w:tc>
        <w:tc>
          <w:tcPr>
            <w:tcW w:w="2115" w:type="dxa"/>
            <w:vMerge w:val="restart"/>
            <w:tcBorders>
              <w:top w:val="single" w:sz="5" w:space="0" w:color="000000"/>
              <w:left w:val="single" w:sz="5" w:space="0" w:color="000000"/>
              <w:right w:val="single" w:sz="12" w:space="0" w:color="000000"/>
            </w:tcBorders>
          </w:tcPr>
          <w:p w:rsidR="00A83285" w:rsidRDefault="00A83285">
            <w:pPr>
              <w:pStyle w:val="TableParagraph"/>
              <w:rPr>
                <w:rFonts w:ascii="宋体" w:eastAsia="宋体" w:hAnsi="宋体" w:cs="宋体"/>
                <w:b/>
                <w:bCs/>
                <w:sz w:val="20"/>
                <w:szCs w:val="20"/>
              </w:rPr>
            </w:pPr>
          </w:p>
          <w:p w:rsidR="00A83285" w:rsidRDefault="00A83285">
            <w:pPr>
              <w:pStyle w:val="TableParagraph"/>
              <w:spacing w:before="1"/>
              <w:rPr>
                <w:rFonts w:ascii="宋体" w:eastAsia="宋体" w:hAnsi="宋体" w:cs="宋体"/>
                <w:b/>
                <w:bCs/>
                <w:sz w:val="15"/>
                <w:szCs w:val="15"/>
              </w:rPr>
            </w:pPr>
          </w:p>
          <w:p w:rsidR="00A83285" w:rsidRDefault="00992884">
            <w:pPr>
              <w:pStyle w:val="TableParagraph"/>
              <w:ind w:left="524"/>
              <w:rPr>
                <w:rFonts w:ascii="宋体" w:eastAsia="宋体" w:hAnsi="宋体" w:cs="宋体"/>
                <w:sz w:val="21"/>
                <w:szCs w:val="21"/>
              </w:rPr>
            </w:pPr>
            <w:r>
              <w:rPr>
                <w:rFonts w:ascii="宋体" w:eastAsia="宋体" w:hAnsi="宋体" w:cs="宋体"/>
                <w:spacing w:val="-1"/>
                <w:sz w:val="21"/>
                <w:szCs w:val="21"/>
              </w:rPr>
              <w:t>现场急救用</w:t>
            </w:r>
          </w:p>
        </w:tc>
      </w:tr>
      <w:tr w:rsidR="00A83285">
        <w:trPr>
          <w:trHeight w:hRule="exact" w:val="322"/>
        </w:trPr>
        <w:tc>
          <w:tcPr>
            <w:tcW w:w="540" w:type="dxa"/>
            <w:vMerge/>
            <w:tcBorders>
              <w:left w:val="single" w:sz="12" w:space="0" w:color="000000"/>
              <w:bottom w:val="single" w:sz="5" w:space="0" w:color="000000"/>
              <w:right w:val="single" w:sz="5" w:space="0" w:color="000000"/>
            </w:tcBorders>
          </w:tcPr>
          <w:p w:rsidR="00A83285" w:rsidRDefault="00A83285"/>
        </w:tc>
        <w:tc>
          <w:tcPr>
            <w:tcW w:w="1008" w:type="dxa"/>
            <w:vMerge/>
            <w:tcBorders>
              <w:left w:val="single" w:sz="5" w:space="0" w:color="000000"/>
              <w:bottom w:val="single" w:sz="5" w:space="0" w:color="000000"/>
              <w:right w:val="single" w:sz="5" w:space="0" w:color="000000"/>
            </w:tcBorders>
          </w:tcPr>
          <w:p w:rsidR="00A83285" w:rsidRDefault="00A83285"/>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2" w:lineRule="exact"/>
              <w:ind w:right="1"/>
              <w:jc w:val="center"/>
              <w:rPr>
                <w:rFonts w:ascii="宋体" w:eastAsia="宋体" w:hAnsi="宋体" w:cs="宋体"/>
                <w:sz w:val="21"/>
                <w:szCs w:val="21"/>
              </w:rPr>
            </w:pPr>
            <w:r>
              <w:rPr>
                <w:rFonts w:ascii="宋体" w:eastAsia="宋体" w:hAnsi="宋体" w:cs="宋体"/>
                <w:sz w:val="21"/>
                <w:szCs w:val="21"/>
              </w:rPr>
              <w:t>担架</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2" w:lineRule="exact"/>
              <w:ind w:right="4"/>
              <w:jc w:val="center"/>
              <w:rPr>
                <w:rFonts w:ascii="宋体" w:eastAsia="宋体" w:hAnsi="宋体" w:cs="宋体"/>
                <w:sz w:val="21"/>
                <w:szCs w:val="21"/>
              </w:rPr>
            </w:pPr>
            <w:r>
              <w:rPr>
                <w:rFonts w:ascii="宋体"/>
                <w:sz w:val="21"/>
              </w:rPr>
              <w:t>2</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2" w:lineRule="exact"/>
              <w:jc w:val="center"/>
              <w:rPr>
                <w:rFonts w:ascii="宋体" w:eastAsia="宋体" w:hAnsi="宋体" w:cs="宋体"/>
                <w:sz w:val="21"/>
                <w:szCs w:val="21"/>
              </w:rPr>
            </w:pPr>
            <w:r>
              <w:rPr>
                <w:rFonts w:ascii="宋体" w:eastAsia="宋体" w:hAnsi="宋体" w:cs="宋体"/>
                <w:sz w:val="21"/>
                <w:szCs w:val="21"/>
              </w:rPr>
              <w:t>副</w:t>
            </w:r>
          </w:p>
        </w:tc>
        <w:tc>
          <w:tcPr>
            <w:tcW w:w="2115" w:type="dxa"/>
            <w:vMerge/>
            <w:tcBorders>
              <w:left w:val="single" w:sz="5" w:space="0" w:color="000000"/>
              <w:bottom w:val="single" w:sz="5" w:space="0" w:color="000000"/>
              <w:right w:val="single" w:sz="12" w:space="0" w:color="000000"/>
            </w:tcBorders>
          </w:tcPr>
          <w:p w:rsidR="00A83285" w:rsidRDefault="00A83285"/>
        </w:tc>
      </w:tr>
      <w:tr w:rsidR="00A83285">
        <w:trPr>
          <w:trHeight w:hRule="exact" w:val="324"/>
        </w:trPr>
        <w:tc>
          <w:tcPr>
            <w:tcW w:w="540" w:type="dxa"/>
            <w:vMerge w:val="restart"/>
            <w:tcBorders>
              <w:top w:val="single" w:sz="5" w:space="0" w:color="000000"/>
              <w:left w:val="single" w:sz="12" w:space="0" w:color="000000"/>
              <w:right w:val="single" w:sz="5" w:space="0" w:color="000000"/>
            </w:tcBorders>
          </w:tcPr>
          <w:p w:rsidR="00A83285" w:rsidRDefault="00A83285">
            <w:pPr>
              <w:pStyle w:val="TableParagraph"/>
              <w:rPr>
                <w:rFonts w:ascii="宋体" w:eastAsia="宋体" w:hAnsi="宋体" w:cs="宋体"/>
                <w:b/>
                <w:bCs/>
                <w:sz w:val="20"/>
                <w:szCs w:val="20"/>
              </w:rPr>
            </w:pPr>
          </w:p>
          <w:p w:rsidR="00A83285" w:rsidRDefault="00A83285">
            <w:pPr>
              <w:pStyle w:val="TableParagraph"/>
              <w:spacing w:before="4"/>
              <w:rPr>
                <w:rFonts w:ascii="宋体" w:eastAsia="宋体" w:hAnsi="宋体" w:cs="宋体"/>
                <w:b/>
                <w:bCs/>
                <w:sz w:val="28"/>
                <w:szCs w:val="28"/>
              </w:rPr>
            </w:pPr>
          </w:p>
          <w:p w:rsidR="00A83285" w:rsidRDefault="00992884">
            <w:pPr>
              <w:pStyle w:val="TableParagraph"/>
              <w:ind w:right="9"/>
              <w:jc w:val="center"/>
              <w:rPr>
                <w:rFonts w:ascii="宋体" w:eastAsia="宋体" w:hAnsi="宋体" w:cs="宋体"/>
                <w:sz w:val="21"/>
                <w:szCs w:val="21"/>
              </w:rPr>
            </w:pPr>
            <w:r>
              <w:rPr>
                <w:rFonts w:ascii="宋体"/>
                <w:sz w:val="21"/>
              </w:rPr>
              <w:t>4</w:t>
            </w:r>
          </w:p>
        </w:tc>
        <w:tc>
          <w:tcPr>
            <w:tcW w:w="1008" w:type="dxa"/>
            <w:vMerge w:val="restart"/>
            <w:tcBorders>
              <w:top w:val="single" w:sz="5" w:space="0" w:color="000000"/>
              <w:left w:val="single" w:sz="5" w:space="0" w:color="000000"/>
              <w:right w:val="single" w:sz="5" w:space="0" w:color="000000"/>
            </w:tcBorders>
          </w:tcPr>
          <w:p w:rsidR="00A83285" w:rsidRDefault="00A83285">
            <w:pPr>
              <w:pStyle w:val="TableParagraph"/>
              <w:spacing w:before="6"/>
              <w:rPr>
                <w:rFonts w:ascii="宋体" w:eastAsia="宋体" w:hAnsi="宋体" w:cs="宋体"/>
                <w:b/>
                <w:bCs/>
                <w:sz w:val="24"/>
                <w:szCs w:val="24"/>
              </w:rPr>
            </w:pPr>
          </w:p>
          <w:p w:rsidR="00A83285" w:rsidRDefault="00992884">
            <w:pPr>
              <w:pStyle w:val="TableParagraph"/>
              <w:spacing w:line="272" w:lineRule="auto"/>
              <w:ind w:left="287" w:right="179" w:hanging="106"/>
              <w:rPr>
                <w:rFonts w:ascii="宋体" w:eastAsia="宋体" w:hAnsi="宋体" w:cs="宋体"/>
                <w:sz w:val="21"/>
                <w:szCs w:val="21"/>
              </w:rPr>
            </w:pPr>
            <w:r>
              <w:rPr>
                <w:rFonts w:ascii="宋体" w:eastAsia="宋体" w:hAnsi="宋体" w:cs="宋体"/>
                <w:sz w:val="21"/>
                <w:szCs w:val="21"/>
              </w:rPr>
              <w:t>救护人</w:t>
            </w:r>
            <w:r>
              <w:rPr>
                <w:rFonts w:ascii="宋体" w:eastAsia="宋体" w:hAnsi="宋体" w:cs="宋体"/>
                <w:sz w:val="21"/>
                <w:szCs w:val="21"/>
              </w:rPr>
              <w:t xml:space="preserve"> </w:t>
            </w:r>
            <w:r>
              <w:rPr>
                <w:rFonts w:ascii="宋体" w:eastAsia="宋体" w:hAnsi="宋体" w:cs="宋体"/>
                <w:sz w:val="21"/>
                <w:szCs w:val="21"/>
              </w:rPr>
              <w:t>员</w:t>
            </w:r>
            <w:r>
              <w:rPr>
                <w:rFonts w:ascii="宋体" w:eastAsia="宋体" w:hAnsi="宋体" w:cs="宋体"/>
                <w:sz w:val="21"/>
                <w:szCs w:val="21"/>
              </w:rPr>
              <w:t xml:space="preserve"> </w:t>
            </w:r>
            <w:r>
              <w:rPr>
                <w:rFonts w:ascii="宋体" w:eastAsia="宋体" w:hAnsi="宋体" w:cs="宋体"/>
                <w:sz w:val="21"/>
                <w:szCs w:val="21"/>
              </w:rPr>
              <w:t>装备</w:t>
            </w:r>
          </w:p>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4" w:lineRule="exact"/>
              <w:ind w:right="1"/>
              <w:jc w:val="center"/>
              <w:rPr>
                <w:rFonts w:ascii="宋体" w:eastAsia="宋体" w:hAnsi="宋体" w:cs="宋体"/>
                <w:sz w:val="21"/>
                <w:szCs w:val="21"/>
              </w:rPr>
            </w:pPr>
            <w:r>
              <w:rPr>
                <w:rFonts w:ascii="宋体" w:eastAsia="宋体" w:hAnsi="宋体" w:cs="宋体"/>
                <w:sz w:val="21"/>
                <w:szCs w:val="21"/>
              </w:rPr>
              <w:t>安全帽</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4" w:lineRule="exact"/>
              <w:ind w:right="4"/>
              <w:jc w:val="center"/>
              <w:rPr>
                <w:rFonts w:ascii="宋体" w:eastAsia="宋体" w:hAnsi="宋体" w:cs="宋体"/>
                <w:sz w:val="21"/>
                <w:szCs w:val="21"/>
              </w:rPr>
            </w:pPr>
            <w:r>
              <w:rPr>
                <w:rFonts w:ascii="宋体"/>
                <w:sz w:val="21"/>
              </w:rPr>
              <w:t>50</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4" w:lineRule="exact"/>
              <w:jc w:val="center"/>
              <w:rPr>
                <w:rFonts w:ascii="宋体" w:eastAsia="宋体" w:hAnsi="宋体" w:cs="宋体"/>
                <w:sz w:val="21"/>
                <w:szCs w:val="21"/>
              </w:rPr>
            </w:pPr>
            <w:r>
              <w:rPr>
                <w:rFonts w:ascii="宋体" w:eastAsia="宋体" w:hAnsi="宋体" w:cs="宋体"/>
                <w:sz w:val="21"/>
                <w:szCs w:val="21"/>
              </w:rPr>
              <w:t>顶</w:t>
            </w:r>
          </w:p>
        </w:tc>
        <w:tc>
          <w:tcPr>
            <w:tcW w:w="2115" w:type="dxa"/>
            <w:vMerge w:val="restart"/>
            <w:tcBorders>
              <w:top w:val="single" w:sz="5" w:space="0" w:color="000000"/>
              <w:left w:val="single" w:sz="5" w:space="0" w:color="000000"/>
              <w:right w:val="single" w:sz="12" w:space="0" w:color="000000"/>
            </w:tcBorders>
          </w:tcPr>
          <w:p w:rsidR="00A83285" w:rsidRDefault="00A83285">
            <w:pPr>
              <w:pStyle w:val="TableParagraph"/>
              <w:rPr>
                <w:rFonts w:ascii="宋体" w:eastAsia="宋体" w:hAnsi="宋体" w:cs="宋体"/>
                <w:b/>
                <w:bCs/>
                <w:sz w:val="20"/>
                <w:szCs w:val="20"/>
              </w:rPr>
            </w:pPr>
          </w:p>
          <w:p w:rsidR="00A83285" w:rsidRDefault="00A83285">
            <w:pPr>
              <w:pStyle w:val="TableParagraph"/>
              <w:spacing w:before="4"/>
              <w:rPr>
                <w:rFonts w:ascii="宋体" w:eastAsia="宋体" w:hAnsi="宋体" w:cs="宋体"/>
                <w:b/>
                <w:bCs/>
                <w:sz w:val="28"/>
                <w:szCs w:val="28"/>
              </w:rPr>
            </w:pPr>
          </w:p>
          <w:p w:rsidR="00A83285" w:rsidRDefault="00992884">
            <w:pPr>
              <w:pStyle w:val="TableParagraph"/>
              <w:ind w:left="524"/>
              <w:rPr>
                <w:rFonts w:ascii="宋体" w:eastAsia="宋体" w:hAnsi="宋体" w:cs="宋体"/>
                <w:sz w:val="21"/>
                <w:szCs w:val="21"/>
              </w:rPr>
            </w:pPr>
            <w:r>
              <w:rPr>
                <w:rFonts w:ascii="宋体" w:eastAsia="宋体" w:hAnsi="宋体" w:cs="宋体"/>
                <w:spacing w:val="-1"/>
                <w:sz w:val="21"/>
                <w:szCs w:val="21"/>
              </w:rPr>
              <w:t>个人防护用</w:t>
            </w:r>
          </w:p>
        </w:tc>
      </w:tr>
      <w:tr w:rsidR="00A83285">
        <w:trPr>
          <w:trHeight w:hRule="exact" w:val="322"/>
        </w:trPr>
        <w:tc>
          <w:tcPr>
            <w:tcW w:w="540" w:type="dxa"/>
            <w:vMerge/>
            <w:tcBorders>
              <w:left w:val="single" w:sz="12" w:space="0" w:color="000000"/>
              <w:right w:val="single" w:sz="5" w:space="0" w:color="000000"/>
            </w:tcBorders>
          </w:tcPr>
          <w:p w:rsidR="00A83285" w:rsidRDefault="00A83285"/>
        </w:tc>
        <w:tc>
          <w:tcPr>
            <w:tcW w:w="1008" w:type="dxa"/>
            <w:vMerge/>
            <w:tcBorders>
              <w:left w:val="single" w:sz="5" w:space="0" w:color="000000"/>
              <w:right w:val="single" w:sz="5" w:space="0" w:color="000000"/>
            </w:tcBorders>
          </w:tcPr>
          <w:p w:rsidR="00A83285" w:rsidRDefault="00A83285"/>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1"/>
              <w:jc w:val="center"/>
              <w:rPr>
                <w:rFonts w:ascii="宋体" w:eastAsia="宋体" w:hAnsi="宋体" w:cs="宋体"/>
                <w:sz w:val="21"/>
                <w:szCs w:val="21"/>
              </w:rPr>
            </w:pPr>
            <w:r>
              <w:rPr>
                <w:rFonts w:ascii="宋体" w:eastAsia="宋体" w:hAnsi="宋体" w:cs="宋体"/>
                <w:sz w:val="21"/>
                <w:szCs w:val="21"/>
              </w:rPr>
              <w:t>安全带</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4"/>
              <w:jc w:val="center"/>
              <w:rPr>
                <w:rFonts w:ascii="宋体" w:eastAsia="宋体" w:hAnsi="宋体" w:cs="宋体"/>
                <w:sz w:val="21"/>
                <w:szCs w:val="21"/>
              </w:rPr>
            </w:pPr>
            <w:r>
              <w:rPr>
                <w:rFonts w:ascii="宋体"/>
                <w:sz w:val="21"/>
              </w:rPr>
              <w:t>50</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条</w:t>
            </w:r>
          </w:p>
        </w:tc>
        <w:tc>
          <w:tcPr>
            <w:tcW w:w="2115" w:type="dxa"/>
            <w:vMerge/>
            <w:tcBorders>
              <w:left w:val="single" w:sz="5" w:space="0" w:color="000000"/>
              <w:right w:val="single" w:sz="12" w:space="0" w:color="000000"/>
            </w:tcBorders>
          </w:tcPr>
          <w:p w:rsidR="00A83285" w:rsidRDefault="00A83285"/>
        </w:tc>
      </w:tr>
      <w:tr w:rsidR="00A83285">
        <w:trPr>
          <w:trHeight w:hRule="exact" w:val="322"/>
        </w:trPr>
        <w:tc>
          <w:tcPr>
            <w:tcW w:w="540" w:type="dxa"/>
            <w:vMerge/>
            <w:tcBorders>
              <w:left w:val="single" w:sz="12" w:space="0" w:color="000000"/>
              <w:right w:val="single" w:sz="5" w:space="0" w:color="000000"/>
            </w:tcBorders>
          </w:tcPr>
          <w:p w:rsidR="00A83285" w:rsidRDefault="00A83285"/>
        </w:tc>
        <w:tc>
          <w:tcPr>
            <w:tcW w:w="1008" w:type="dxa"/>
            <w:vMerge/>
            <w:tcBorders>
              <w:left w:val="single" w:sz="5" w:space="0" w:color="000000"/>
              <w:right w:val="single" w:sz="5" w:space="0" w:color="000000"/>
            </w:tcBorders>
          </w:tcPr>
          <w:p w:rsidR="00A83285" w:rsidRDefault="00A83285"/>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pacing w:val="-1"/>
                <w:sz w:val="21"/>
                <w:szCs w:val="21"/>
              </w:rPr>
              <w:t>绝缘手套</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4"/>
              <w:jc w:val="center"/>
              <w:rPr>
                <w:rFonts w:ascii="宋体" w:eastAsia="宋体" w:hAnsi="宋体" w:cs="宋体"/>
                <w:sz w:val="21"/>
                <w:szCs w:val="21"/>
              </w:rPr>
            </w:pPr>
            <w:r>
              <w:rPr>
                <w:rFonts w:ascii="宋体"/>
                <w:sz w:val="21"/>
              </w:rPr>
              <w:t>20</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副</w:t>
            </w:r>
          </w:p>
        </w:tc>
        <w:tc>
          <w:tcPr>
            <w:tcW w:w="2115" w:type="dxa"/>
            <w:vMerge/>
            <w:tcBorders>
              <w:left w:val="single" w:sz="5" w:space="0" w:color="000000"/>
              <w:right w:val="single" w:sz="12" w:space="0" w:color="000000"/>
            </w:tcBorders>
          </w:tcPr>
          <w:p w:rsidR="00A83285" w:rsidRDefault="00A83285"/>
        </w:tc>
      </w:tr>
      <w:tr w:rsidR="00A83285">
        <w:trPr>
          <w:trHeight w:hRule="exact" w:val="322"/>
        </w:trPr>
        <w:tc>
          <w:tcPr>
            <w:tcW w:w="540" w:type="dxa"/>
            <w:vMerge/>
            <w:tcBorders>
              <w:left w:val="single" w:sz="12" w:space="0" w:color="000000"/>
              <w:right w:val="single" w:sz="5" w:space="0" w:color="000000"/>
            </w:tcBorders>
          </w:tcPr>
          <w:p w:rsidR="00A83285" w:rsidRDefault="00A83285"/>
        </w:tc>
        <w:tc>
          <w:tcPr>
            <w:tcW w:w="1008" w:type="dxa"/>
            <w:vMerge/>
            <w:tcBorders>
              <w:left w:val="single" w:sz="5" w:space="0" w:color="000000"/>
              <w:right w:val="single" w:sz="5" w:space="0" w:color="000000"/>
            </w:tcBorders>
          </w:tcPr>
          <w:p w:rsidR="00A83285" w:rsidRDefault="00A83285"/>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1"/>
              <w:jc w:val="center"/>
              <w:rPr>
                <w:rFonts w:ascii="宋体" w:eastAsia="宋体" w:hAnsi="宋体" w:cs="宋体"/>
                <w:sz w:val="21"/>
                <w:szCs w:val="21"/>
              </w:rPr>
            </w:pPr>
            <w:r>
              <w:rPr>
                <w:rFonts w:ascii="宋体" w:eastAsia="宋体" w:hAnsi="宋体" w:cs="宋体"/>
                <w:sz w:val="21"/>
                <w:szCs w:val="21"/>
              </w:rPr>
              <w:t>绝缘鞋</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4"/>
              <w:jc w:val="center"/>
              <w:rPr>
                <w:rFonts w:ascii="宋体" w:eastAsia="宋体" w:hAnsi="宋体" w:cs="宋体"/>
                <w:sz w:val="21"/>
                <w:szCs w:val="21"/>
              </w:rPr>
            </w:pPr>
            <w:r>
              <w:rPr>
                <w:rFonts w:ascii="宋体"/>
                <w:sz w:val="21"/>
              </w:rPr>
              <w:t>20</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双</w:t>
            </w:r>
          </w:p>
        </w:tc>
        <w:tc>
          <w:tcPr>
            <w:tcW w:w="2115" w:type="dxa"/>
            <w:vMerge/>
            <w:tcBorders>
              <w:left w:val="single" w:sz="5" w:space="0" w:color="000000"/>
              <w:right w:val="single" w:sz="12" w:space="0" w:color="000000"/>
            </w:tcBorders>
          </w:tcPr>
          <w:p w:rsidR="00A83285" w:rsidRDefault="00A83285"/>
        </w:tc>
      </w:tr>
      <w:tr w:rsidR="00A83285">
        <w:trPr>
          <w:trHeight w:hRule="exact" w:val="322"/>
        </w:trPr>
        <w:tc>
          <w:tcPr>
            <w:tcW w:w="540" w:type="dxa"/>
            <w:vMerge/>
            <w:tcBorders>
              <w:left w:val="single" w:sz="12" w:space="0" w:color="000000"/>
              <w:bottom w:val="single" w:sz="5" w:space="0" w:color="000000"/>
              <w:right w:val="single" w:sz="5" w:space="0" w:color="000000"/>
            </w:tcBorders>
          </w:tcPr>
          <w:p w:rsidR="00A83285" w:rsidRDefault="00A83285"/>
        </w:tc>
        <w:tc>
          <w:tcPr>
            <w:tcW w:w="1008" w:type="dxa"/>
            <w:vMerge/>
            <w:tcBorders>
              <w:left w:val="single" w:sz="5" w:space="0" w:color="000000"/>
              <w:bottom w:val="single" w:sz="5" w:space="0" w:color="000000"/>
              <w:right w:val="single" w:sz="5" w:space="0" w:color="000000"/>
            </w:tcBorders>
          </w:tcPr>
          <w:p w:rsidR="00A83285" w:rsidRDefault="00A83285"/>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1"/>
              <w:jc w:val="center"/>
              <w:rPr>
                <w:rFonts w:ascii="宋体" w:eastAsia="宋体" w:hAnsi="宋体" w:cs="宋体"/>
                <w:sz w:val="21"/>
                <w:szCs w:val="21"/>
              </w:rPr>
            </w:pPr>
            <w:r>
              <w:rPr>
                <w:rFonts w:ascii="宋体" w:eastAsia="宋体" w:hAnsi="宋体" w:cs="宋体"/>
                <w:sz w:val="21"/>
                <w:szCs w:val="21"/>
              </w:rPr>
              <w:t>应急灯</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4"/>
              <w:jc w:val="center"/>
              <w:rPr>
                <w:rFonts w:ascii="宋体" w:eastAsia="宋体" w:hAnsi="宋体" w:cs="宋体"/>
                <w:sz w:val="21"/>
                <w:szCs w:val="21"/>
              </w:rPr>
            </w:pPr>
            <w:r>
              <w:rPr>
                <w:rFonts w:ascii="宋体"/>
                <w:sz w:val="21"/>
              </w:rPr>
              <w:t>20</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只</w:t>
            </w:r>
          </w:p>
        </w:tc>
        <w:tc>
          <w:tcPr>
            <w:tcW w:w="2115" w:type="dxa"/>
            <w:vMerge/>
            <w:tcBorders>
              <w:left w:val="single" w:sz="5" w:space="0" w:color="000000"/>
              <w:bottom w:val="single" w:sz="5" w:space="0" w:color="000000"/>
              <w:right w:val="single" w:sz="12" w:space="0" w:color="000000"/>
            </w:tcBorders>
          </w:tcPr>
          <w:p w:rsidR="00A83285" w:rsidRDefault="00A83285"/>
        </w:tc>
      </w:tr>
      <w:tr w:rsidR="00A83285">
        <w:trPr>
          <w:trHeight w:hRule="exact" w:val="324"/>
        </w:trPr>
        <w:tc>
          <w:tcPr>
            <w:tcW w:w="540"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line="261" w:lineRule="exact"/>
              <w:ind w:right="9"/>
              <w:jc w:val="center"/>
              <w:rPr>
                <w:rFonts w:ascii="宋体" w:eastAsia="宋体" w:hAnsi="宋体" w:cs="宋体"/>
                <w:sz w:val="21"/>
                <w:szCs w:val="21"/>
              </w:rPr>
            </w:pPr>
            <w:r>
              <w:rPr>
                <w:rFonts w:ascii="宋体"/>
                <w:sz w:val="21"/>
              </w:rPr>
              <w:t>5</w:t>
            </w:r>
          </w:p>
        </w:tc>
        <w:tc>
          <w:tcPr>
            <w:tcW w:w="100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left="181"/>
              <w:rPr>
                <w:rFonts w:ascii="宋体" w:eastAsia="宋体" w:hAnsi="宋体" w:cs="宋体"/>
                <w:sz w:val="21"/>
                <w:szCs w:val="21"/>
              </w:rPr>
            </w:pPr>
            <w:r>
              <w:rPr>
                <w:rFonts w:ascii="宋体" w:eastAsia="宋体" w:hAnsi="宋体" w:cs="宋体"/>
                <w:sz w:val="21"/>
                <w:szCs w:val="21"/>
              </w:rPr>
              <w:t>警戒标</w:t>
            </w:r>
          </w:p>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left="820"/>
              <w:rPr>
                <w:rFonts w:ascii="宋体" w:eastAsia="宋体" w:hAnsi="宋体" w:cs="宋体"/>
                <w:sz w:val="21"/>
                <w:szCs w:val="21"/>
              </w:rPr>
            </w:pPr>
            <w:r>
              <w:rPr>
                <w:rFonts w:ascii="宋体" w:eastAsia="宋体" w:hAnsi="宋体" w:cs="宋体"/>
                <w:spacing w:val="-1"/>
                <w:sz w:val="21"/>
                <w:szCs w:val="21"/>
              </w:rPr>
              <w:t>指挥联络旗</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4"/>
              <w:jc w:val="center"/>
              <w:rPr>
                <w:rFonts w:ascii="宋体" w:eastAsia="宋体" w:hAnsi="宋体" w:cs="宋体"/>
                <w:sz w:val="21"/>
                <w:szCs w:val="21"/>
              </w:rPr>
            </w:pPr>
            <w:r>
              <w:rPr>
                <w:rFonts w:ascii="宋体"/>
                <w:sz w:val="21"/>
              </w:rPr>
              <w:t>20</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面</w:t>
            </w:r>
          </w:p>
        </w:tc>
        <w:tc>
          <w:tcPr>
            <w:tcW w:w="2115"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line="261" w:lineRule="exact"/>
              <w:ind w:left="630"/>
              <w:rPr>
                <w:rFonts w:ascii="宋体" w:eastAsia="宋体" w:hAnsi="宋体" w:cs="宋体"/>
                <w:sz w:val="21"/>
                <w:szCs w:val="21"/>
              </w:rPr>
            </w:pPr>
            <w:r>
              <w:rPr>
                <w:rFonts w:ascii="宋体" w:eastAsia="宋体" w:hAnsi="宋体" w:cs="宋体"/>
                <w:spacing w:val="-1"/>
                <w:sz w:val="21"/>
                <w:szCs w:val="21"/>
              </w:rPr>
              <w:t>现场隔离</w:t>
            </w:r>
          </w:p>
        </w:tc>
      </w:tr>
    </w:tbl>
    <w:p w:rsidR="00A83285" w:rsidRDefault="00A83285">
      <w:pPr>
        <w:spacing w:line="261" w:lineRule="exact"/>
        <w:rPr>
          <w:rFonts w:ascii="宋体" w:eastAsia="宋体" w:hAnsi="宋体" w:cs="宋体"/>
          <w:sz w:val="21"/>
          <w:szCs w:val="21"/>
        </w:rPr>
        <w:sectPr w:rsidR="00A83285">
          <w:pgSz w:w="11910" w:h="16840"/>
          <w:pgMar w:top="1460" w:right="1580" w:bottom="2040" w:left="1580" w:header="0" w:footer="1849" w:gutter="0"/>
          <w:cols w:space="720"/>
        </w:sectPr>
      </w:pPr>
    </w:p>
    <w:p w:rsidR="00A83285" w:rsidRDefault="00A83285">
      <w:pPr>
        <w:rPr>
          <w:rFonts w:ascii="Times New Roman" w:eastAsia="Times New Roman" w:hAnsi="Times New Roman" w:cs="Times New Roman"/>
          <w:sz w:val="7"/>
          <w:szCs w:val="7"/>
        </w:rPr>
      </w:pPr>
    </w:p>
    <w:tbl>
      <w:tblPr>
        <w:tblStyle w:val="TableNormal"/>
        <w:tblW w:w="0" w:type="auto"/>
        <w:tblInd w:w="94" w:type="dxa"/>
        <w:tblLayout w:type="fixed"/>
        <w:tblLook w:val="01E0"/>
      </w:tblPr>
      <w:tblGrid>
        <w:gridCol w:w="540"/>
        <w:gridCol w:w="1008"/>
        <w:gridCol w:w="2705"/>
        <w:gridCol w:w="1078"/>
        <w:gridCol w:w="1082"/>
        <w:gridCol w:w="2115"/>
      </w:tblGrid>
      <w:tr w:rsidR="00A83285">
        <w:trPr>
          <w:trHeight w:hRule="exact" w:val="322"/>
        </w:trPr>
        <w:tc>
          <w:tcPr>
            <w:tcW w:w="540" w:type="dxa"/>
            <w:vMerge w:val="restart"/>
            <w:tcBorders>
              <w:top w:val="single" w:sz="5" w:space="0" w:color="000000"/>
              <w:left w:val="single" w:sz="12" w:space="0" w:color="000000"/>
              <w:right w:val="single" w:sz="5" w:space="0" w:color="000000"/>
            </w:tcBorders>
          </w:tcPr>
          <w:p w:rsidR="00A83285" w:rsidRDefault="00A83285"/>
        </w:tc>
        <w:tc>
          <w:tcPr>
            <w:tcW w:w="1008" w:type="dxa"/>
            <w:vMerge w:val="restart"/>
            <w:tcBorders>
              <w:top w:val="single" w:sz="5" w:space="0" w:color="000000"/>
              <w:left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志</w:t>
            </w:r>
          </w:p>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1"/>
              <w:jc w:val="center"/>
              <w:rPr>
                <w:rFonts w:ascii="宋体" w:eastAsia="宋体" w:hAnsi="宋体" w:cs="宋体"/>
                <w:sz w:val="21"/>
                <w:szCs w:val="21"/>
              </w:rPr>
            </w:pPr>
            <w:r>
              <w:rPr>
                <w:rFonts w:ascii="宋体" w:eastAsia="宋体" w:hAnsi="宋体" w:cs="宋体"/>
                <w:sz w:val="21"/>
                <w:szCs w:val="21"/>
              </w:rPr>
              <w:t>警戒线</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left="320"/>
              <w:rPr>
                <w:rFonts w:ascii="宋体" w:eastAsia="宋体" w:hAnsi="宋体" w:cs="宋体"/>
                <w:sz w:val="21"/>
                <w:szCs w:val="21"/>
              </w:rPr>
            </w:pPr>
            <w:r>
              <w:rPr>
                <w:rFonts w:ascii="宋体"/>
                <w:sz w:val="21"/>
              </w:rPr>
              <w:t>1000</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米</w:t>
            </w:r>
          </w:p>
        </w:tc>
        <w:tc>
          <w:tcPr>
            <w:tcW w:w="2115" w:type="dxa"/>
            <w:vMerge w:val="restart"/>
            <w:tcBorders>
              <w:top w:val="single" w:sz="5" w:space="0" w:color="000000"/>
              <w:left w:val="single" w:sz="5" w:space="0" w:color="000000"/>
              <w:right w:val="single" w:sz="12" w:space="0" w:color="000000"/>
            </w:tcBorders>
          </w:tcPr>
          <w:p w:rsidR="00A83285" w:rsidRDefault="00992884">
            <w:pPr>
              <w:pStyle w:val="TableParagraph"/>
              <w:spacing w:line="261" w:lineRule="exact"/>
              <w:ind w:left="12"/>
              <w:jc w:val="center"/>
              <w:rPr>
                <w:rFonts w:ascii="宋体" w:eastAsia="宋体" w:hAnsi="宋体" w:cs="宋体"/>
                <w:sz w:val="21"/>
                <w:szCs w:val="21"/>
              </w:rPr>
            </w:pPr>
            <w:r>
              <w:rPr>
                <w:rFonts w:ascii="宋体" w:eastAsia="宋体" w:hAnsi="宋体" w:cs="宋体"/>
                <w:sz w:val="21"/>
                <w:szCs w:val="21"/>
              </w:rPr>
              <w:t>警戒用</w:t>
            </w:r>
          </w:p>
        </w:tc>
      </w:tr>
      <w:tr w:rsidR="00A83285">
        <w:trPr>
          <w:trHeight w:hRule="exact" w:val="322"/>
        </w:trPr>
        <w:tc>
          <w:tcPr>
            <w:tcW w:w="540" w:type="dxa"/>
            <w:vMerge/>
            <w:tcBorders>
              <w:left w:val="single" w:sz="12" w:space="0" w:color="000000"/>
              <w:bottom w:val="single" w:sz="5" w:space="0" w:color="000000"/>
              <w:right w:val="single" w:sz="5" w:space="0" w:color="000000"/>
            </w:tcBorders>
          </w:tcPr>
          <w:p w:rsidR="00A83285" w:rsidRDefault="00A83285"/>
        </w:tc>
        <w:tc>
          <w:tcPr>
            <w:tcW w:w="1008" w:type="dxa"/>
            <w:vMerge/>
            <w:tcBorders>
              <w:left w:val="single" w:sz="5" w:space="0" w:color="000000"/>
              <w:bottom w:val="single" w:sz="5" w:space="0" w:color="000000"/>
              <w:right w:val="single" w:sz="5" w:space="0" w:color="000000"/>
            </w:tcBorders>
          </w:tcPr>
          <w:p w:rsidR="00A83285" w:rsidRDefault="00A83285"/>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2" w:lineRule="exact"/>
              <w:ind w:right="1"/>
              <w:jc w:val="center"/>
              <w:rPr>
                <w:rFonts w:ascii="宋体" w:eastAsia="宋体" w:hAnsi="宋体" w:cs="宋体"/>
                <w:sz w:val="21"/>
                <w:szCs w:val="21"/>
              </w:rPr>
            </w:pPr>
            <w:r>
              <w:rPr>
                <w:rFonts w:ascii="宋体" w:eastAsia="宋体" w:hAnsi="宋体" w:cs="宋体"/>
                <w:sz w:val="21"/>
                <w:szCs w:val="21"/>
              </w:rPr>
              <w:t>警示锥</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2" w:lineRule="exact"/>
              <w:ind w:right="4"/>
              <w:jc w:val="center"/>
              <w:rPr>
                <w:rFonts w:ascii="宋体" w:eastAsia="宋体" w:hAnsi="宋体" w:cs="宋体"/>
                <w:sz w:val="21"/>
                <w:szCs w:val="21"/>
              </w:rPr>
            </w:pPr>
            <w:r>
              <w:rPr>
                <w:rFonts w:ascii="宋体"/>
                <w:sz w:val="21"/>
              </w:rPr>
              <w:t>20</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2" w:lineRule="exact"/>
              <w:jc w:val="center"/>
              <w:rPr>
                <w:rFonts w:ascii="宋体" w:eastAsia="宋体" w:hAnsi="宋体" w:cs="宋体"/>
                <w:sz w:val="21"/>
                <w:szCs w:val="21"/>
              </w:rPr>
            </w:pPr>
            <w:r>
              <w:rPr>
                <w:rFonts w:ascii="宋体" w:eastAsia="宋体" w:hAnsi="宋体" w:cs="宋体"/>
                <w:sz w:val="21"/>
                <w:szCs w:val="21"/>
              </w:rPr>
              <w:t>只</w:t>
            </w:r>
          </w:p>
        </w:tc>
        <w:tc>
          <w:tcPr>
            <w:tcW w:w="2115" w:type="dxa"/>
            <w:vMerge/>
            <w:tcBorders>
              <w:left w:val="single" w:sz="5" w:space="0" w:color="000000"/>
              <w:bottom w:val="single" w:sz="5" w:space="0" w:color="000000"/>
              <w:right w:val="single" w:sz="12" w:space="0" w:color="000000"/>
            </w:tcBorders>
          </w:tcPr>
          <w:p w:rsidR="00A83285" w:rsidRDefault="00A83285"/>
        </w:tc>
      </w:tr>
      <w:tr w:rsidR="00A83285">
        <w:trPr>
          <w:trHeight w:hRule="exact" w:val="322"/>
        </w:trPr>
        <w:tc>
          <w:tcPr>
            <w:tcW w:w="540" w:type="dxa"/>
            <w:vMerge w:val="restart"/>
            <w:tcBorders>
              <w:top w:val="single" w:sz="5" w:space="0" w:color="000000"/>
              <w:left w:val="single" w:sz="12" w:space="0" w:color="000000"/>
              <w:right w:val="single" w:sz="5" w:space="0" w:color="000000"/>
            </w:tcBorders>
          </w:tcPr>
          <w:p w:rsidR="00A83285" w:rsidRDefault="00A83285">
            <w:pPr>
              <w:pStyle w:val="TableParagraph"/>
              <w:rPr>
                <w:rFonts w:ascii="Times New Roman" w:eastAsia="Times New Roman" w:hAnsi="Times New Roman" w:cs="Times New Roman"/>
                <w:sz w:val="20"/>
                <w:szCs w:val="20"/>
              </w:rPr>
            </w:pPr>
          </w:p>
          <w:p w:rsidR="00A83285" w:rsidRDefault="00A83285">
            <w:pPr>
              <w:pStyle w:val="TableParagraph"/>
              <w:spacing w:before="11"/>
              <w:rPr>
                <w:rFonts w:ascii="Times New Roman" w:eastAsia="Times New Roman" w:hAnsi="Times New Roman" w:cs="Times New Roman"/>
                <w:sz w:val="20"/>
                <w:szCs w:val="20"/>
              </w:rPr>
            </w:pPr>
          </w:p>
          <w:p w:rsidR="00A83285" w:rsidRDefault="00992884">
            <w:pPr>
              <w:pStyle w:val="TableParagraph"/>
              <w:ind w:right="9"/>
              <w:jc w:val="center"/>
              <w:rPr>
                <w:rFonts w:ascii="宋体" w:eastAsia="宋体" w:hAnsi="宋体" w:cs="宋体"/>
                <w:sz w:val="21"/>
                <w:szCs w:val="21"/>
              </w:rPr>
            </w:pPr>
            <w:r>
              <w:rPr>
                <w:rFonts w:ascii="宋体"/>
                <w:sz w:val="21"/>
              </w:rPr>
              <w:t>6</w:t>
            </w:r>
          </w:p>
        </w:tc>
        <w:tc>
          <w:tcPr>
            <w:tcW w:w="1008" w:type="dxa"/>
            <w:vMerge w:val="restart"/>
            <w:tcBorders>
              <w:top w:val="single" w:sz="5" w:space="0" w:color="000000"/>
              <w:left w:val="single" w:sz="5" w:space="0" w:color="000000"/>
              <w:right w:val="single" w:sz="5" w:space="0" w:color="000000"/>
            </w:tcBorders>
          </w:tcPr>
          <w:p w:rsidR="00A83285" w:rsidRDefault="00A83285">
            <w:pPr>
              <w:pStyle w:val="TableParagraph"/>
              <w:spacing w:before="5"/>
              <w:rPr>
                <w:rFonts w:ascii="Times New Roman" w:eastAsia="Times New Roman" w:hAnsi="Times New Roman" w:cs="Times New Roman"/>
                <w:sz w:val="27"/>
                <w:szCs w:val="27"/>
              </w:rPr>
            </w:pPr>
          </w:p>
          <w:p w:rsidR="00A83285" w:rsidRDefault="00992884">
            <w:pPr>
              <w:pStyle w:val="TableParagraph"/>
              <w:spacing w:line="272" w:lineRule="auto"/>
              <w:ind w:left="392" w:right="179" w:hanging="212"/>
              <w:rPr>
                <w:rFonts w:ascii="宋体" w:eastAsia="宋体" w:hAnsi="宋体" w:cs="宋体"/>
                <w:sz w:val="21"/>
                <w:szCs w:val="21"/>
              </w:rPr>
            </w:pPr>
            <w:r>
              <w:rPr>
                <w:rFonts w:ascii="宋体" w:eastAsia="宋体" w:hAnsi="宋体" w:cs="宋体"/>
                <w:sz w:val="21"/>
                <w:szCs w:val="21"/>
              </w:rPr>
              <w:t>抢险工</w:t>
            </w:r>
            <w:r>
              <w:rPr>
                <w:rFonts w:ascii="宋体" w:eastAsia="宋体" w:hAnsi="宋体" w:cs="宋体"/>
                <w:sz w:val="21"/>
                <w:szCs w:val="21"/>
              </w:rPr>
              <w:t xml:space="preserve"> </w:t>
            </w:r>
            <w:r>
              <w:rPr>
                <w:rFonts w:ascii="宋体" w:eastAsia="宋体" w:hAnsi="宋体" w:cs="宋体"/>
                <w:sz w:val="21"/>
                <w:szCs w:val="21"/>
              </w:rPr>
              <w:t>具</w:t>
            </w:r>
          </w:p>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left="820"/>
              <w:rPr>
                <w:rFonts w:ascii="宋体" w:eastAsia="宋体" w:hAnsi="宋体" w:cs="宋体"/>
                <w:sz w:val="21"/>
                <w:szCs w:val="21"/>
              </w:rPr>
            </w:pPr>
            <w:r>
              <w:rPr>
                <w:rFonts w:ascii="宋体" w:eastAsia="宋体" w:hAnsi="宋体" w:cs="宋体"/>
                <w:spacing w:val="-1"/>
                <w:sz w:val="21"/>
                <w:szCs w:val="21"/>
              </w:rPr>
              <w:t>铁锹、撬棍</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4"/>
              <w:jc w:val="center"/>
              <w:rPr>
                <w:rFonts w:ascii="宋体" w:eastAsia="宋体" w:hAnsi="宋体" w:cs="宋体"/>
                <w:sz w:val="21"/>
                <w:szCs w:val="21"/>
              </w:rPr>
            </w:pPr>
            <w:r>
              <w:rPr>
                <w:rFonts w:ascii="宋体"/>
                <w:sz w:val="21"/>
              </w:rPr>
              <w:t>20</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把</w:t>
            </w:r>
          </w:p>
        </w:tc>
        <w:tc>
          <w:tcPr>
            <w:tcW w:w="2115" w:type="dxa"/>
            <w:vMerge w:val="restart"/>
            <w:tcBorders>
              <w:top w:val="single" w:sz="5" w:space="0" w:color="000000"/>
              <w:left w:val="single" w:sz="5" w:space="0" w:color="000000"/>
              <w:right w:val="single" w:sz="12" w:space="0" w:color="000000"/>
            </w:tcBorders>
          </w:tcPr>
          <w:p w:rsidR="00A83285" w:rsidRDefault="00A83285">
            <w:pPr>
              <w:pStyle w:val="TableParagraph"/>
              <w:rPr>
                <w:rFonts w:ascii="Times New Roman" w:eastAsia="Times New Roman" w:hAnsi="Times New Roman" w:cs="Times New Roman"/>
                <w:sz w:val="20"/>
                <w:szCs w:val="20"/>
              </w:rPr>
            </w:pPr>
          </w:p>
          <w:p w:rsidR="00A83285" w:rsidRDefault="00A83285">
            <w:pPr>
              <w:pStyle w:val="TableParagraph"/>
              <w:spacing w:before="11"/>
              <w:rPr>
                <w:rFonts w:ascii="Times New Roman" w:eastAsia="Times New Roman" w:hAnsi="Times New Roman" w:cs="Times New Roman"/>
                <w:sz w:val="20"/>
                <w:szCs w:val="20"/>
              </w:rPr>
            </w:pPr>
          </w:p>
          <w:p w:rsidR="00A83285" w:rsidRDefault="00992884">
            <w:pPr>
              <w:pStyle w:val="TableParagraph"/>
              <w:ind w:left="524"/>
              <w:rPr>
                <w:rFonts w:ascii="宋体" w:eastAsia="宋体" w:hAnsi="宋体" w:cs="宋体"/>
                <w:sz w:val="21"/>
                <w:szCs w:val="21"/>
              </w:rPr>
            </w:pPr>
            <w:r>
              <w:rPr>
                <w:rFonts w:ascii="宋体" w:eastAsia="宋体" w:hAnsi="宋体" w:cs="宋体"/>
                <w:spacing w:val="-1"/>
                <w:sz w:val="21"/>
                <w:szCs w:val="21"/>
              </w:rPr>
              <w:t>现场抢险用</w:t>
            </w:r>
          </w:p>
        </w:tc>
      </w:tr>
      <w:tr w:rsidR="00A83285">
        <w:trPr>
          <w:trHeight w:hRule="exact" w:val="324"/>
        </w:trPr>
        <w:tc>
          <w:tcPr>
            <w:tcW w:w="540" w:type="dxa"/>
            <w:vMerge/>
            <w:tcBorders>
              <w:left w:val="single" w:sz="12" w:space="0" w:color="000000"/>
              <w:right w:val="single" w:sz="5" w:space="0" w:color="000000"/>
            </w:tcBorders>
          </w:tcPr>
          <w:p w:rsidR="00A83285" w:rsidRDefault="00A83285"/>
        </w:tc>
        <w:tc>
          <w:tcPr>
            <w:tcW w:w="1008" w:type="dxa"/>
            <w:vMerge/>
            <w:tcBorders>
              <w:left w:val="single" w:sz="5" w:space="0" w:color="000000"/>
              <w:right w:val="single" w:sz="5" w:space="0" w:color="000000"/>
            </w:tcBorders>
          </w:tcPr>
          <w:p w:rsidR="00A83285" w:rsidRDefault="00A83285"/>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4" w:lineRule="exact"/>
              <w:ind w:left="714"/>
              <w:rPr>
                <w:rFonts w:ascii="宋体" w:eastAsia="宋体" w:hAnsi="宋体" w:cs="宋体"/>
                <w:sz w:val="21"/>
                <w:szCs w:val="21"/>
              </w:rPr>
            </w:pPr>
            <w:r>
              <w:rPr>
                <w:rFonts w:ascii="宋体" w:eastAsia="宋体" w:hAnsi="宋体" w:cs="宋体"/>
                <w:spacing w:val="-1"/>
                <w:sz w:val="21"/>
                <w:szCs w:val="21"/>
              </w:rPr>
              <w:t>麻绳、救援绳</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4" w:lineRule="exact"/>
              <w:ind w:right="1"/>
              <w:jc w:val="center"/>
              <w:rPr>
                <w:rFonts w:ascii="宋体" w:eastAsia="宋体" w:hAnsi="宋体" w:cs="宋体"/>
                <w:sz w:val="21"/>
                <w:szCs w:val="21"/>
              </w:rPr>
            </w:pPr>
            <w:r>
              <w:rPr>
                <w:rFonts w:ascii="宋体"/>
                <w:sz w:val="21"/>
              </w:rPr>
              <w:t>500</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4" w:lineRule="exact"/>
              <w:jc w:val="center"/>
              <w:rPr>
                <w:rFonts w:ascii="宋体" w:eastAsia="宋体" w:hAnsi="宋体" w:cs="宋体"/>
                <w:sz w:val="21"/>
                <w:szCs w:val="21"/>
              </w:rPr>
            </w:pPr>
            <w:r>
              <w:rPr>
                <w:rFonts w:ascii="宋体" w:eastAsia="宋体" w:hAnsi="宋体" w:cs="宋体"/>
                <w:sz w:val="21"/>
                <w:szCs w:val="21"/>
              </w:rPr>
              <w:t>米</w:t>
            </w:r>
          </w:p>
        </w:tc>
        <w:tc>
          <w:tcPr>
            <w:tcW w:w="2115" w:type="dxa"/>
            <w:vMerge/>
            <w:tcBorders>
              <w:left w:val="single" w:sz="5" w:space="0" w:color="000000"/>
              <w:right w:val="single" w:sz="12" w:space="0" w:color="000000"/>
            </w:tcBorders>
          </w:tcPr>
          <w:p w:rsidR="00A83285" w:rsidRDefault="00A83285"/>
        </w:tc>
      </w:tr>
      <w:tr w:rsidR="00A83285">
        <w:trPr>
          <w:trHeight w:hRule="exact" w:val="322"/>
        </w:trPr>
        <w:tc>
          <w:tcPr>
            <w:tcW w:w="540" w:type="dxa"/>
            <w:vMerge/>
            <w:tcBorders>
              <w:left w:val="single" w:sz="12" w:space="0" w:color="000000"/>
              <w:right w:val="single" w:sz="5" w:space="0" w:color="000000"/>
            </w:tcBorders>
          </w:tcPr>
          <w:p w:rsidR="00A83285" w:rsidRDefault="00A83285"/>
        </w:tc>
        <w:tc>
          <w:tcPr>
            <w:tcW w:w="1008" w:type="dxa"/>
            <w:vMerge/>
            <w:tcBorders>
              <w:left w:val="single" w:sz="5" w:space="0" w:color="000000"/>
              <w:right w:val="single" w:sz="5" w:space="0" w:color="000000"/>
            </w:tcBorders>
          </w:tcPr>
          <w:p w:rsidR="00A83285" w:rsidRDefault="00A83285"/>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1"/>
              <w:jc w:val="center"/>
              <w:rPr>
                <w:rFonts w:ascii="宋体" w:eastAsia="宋体" w:hAnsi="宋体" w:cs="宋体"/>
                <w:sz w:val="21"/>
                <w:szCs w:val="21"/>
              </w:rPr>
            </w:pPr>
            <w:r>
              <w:rPr>
                <w:rFonts w:ascii="宋体" w:eastAsia="宋体" w:hAnsi="宋体" w:cs="宋体"/>
                <w:sz w:val="21"/>
                <w:szCs w:val="21"/>
              </w:rPr>
              <w:t>编织袋</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1"/>
              <w:jc w:val="center"/>
              <w:rPr>
                <w:rFonts w:ascii="宋体" w:eastAsia="宋体" w:hAnsi="宋体" w:cs="宋体"/>
                <w:sz w:val="21"/>
                <w:szCs w:val="21"/>
              </w:rPr>
            </w:pPr>
            <w:r>
              <w:rPr>
                <w:rFonts w:ascii="宋体"/>
                <w:sz w:val="21"/>
              </w:rPr>
              <w:t>100</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只</w:t>
            </w:r>
          </w:p>
        </w:tc>
        <w:tc>
          <w:tcPr>
            <w:tcW w:w="2115" w:type="dxa"/>
            <w:vMerge/>
            <w:tcBorders>
              <w:left w:val="single" w:sz="5" w:space="0" w:color="000000"/>
              <w:right w:val="single" w:sz="12" w:space="0" w:color="000000"/>
            </w:tcBorders>
          </w:tcPr>
          <w:p w:rsidR="00A83285" w:rsidRDefault="00A83285"/>
        </w:tc>
      </w:tr>
      <w:tr w:rsidR="00A83285">
        <w:trPr>
          <w:trHeight w:hRule="exact" w:val="322"/>
        </w:trPr>
        <w:tc>
          <w:tcPr>
            <w:tcW w:w="540" w:type="dxa"/>
            <w:vMerge/>
            <w:tcBorders>
              <w:left w:val="single" w:sz="12" w:space="0" w:color="000000"/>
              <w:bottom w:val="single" w:sz="5" w:space="0" w:color="000000"/>
              <w:right w:val="single" w:sz="5" w:space="0" w:color="000000"/>
            </w:tcBorders>
          </w:tcPr>
          <w:p w:rsidR="00A83285" w:rsidRDefault="00A83285"/>
        </w:tc>
        <w:tc>
          <w:tcPr>
            <w:tcW w:w="1008" w:type="dxa"/>
            <w:vMerge/>
            <w:tcBorders>
              <w:left w:val="single" w:sz="5" w:space="0" w:color="000000"/>
              <w:bottom w:val="single" w:sz="5" w:space="0" w:color="000000"/>
              <w:right w:val="single" w:sz="5" w:space="0" w:color="000000"/>
            </w:tcBorders>
          </w:tcPr>
          <w:p w:rsidR="00A83285" w:rsidRDefault="00A83285"/>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left="609"/>
              <w:rPr>
                <w:rFonts w:ascii="宋体" w:eastAsia="宋体" w:hAnsi="宋体" w:cs="宋体"/>
                <w:sz w:val="21"/>
                <w:szCs w:val="21"/>
              </w:rPr>
            </w:pPr>
            <w:r>
              <w:rPr>
                <w:rFonts w:ascii="宋体" w:eastAsia="宋体" w:hAnsi="宋体" w:cs="宋体"/>
                <w:spacing w:val="-1"/>
                <w:sz w:val="21"/>
                <w:szCs w:val="21"/>
              </w:rPr>
              <w:t>电工常用工具等</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4"/>
              <w:jc w:val="center"/>
              <w:rPr>
                <w:rFonts w:ascii="宋体" w:eastAsia="宋体" w:hAnsi="宋体" w:cs="宋体"/>
                <w:sz w:val="21"/>
                <w:szCs w:val="21"/>
              </w:rPr>
            </w:pPr>
            <w:r>
              <w:rPr>
                <w:rFonts w:ascii="宋体"/>
                <w:sz w:val="21"/>
              </w:rPr>
              <w:t>2</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套</w:t>
            </w:r>
          </w:p>
        </w:tc>
        <w:tc>
          <w:tcPr>
            <w:tcW w:w="2115" w:type="dxa"/>
            <w:vMerge/>
            <w:tcBorders>
              <w:left w:val="single" w:sz="5" w:space="0" w:color="000000"/>
              <w:bottom w:val="single" w:sz="5" w:space="0" w:color="000000"/>
              <w:right w:val="single" w:sz="12" w:space="0" w:color="000000"/>
            </w:tcBorders>
          </w:tcPr>
          <w:p w:rsidR="00A83285" w:rsidRDefault="00A83285"/>
        </w:tc>
      </w:tr>
      <w:tr w:rsidR="00A83285">
        <w:trPr>
          <w:trHeight w:hRule="exact" w:val="322"/>
        </w:trPr>
        <w:tc>
          <w:tcPr>
            <w:tcW w:w="540" w:type="dxa"/>
            <w:vMerge w:val="restart"/>
            <w:tcBorders>
              <w:top w:val="single" w:sz="5" w:space="0" w:color="000000"/>
              <w:left w:val="single" w:sz="12" w:space="0" w:color="000000"/>
              <w:right w:val="single" w:sz="5" w:space="0" w:color="000000"/>
            </w:tcBorders>
          </w:tcPr>
          <w:p w:rsidR="00A83285" w:rsidRDefault="00A83285">
            <w:pPr>
              <w:pStyle w:val="TableParagraph"/>
              <w:rPr>
                <w:rFonts w:ascii="Times New Roman" w:eastAsia="Times New Roman" w:hAnsi="Times New Roman" w:cs="Times New Roman"/>
                <w:sz w:val="20"/>
                <w:szCs w:val="20"/>
              </w:rPr>
            </w:pPr>
          </w:p>
          <w:p w:rsidR="00A83285" w:rsidRDefault="00A83285">
            <w:pPr>
              <w:pStyle w:val="TableParagraph"/>
              <w:spacing w:before="9"/>
              <w:rPr>
                <w:rFonts w:ascii="Times New Roman" w:eastAsia="Times New Roman" w:hAnsi="Times New Roman" w:cs="Times New Roman"/>
                <w:sz w:val="20"/>
                <w:szCs w:val="20"/>
              </w:rPr>
            </w:pPr>
          </w:p>
          <w:p w:rsidR="00A83285" w:rsidRDefault="00992884">
            <w:pPr>
              <w:pStyle w:val="TableParagraph"/>
              <w:ind w:right="9"/>
              <w:jc w:val="center"/>
              <w:rPr>
                <w:rFonts w:ascii="宋体" w:eastAsia="宋体" w:hAnsi="宋体" w:cs="宋体"/>
                <w:sz w:val="21"/>
                <w:szCs w:val="21"/>
              </w:rPr>
            </w:pPr>
            <w:r>
              <w:rPr>
                <w:rFonts w:ascii="宋体"/>
                <w:sz w:val="21"/>
              </w:rPr>
              <w:t>7</w:t>
            </w:r>
          </w:p>
        </w:tc>
        <w:tc>
          <w:tcPr>
            <w:tcW w:w="1008" w:type="dxa"/>
            <w:vMerge w:val="restart"/>
            <w:tcBorders>
              <w:top w:val="single" w:sz="5" w:space="0" w:color="000000"/>
              <w:left w:val="single" w:sz="5" w:space="0" w:color="000000"/>
              <w:right w:val="single" w:sz="5" w:space="0" w:color="000000"/>
            </w:tcBorders>
          </w:tcPr>
          <w:p w:rsidR="00A83285" w:rsidRDefault="00A83285">
            <w:pPr>
              <w:pStyle w:val="TableParagraph"/>
              <w:spacing w:before="2"/>
              <w:rPr>
                <w:rFonts w:ascii="Times New Roman" w:eastAsia="Times New Roman" w:hAnsi="Times New Roman" w:cs="Times New Roman"/>
                <w:sz w:val="27"/>
                <w:szCs w:val="27"/>
              </w:rPr>
            </w:pPr>
          </w:p>
          <w:p w:rsidR="00A83285" w:rsidRDefault="00992884">
            <w:pPr>
              <w:pStyle w:val="TableParagraph"/>
              <w:spacing w:line="272" w:lineRule="auto"/>
              <w:ind w:left="392" w:right="179" w:hanging="212"/>
              <w:rPr>
                <w:rFonts w:ascii="宋体" w:eastAsia="宋体" w:hAnsi="宋体" w:cs="宋体"/>
                <w:sz w:val="21"/>
                <w:szCs w:val="21"/>
              </w:rPr>
            </w:pPr>
            <w:r>
              <w:rPr>
                <w:rFonts w:ascii="宋体" w:eastAsia="宋体" w:hAnsi="宋体" w:cs="宋体"/>
                <w:sz w:val="21"/>
                <w:szCs w:val="21"/>
              </w:rPr>
              <w:t>灭火器</w:t>
            </w:r>
            <w:r>
              <w:rPr>
                <w:rFonts w:ascii="宋体" w:eastAsia="宋体" w:hAnsi="宋体" w:cs="宋体"/>
                <w:sz w:val="21"/>
                <w:szCs w:val="21"/>
              </w:rPr>
              <w:t xml:space="preserve"> </w:t>
            </w:r>
            <w:r>
              <w:rPr>
                <w:rFonts w:ascii="宋体" w:eastAsia="宋体" w:hAnsi="宋体" w:cs="宋体"/>
                <w:sz w:val="21"/>
                <w:szCs w:val="21"/>
              </w:rPr>
              <w:t>材</w:t>
            </w:r>
          </w:p>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1"/>
              <w:jc w:val="center"/>
              <w:rPr>
                <w:rFonts w:ascii="宋体" w:eastAsia="宋体" w:hAnsi="宋体" w:cs="宋体"/>
                <w:sz w:val="21"/>
                <w:szCs w:val="21"/>
              </w:rPr>
            </w:pPr>
            <w:r>
              <w:rPr>
                <w:rFonts w:ascii="宋体" w:eastAsia="宋体" w:hAnsi="宋体" w:cs="宋体"/>
                <w:sz w:val="21"/>
                <w:szCs w:val="21"/>
              </w:rPr>
              <w:t>灭火器</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1"/>
              <w:jc w:val="center"/>
              <w:rPr>
                <w:rFonts w:ascii="宋体" w:eastAsia="宋体" w:hAnsi="宋体" w:cs="宋体"/>
                <w:sz w:val="21"/>
                <w:szCs w:val="21"/>
              </w:rPr>
            </w:pPr>
            <w:r>
              <w:rPr>
                <w:rFonts w:ascii="宋体"/>
                <w:sz w:val="21"/>
              </w:rPr>
              <w:t>100</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只</w:t>
            </w:r>
          </w:p>
        </w:tc>
        <w:tc>
          <w:tcPr>
            <w:tcW w:w="2115" w:type="dxa"/>
            <w:vMerge w:val="restart"/>
            <w:tcBorders>
              <w:top w:val="single" w:sz="5" w:space="0" w:color="000000"/>
              <w:left w:val="single" w:sz="5" w:space="0" w:color="000000"/>
              <w:right w:val="single" w:sz="12" w:space="0" w:color="000000"/>
            </w:tcBorders>
          </w:tcPr>
          <w:p w:rsidR="00A83285" w:rsidRDefault="00A83285">
            <w:pPr>
              <w:pStyle w:val="TableParagraph"/>
              <w:rPr>
                <w:rFonts w:ascii="Times New Roman" w:eastAsia="Times New Roman" w:hAnsi="Times New Roman" w:cs="Times New Roman"/>
                <w:sz w:val="20"/>
                <w:szCs w:val="20"/>
              </w:rPr>
            </w:pPr>
          </w:p>
          <w:p w:rsidR="00A83285" w:rsidRDefault="00A83285">
            <w:pPr>
              <w:pStyle w:val="TableParagraph"/>
              <w:spacing w:before="9"/>
              <w:rPr>
                <w:rFonts w:ascii="Times New Roman" w:eastAsia="Times New Roman" w:hAnsi="Times New Roman" w:cs="Times New Roman"/>
                <w:sz w:val="20"/>
                <w:szCs w:val="20"/>
              </w:rPr>
            </w:pPr>
          </w:p>
          <w:p w:rsidR="00A83285" w:rsidRDefault="00992884">
            <w:pPr>
              <w:pStyle w:val="TableParagraph"/>
              <w:ind w:left="524"/>
              <w:rPr>
                <w:rFonts w:ascii="宋体" w:eastAsia="宋体" w:hAnsi="宋体" w:cs="宋体"/>
                <w:sz w:val="21"/>
                <w:szCs w:val="21"/>
              </w:rPr>
            </w:pPr>
            <w:r>
              <w:rPr>
                <w:rFonts w:ascii="宋体" w:eastAsia="宋体" w:hAnsi="宋体" w:cs="宋体"/>
                <w:spacing w:val="-1"/>
                <w:sz w:val="21"/>
                <w:szCs w:val="21"/>
              </w:rPr>
              <w:t>现场灭火用</w:t>
            </w:r>
          </w:p>
        </w:tc>
      </w:tr>
      <w:tr w:rsidR="00A83285">
        <w:trPr>
          <w:trHeight w:hRule="exact" w:val="322"/>
        </w:trPr>
        <w:tc>
          <w:tcPr>
            <w:tcW w:w="540" w:type="dxa"/>
            <w:vMerge/>
            <w:tcBorders>
              <w:left w:val="single" w:sz="12" w:space="0" w:color="000000"/>
              <w:right w:val="single" w:sz="5" w:space="0" w:color="000000"/>
            </w:tcBorders>
          </w:tcPr>
          <w:p w:rsidR="00A83285" w:rsidRDefault="00A83285"/>
        </w:tc>
        <w:tc>
          <w:tcPr>
            <w:tcW w:w="1008" w:type="dxa"/>
            <w:vMerge/>
            <w:tcBorders>
              <w:left w:val="single" w:sz="5" w:space="0" w:color="000000"/>
              <w:right w:val="single" w:sz="5" w:space="0" w:color="000000"/>
            </w:tcBorders>
          </w:tcPr>
          <w:p w:rsidR="00A83285" w:rsidRDefault="00A83285"/>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pacing w:val="-1"/>
                <w:sz w:val="21"/>
                <w:szCs w:val="21"/>
              </w:rPr>
              <w:t>消防水带</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4"/>
              <w:jc w:val="center"/>
              <w:rPr>
                <w:rFonts w:ascii="宋体" w:eastAsia="宋体" w:hAnsi="宋体" w:cs="宋体"/>
                <w:sz w:val="21"/>
                <w:szCs w:val="21"/>
              </w:rPr>
            </w:pPr>
            <w:r>
              <w:rPr>
                <w:rFonts w:ascii="宋体"/>
                <w:sz w:val="21"/>
              </w:rPr>
              <w:t>50</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套</w:t>
            </w:r>
          </w:p>
        </w:tc>
        <w:tc>
          <w:tcPr>
            <w:tcW w:w="2115" w:type="dxa"/>
            <w:vMerge/>
            <w:tcBorders>
              <w:left w:val="single" w:sz="5" w:space="0" w:color="000000"/>
              <w:right w:val="single" w:sz="12" w:space="0" w:color="000000"/>
            </w:tcBorders>
          </w:tcPr>
          <w:p w:rsidR="00A83285" w:rsidRDefault="00A83285"/>
        </w:tc>
      </w:tr>
      <w:tr w:rsidR="00A83285">
        <w:trPr>
          <w:trHeight w:hRule="exact" w:val="322"/>
        </w:trPr>
        <w:tc>
          <w:tcPr>
            <w:tcW w:w="540" w:type="dxa"/>
            <w:vMerge/>
            <w:tcBorders>
              <w:left w:val="single" w:sz="12" w:space="0" w:color="000000"/>
              <w:right w:val="single" w:sz="5" w:space="0" w:color="000000"/>
            </w:tcBorders>
          </w:tcPr>
          <w:p w:rsidR="00A83285" w:rsidRDefault="00A83285"/>
        </w:tc>
        <w:tc>
          <w:tcPr>
            <w:tcW w:w="1008" w:type="dxa"/>
            <w:vMerge/>
            <w:tcBorders>
              <w:left w:val="single" w:sz="5" w:space="0" w:color="000000"/>
              <w:right w:val="single" w:sz="5" w:space="0" w:color="000000"/>
            </w:tcBorders>
          </w:tcPr>
          <w:p w:rsidR="00A83285" w:rsidRDefault="00A83285"/>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1"/>
              <w:jc w:val="center"/>
              <w:rPr>
                <w:rFonts w:ascii="宋体" w:eastAsia="宋体" w:hAnsi="宋体" w:cs="宋体"/>
                <w:sz w:val="21"/>
                <w:szCs w:val="21"/>
              </w:rPr>
            </w:pPr>
            <w:r>
              <w:rPr>
                <w:rFonts w:ascii="宋体" w:eastAsia="宋体" w:hAnsi="宋体" w:cs="宋体"/>
                <w:sz w:val="21"/>
                <w:szCs w:val="21"/>
              </w:rPr>
              <w:t>水枪</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4"/>
              <w:jc w:val="center"/>
              <w:rPr>
                <w:rFonts w:ascii="宋体" w:eastAsia="宋体" w:hAnsi="宋体" w:cs="宋体"/>
                <w:sz w:val="21"/>
                <w:szCs w:val="21"/>
              </w:rPr>
            </w:pPr>
            <w:r>
              <w:rPr>
                <w:rFonts w:ascii="宋体"/>
                <w:sz w:val="21"/>
              </w:rPr>
              <w:t>50</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套</w:t>
            </w:r>
          </w:p>
        </w:tc>
        <w:tc>
          <w:tcPr>
            <w:tcW w:w="2115" w:type="dxa"/>
            <w:vMerge/>
            <w:tcBorders>
              <w:left w:val="single" w:sz="5" w:space="0" w:color="000000"/>
              <w:right w:val="single" w:sz="12" w:space="0" w:color="000000"/>
            </w:tcBorders>
          </w:tcPr>
          <w:p w:rsidR="00A83285" w:rsidRDefault="00A83285"/>
        </w:tc>
      </w:tr>
      <w:tr w:rsidR="00A83285">
        <w:trPr>
          <w:trHeight w:hRule="exact" w:val="324"/>
        </w:trPr>
        <w:tc>
          <w:tcPr>
            <w:tcW w:w="540" w:type="dxa"/>
            <w:vMerge/>
            <w:tcBorders>
              <w:left w:val="single" w:sz="12" w:space="0" w:color="000000"/>
              <w:bottom w:val="single" w:sz="5" w:space="0" w:color="000000"/>
              <w:right w:val="single" w:sz="5" w:space="0" w:color="000000"/>
            </w:tcBorders>
          </w:tcPr>
          <w:p w:rsidR="00A83285" w:rsidRDefault="00A83285"/>
        </w:tc>
        <w:tc>
          <w:tcPr>
            <w:tcW w:w="1008" w:type="dxa"/>
            <w:vMerge/>
            <w:tcBorders>
              <w:left w:val="single" w:sz="5" w:space="0" w:color="000000"/>
              <w:bottom w:val="single" w:sz="5" w:space="0" w:color="000000"/>
              <w:right w:val="single" w:sz="5" w:space="0" w:color="000000"/>
            </w:tcBorders>
          </w:tcPr>
          <w:p w:rsidR="00A83285" w:rsidRDefault="00A83285"/>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4" w:lineRule="exact"/>
              <w:ind w:right="1"/>
              <w:jc w:val="center"/>
              <w:rPr>
                <w:rFonts w:ascii="宋体" w:eastAsia="宋体" w:hAnsi="宋体" w:cs="宋体"/>
                <w:sz w:val="21"/>
                <w:szCs w:val="21"/>
              </w:rPr>
            </w:pPr>
            <w:r>
              <w:rPr>
                <w:rFonts w:ascii="宋体" w:eastAsia="宋体" w:hAnsi="宋体" w:cs="宋体"/>
                <w:sz w:val="21"/>
                <w:szCs w:val="21"/>
              </w:rPr>
              <w:t>黄沙</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4" w:lineRule="exact"/>
              <w:ind w:right="4"/>
              <w:jc w:val="center"/>
              <w:rPr>
                <w:rFonts w:ascii="宋体" w:eastAsia="宋体" w:hAnsi="宋体" w:cs="宋体"/>
                <w:sz w:val="21"/>
                <w:szCs w:val="21"/>
              </w:rPr>
            </w:pPr>
            <w:r>
              <w:rPr>
                <w:rFonts w:ascii="宋体"/>
                <w:sz w:val="21"/>
              </w:rPr>
              <w:t>5</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4" w:lineRule="exact"/>
              <w:jc w:val="center"/>
              <w:rPr>
                <w:rFonts w:ascii="宋体" w:eastAsia="宋体" w:hAnsi="宋体" w:cs="宋体"/>
                <w:sz w:val="21"/>
                <w:szCs w:val="21"/>
              </w:rPr>
            </w:pPr>
            <w:r>
              <w:rPr>
                <w:rFonts w:ascii="宋体" w:eastAsia="宋体" w:hAnsi="宋体" w:cs="宋体"/>
                <w:sz w:val="21"/>
                <w:szCs w:val="21"/>
              </w:rPr>
              <w:t>吨</w:t>
            </w:r>
          </w:p>
        </w:tc>
        <w:tc>
          <w:tcPr>
            <w:tcW w:w="2115" w:type="dxa"/>
            <w:vMerge/>
            <w:tcBorders>
              <w:left w:val="single" w:sz="5" w:space="0" w:color="000000"/>
              <w:bottom w:val="single" w:sz="5" w:space="0" w:color="000000"/>
              <w:right w:val="single" w:sz="12" w:space="0" w:color="000000"/>
            </w:tcBorders>
          </w:tcPr>
          <w:p w:rsidR="00A83285" w:rsidRDefault="00A83285"/>
        </w:tc>
      </w:tr>
      <w:tr w:rsidR="00A83285">
        <w:trPr>
          <w:trHeight w:hRule="exact" w:val="946"/>
        </w:trPr>
        <w:tc>
          <w:tcPr>
            <w:tcW w:w="540" w:type="dxa"/>
            <w:vMerge w:val="restart"/>
            <w:tcBorders>
              <w:top w:val="single" w:sz="5" w:space="0" w:color="000000"/>
              <w:left w:val="single" w:sz="12" w:space="0" w:color="000000"/>
              <w:right w:val="single" w:sz="5" w:space="0" w:color="000000"/>
            </w:tcBorders>
          </w:tcPr>
          <w:p w:rsidR="00A83285" w:rsidRDefault="00A83285">
            <w:pPr>
              <w:pStyle w:val="TableParagraph"/>
              <w:rPr>
                <w:rFonts w:ascii="Times New Roman" w:eastAsia="Times New Roman" w:hAnsi="Times New Roman" w:cs="Times New Roman"/>
                <w:sz w:val="20"/>
                <w:szCs w:val="20"/>
              </w:rPr>
            </w:pPr>
          </w:p>
          <w:p w:rsidR="00A83285" w:rsidRDefault="00A83285">
            <w:pPr>
              <w:pStyle w:val="TableParagraph"/>
              <w:rPr>
                <w:rFonts w:ascii="Times New Roman" w:eastAsia="Times New Roman" w:hAnsi="Times New Roman" w:cs="Times New Roman"/>
                <w:sz w:val="20"/>
                <w:szCs w:val="20"/>
              </w:rPr>
            </w:pPr>
          </w:p>
          <w:p w:rsidR="00A83285" w:rsidRDefault="00A83285">
            <w:pPr>
              <w:pStyle w:val="TableParagraph"/>
              <w:rPr>
                <w:rFonts w:ascii="Times New Roman" w:eastAsia="Times New Roman" w:hAnsi="Times New Roman" w:cs="Times New Roman"/>
                <w:sz w:val="20"/>
                <w:szCs w:val="20"/>
              </w:rPr>
            </w:pPr>
          </w:p>
          <w:p w:rsidR="00A83285" w:rsidRDefault="00A83285">
            <w:pPr>
              <w:pStyle w:val="TableParagraph"/>
              <w:spacing w:before="11"/>
              <w:rPr>
                <w:rFonts w:ascii="Times New Roman" w:eastAsia="Times New Roman" w:hAnsi="Times New Roman" w:cs="Times New Roman"/>
                <w:sz w:val="21"/>
                <w:szCs w:val="21"/>
              </w:rPr>
            </w:pPr>
          </w:p>
          <w:p w:rsidR="00A83285" w:rsidRDefault="00992884">
            <w:pPr>
              <w:pStyle w:val="TableParagraph"/>
              <w:ind w:right="9"/>
              <w:jc w:val="center"/>
              <w:rPr>
                <w:rFonts w:ascii="宋体" w:eastAsia="宋体" w:hAnsi="宋体" w:cs="宋体"/>
                <w:sz w:val="21"/>
                <w:szCs w:val="21"/>
              </w:rPr>
            </w:pPr>
            <w:r>
              <w:rPr>
                <w:rFonts w:ascii="宋体"/>
                <w:sz w:val="21"/>
              </w:rPr>
              <w:t>8</w:t>
            </w:r>
          </w:p>
        </w:tc>
        <w:tc>
          <w:tcPr>
            <w:tcW w:w="1008" w:type="dxa"/>
            <w:vMerge w:val="restart"/>
            <w:tcBorders>
              <w:top w:val="single" w:sz="5" w:space="0" w:color="000000"/>
              <w:left w:val="single" w:sz="5" w:space="0" w:color="000000"/>
              <w:right w:val="single" w:sz="5" w:space="0" w:color="000000"/>
            </w:tcBorders>
          </w:tcPr>
          <w:p w:rsidR="00A83285" w:rsidRDefault="00A83285">
            <w:pPr>
              <w:pStyle w:val="TableParagraph"/>
              <w:rPr>
                <w:rFonts w:ascii="Times New Roman" w:eastAsia="Times New Roman" w:hAnsi="Times New Roman" w:cs="Times New Roman"/>
                <w:sz w:val="20"/>
                <w:szCs w:val="20"/>
              </w:rPr>
            </w:pPr>
          </w:p>
          <w:p w:rsidR="00A83285" w:rsidRDefault="00A83285">
            <w:pPr>
              <w:pStyle w:val="TableParagraph"/>
              <w:rPr>
                <w:rFonts w:ascii="Times New Roman" w:eastAsia="Times New Roman" w:hAnsi="Times New Roman" w:cs="Times New Roman"/>
                <w:sz w:val="20"/>
                <w:szCs w:val="20"/>
              </w:rPr>
            </w:pPr>
          </w:p>
          <w:p w:rsidR="00A83285" w:rsidRDefault="00A83285">
            <w:pPr>
              <w:pStyle w:val="TableParagraph"/>
              <w:rPr>
                <w:rFonts w:ascii="Times New Roman" w:eastAsia="Times New Roman" w:hAnsi="Times New Roman" w:cs="Times New Roman"/>
                <w:sz w:val="20"/>
                <w:szCs w:val="20"/>
              </w:rPr>
            </w:pPr>
          </w:p>
          <w:p w:rsidR="00A83285" w:rsidRDefault="00A83285">
            <w:pPr>
              <w:pStyle w:val="TableParagraph"/>
              <w:spacing w:before="11"/>
              <w:rPr>
                <w:rFonts w:ascii="Times New Roman" w:eastAsia="Times New Roman" w:hAnsi="Times New Roman" w:cs="Times New Roman"/>
                <w:sz w:val="21"/>
                <w:szCs w:val="21"/>
              </w:rPr>
            </w:pPr>
          </w:p>
          <w:p w:rsidR="00A83285" w:rsidRDefault="00992884">
            <w:pPr>
              <w:pStyle w:val="TableParagraph"/>
              <w:ind w:left="287"/>
              <w:rPr>
                <w:rFonts w:ascii="宋体" w:eastAsia="宋体" w:hAnsi="宋体" w:cs="宋体"/>
                <w:sz w:val="21"/>
                <w:szCs w:val="21"/>
              </w:rPr>
            </w:pPr>
            <w:r>
              <w:rPr>
                <w:rFonts w:ascii="宋体" w:eastAsia="宋体" w:hAnsi="宋体" w:cs="宋体"/>
                <w:sz w:val="21"/>
                <w:szCs w:val="21"/>
              </w:rPr>
              <w:t>设备</w:t>
            </w:r>
          </w:p>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before="142" w:line="273" w:lineRule="auto"/>
              <w:ind w:left="926" w:right="66" w:hanging="824"/>
              <w:rPr>
                <w:rFonts w:ascii="宋体" w:eastAsia="宋体" w:hAnsi="宋体" w:cs="宋体"/>
                <w:sz w:val="21"/>
                <w:szCs w:val="21"/>
                <w:lang w:eastAsia="zh-CN"/>
              </w:rPr>
            </w:pPr>
            <w:r>
              <w:rPr>
                <w:rFonts w:ascii="宋体" w:eastAsia="宋体" w:hAnsi="宋体" w:cs="宋体"/>
                <w:spacing w:val="-2"/>
                <w:sz w:val="21"/>
                <w:szCs w:val="21"/>
                <w:lang w:eastAsia="zh-CN"/>
              </w:rPr>
              <w:t>吊车、运输卡车、装载机、</w:t>
            </w:r>
            <w:r>
              <w:rPr>
                <w:rFonts w:ascii="宋体" w:eastAsia="宋体" w:hAnsi="宋体" w:cs="宋体"/>
                <w:spacing w:val="30"/>
                <w:sz w:val="21"/>
                <w:szCs w:val="21"/>
                <w:lang w:eastAsia="zh-CN"/>
              </w:rPr>
              <w:t xml:space="preserve"> </w:t>
            </w:r>
            <w:r>
              <w:rPr>
                <w:rFonts w:ascii="宋体" w:eastAsia="宋体" w:hAnsi="宋体" w:cs="宋体"/>
                <w:spacing w:val="-1"/>
                <w:sz w:val="21"/>
                <w:szCs w:val="21"/>
                <w:lang w:eastAsia="zh-CN"/>
              </w:rPr>
              <w:t>挖掘机、</w:t>
            </w:r>
          </w:p>
        </w:tc>
        <w:tc>
          <w:tcPr>
            <w:tcW w:w="2160" w:type="dxa"/>
            <w:gridSpan w:val="2"/>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left="126"/>
              <w:rPr>
                <w:rFonts w:ascii="宋体" w:eastAsia="宋体" w:hAnsi="宋体" w:cs="宋体"/>
                <w:sz w:val="21"/>
                <w:szCs w:val="21"/>
                <w:lang w:eastAsia="zh-CN"/>
              </w:rPr>
            </w:pPr>
            <w:r>
              <w:rPr>
                <w:rFonts w:ascii="宋体" w:eastAsia="宋体" w:hAnsi="宋体" w:cs="宋体"/>
                <w:spacing w:val="-1"/>
                <w:sz w:val="21"/>
                <w:szCs w:val="21"/>
                <w:lang w:eastAsia="zh-CN"/>
              </w:rPr>
              <w:t>确定租赁单位，签订</w:t>
            </w:r>
          </w:p>
          <w:p w:rsidR="00A83285" w:rsidRDefault="00992884">
            <w:pPr>
              <w:pStyle w:val="TableParagraph"/>
              <w:spacing w:before="37" w:line="273" w:lineRule="auto"/>
              <w:ind w:left="755" w:right="126" w:hanging="630"/>
              <w:rPr>
                <w:rFonts w:ascii="宋体" w:eastAsia="宋体" w:hAnsi="宋体" w:cs="宋体"/>
                <w:sz w:val="21"/>
                <w:szCs w:val="21"/>
                <w:lang w:eastAsia="zh-CN"/>
              </w:rPr>
            </w:pPr>
            <w:r>
              <w:rPr>
                <w:rFonts w:ascii="宋体" w:eastAsia="宋体" w:hAnsi="宋体" w:cs="宋体"/>
                <w:spacing w:val="-1"/>
                <w:sz w:val="21"/>
                <w:szCs w:val="21"/>
                <w:lang w:eastAsia="zh-CN"/>
              </w:rPr>
              <w:t>协议，根据需要随时</w:t>
            </w:r>
            <w:r>
              <w:rPr>
                <w:rFonts w:ascii="宋体" w:eastAsia="宋体" w:hAnsi="宋体" w:cs="宋体"/>
                <w:spacing w:val="21"/>
                <w:sz w:val="21"/>
                <w:szCs w:val="21"/>
                <w:lang w:eastAsia="zh-CN"/>
              </w:rPr>
              <w:t xml:space="preserve"> </w:t>
            </w:r>
            <w:r>
              <w:rPr>
                <w:rFonts w:ascii="宋体" w:eastAsia="宋体" w:hAnsi="宋体" w:cs="宋体"/>
                <w:sz w:val="21"/>
                <w:szCs w:val="21"/>
                <w:lang w:eastAsia="zh-CN"/>
              </w:rPr>
              <w:t>调拨。</w:t>
            </w:r>
          </w:p>
        </w:tc>
        <w:tc>
          <w:tcPr>
            <w:tcW w:w="2115"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before="142" w:line="273" w:lineRule="auto"/>
              <w:ind w:left="524" w:right="-16" w:hanging="423"/>
              <w:rPr>
                <w:rFonts w:ascii="宋体" w:eastAsia="宋体" w:hAnsi="宋体" w:cs="宋体"/>
                <w:sz w:val="21"/>
                <w:szCs w:val="21"/>
                <w:lang w:eastAsia="zh-CN"/>
              </w:rPr>
            </w:pPr>
            <w:r>
              <w:rPr>
                <w:rFonts w:ascii="宋体" w:eastAsia="宋体" w:hAnsi="宋体" w:cs="宋体"/>
                <w:sz w:val="21"/>
                <w:szCs w:val="21"/>
                <w:lang w:eastAsia="zh-CN"/>
              </w:rPr>
              <w:t>移动</w:t>
            </w:r>
            <w:r>
              <w:rPr>
                <w:rFonts w:ascii="宋体" w:eastAsia="宋体" w:hAnsi="宋体" w:cs="宋体"/>
                <w:spacing w:val="-3"/>
                <w:sz w:val="21"/>
                <w:szCs w:val="21"/>
                <w:lang w:eastAsia="zh-CN"/>
              </w:rPr>
              <w:t>起</w:t>
            </w:r>
            <w:r>
              <w:rPr>
                <w:rFonts w:ascii="宋体" w:eastAsia="宋体" w:hAnsi="宋体" w:cs="宋体"/>
                <w:sz w:val="21"/>
                <w:szCs w:val="21"/>
                <w:lang w:eastAsia="zh-CN"/>
              </w:rPr>
              <w:t>吊</w:t>
            </w:r>
            <w:r>
              <w:rPr>
                <w:rFonts w:ascii="宋体" w:eastAsia="宋体" w:hAnsi="宋体" w:cs="宋体"/>
                <w:spacing w:val="-3"/>
                <w:sz w:val="21"/>
                <w:szCs w:val="21"/>
                <w:lang w:eastAsia="zh-CN"/>
              </w:rPr>
              <w:t>重</w:t>
            </w:r>
            <w:r>
              <w:rPr>
                <w:rFonts w:ascii="宋体" w:eastAsia="宋体" w:hAnsi="宋体" w:cs="宋体"/>
                <w:sz w:val="21"/>
                <w:szCs w:val="21"/>
                <w:lang w:eastAsia="zh-CN"/>
              </w:rPr>
              <w:t>物</w:t>
            </w:r>
            <w:r>
              <w:rPr>
                <w:rFonts w:ascii="宋体" w:eastAsia="宋体" w:hAnsi="宋体" w:cs="宋体"/>
                <w:spacing w:val="-99"/>
                <w:sz w:val="21"/>
                <w:szCs w:val="21"/>
                <w:lang w:eastAsia="zh-CN"/>
              </w:rPr>
              <w:t>、</w:t>
            </w:r>
            <w:r>
              <w:rPr>
                <w:rFonts w:ascii="宋体" w:eastAsia="宋体" w:hAnsi="宋体" w:cs="宋体"/>
                <w:sz w:val="21"/>
                <w:szCs w:val="21"/>
                <w:lang w:eastAsia="zh-CN"/>
              </w:rPr>
              <w:t>挖</w:t>
            </w:r>
            <w:r>
              <w:rPr>
                <w:rFonts w:ascii="宋体" w:eastAsia="宋体" w:hAnsi="宋体" w:cs="宋体"/>
                <w:spacing w:val="-3"/>
                <w:sz w:val="21"/>
                <w:szCs w:val="21"/>
                <w:lang w:eastAsia="zh-CN"/>
              </w:rPr>
              <w:t>掘</w:t>
            </w:r>
            <w:r>
              <w:rPr>
                <w:rFonts w:ascii="宋体" w:eastAsia="宋体" w:hAnsi="宋体" w:cs="宋体"/>
                <w:sz w:val="21"/>
                <w:szCs w:val="21"/>
                <w:lang w:eastAsia="zh-CN"/>
              </w:rPr>
              <w:t>、</w:t>
            </w:r>
            <w:r>
              <w:rPr>
                <w:rFonts w:ascii="宋体" w:eastAsia="宋体" w:hAnsi="宋体" w:cs="宋体"/>
                <w:sz w:val="21"/>
                <w:szCs w:val="21"/>
                <w:lang w:eastAsia="zh-CN"/>
              </w:rPr>
              <w:t xml:space="preserve"> </w:t>
            </w:r>
            <w:r>
              <w:rPr>
                <w:rFonts w:ascii="宋体" w:eastAsia="宋体" w:hAnsi="宋体" w:cs="宋体"/>
                <w:spacing w:val="-1"/>
                <w:sz w:val="21"/>
                <w:szCs w:val="21"/>
                <w:lang w:eastAsia="zh-CN"/>
              </w:rPr>
              <w:t>装载物资等</w:t>
            </w:r>
          </w:p>
        </w:tc>
      </w:tr>
      <w:tr w:rsidR="00A83285">
        <w:trPr>
          <w:trHeight w:hRule="exact" w:val="322"/>
        </w:trPr>
        <w:tc>
          <w:tcPr>
            <w:tcW w:w="540" w:type="dxa"/>
            <w:vMerge/>
            <w:tcBorders>
              <w:left w:val="single" w:sz="12" w:space="0" w:color="000000"/>
              <w:right w:val="single" w:sz="5" w:space="0" w:color="000000"/>
            </w:tcBorders>
          </w:tcPr>
          <w:p w:rsidR="00A83285" w:rsidRDefault="00A83285">
            <w:pPr>
              <w:rPr>
                <w:lang w:eastAsia="zh-CN"/>
              </w:rPr>
            </w:pPr>
          </w:p>
        </w:tc>
        <w:tc>
          <w:tcPr>
            <w:tcW w:w="1008" w:type="dxa"/>
            <w:vMerge/>
            <w:tcBorders>
              <w:left w:val="single" w:sz="5" w:space="0" w:color="000000"/>
              <w:right w:val="single" w:sz="5" w:space="0" w:color="000000"/>
            </w:tcBorders>
          </w:tcPr>
          <w:p w:rsidR="00A83285" w:rsidRDefault="00A83285">
            <w:pPr>
              <w:rPr>
                <w:lang w:eastAsia="zh-CN"/>
              </w:rPr>
            </w:pPr>
          </w:p>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1"/>
              <w:jc w:val="center"/>
              <w:rPr>
                <w:rFonts w:ascii="宋体" w:eastAsia="宋体" w:hAnsi="宋体" w:cs="宋体"/>
                <w:sz w:val="21"/>
                <w:szCs w:val="21"/>
              </w:rPr>
            </w:pPr>
            <w:r>
              <w:rPr>
                <w:rFonts w:ascii="宋体" w:eastAsia="宋体" w:hAnsi="宋体" w:cs="宋体"/>
                <w:sz w:val="21"/>
                <w:szCs w:val="21"/>
              </w:rPr>
              <w:t>电焊机</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4"/>
              <w:jc w:val="center"/>
              <w:rPr>
                <w:rFonts w:ascii="宋体" w:eastAsia="宋体" w:hAnsi="宋体" w:cs="宋体"/>
                <w:sz w:val="21"/>
                <w:szCs w:val="21"/>
              </w:rPr>
            </w:pPr>
            <w:r>
              <w:rPr>
                <w:rFonts w:ascii="宋体"/>
                <w:sz w:val="21"/>
              </w:rPr>
              <w:t>2</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台</w:t>
            </w:r>
          </w:p>
        </w:tc>
        <w:tc>
          <w:tcPr>
            <w:tcW w:w="2115" w:type="dxa"/>
            <w:vMerge w:val="restart"/>
            <w:tcBorders>
              <w:top w:val="single" w:sz="5" w:space="0" w:color="000000"/>
              <w:left w:val="single" w:sz="5" w:space="0" w:color="000000"/>
              <w:right w:val="single" w:sz="12" w:space="0" w:color="000000"/>
            </w:tcBorders>
          </w:tcPr>
          <w:p w:rsidR="00A83285" w:rsidRDefault="00A83285">
            <w:pPr>
              <w:pStyle w:val="TableParagraph"/>
              <w:spacing w:before="2"/>
              <w:rPr>
                <w:rFonts w:ascii="Times New Roman" w:eastAsia="Times New Roman" w:hAnsi="Times New Roman" w:cs="Times New Roman"/>
                <w:sz w:val="27"/>
                <w:szCs w:val="27"/>
                <w:lang w:eastAsia="zh-CN"/>
              </w:rPr>
            </w:pPr>
          </w:p>
          <w:p w:rsidR="00A83285" w:rsidRDefault="00992884">
            <w:pPr>
              <w:pStyle w:val="TableParagraph"/>
              <w:spacing w:line="272" w:lineRule="auto"/>
              <w:ind w:left="736" w:right="93" w:hanging="632"/>
              <w:rPr>
                <w:rFonts w:ascii="宋体" w:eastAsia="宋体" w:hAnsi="宋体" w:cs="宋体"/>
                <w:sz w:val="21"/>
                <w:szCs w:val="21"/>
                <w:lang w:eastAsia="zh-CN"/>
              </w:rPr>
            </w:pPr>
            <w:r>
              <w:rPr>
                <w:rFonts w:ascii="宋体" w:eastAsia="宋体" w:hAnsi="宋体" w:cs="宋体"/>
                <w:spacing w:val="-1"/>
                <w:sz w:val="21"/>
                <w:szCs w:val="21"/>
                <w:lang w:eastAsia="zh-CN"/>
              </w:rPr>
              <w:t>移动、切割物件，便</w:t>
            </w:r>
            <w:r>
              <w:rPr>
                <w:rFonts w:ascii="宋体" w:eastAsia="宋体" w:hAnsi="宋体" w:cs="宋体"/>
                <w:spacing w:val="21"/>
                <w:sz w:val="21"/>
                <w:szCs w:val="21"/>
                <w:lang w:eastAsia="zh-CN"/>
              </w:rPr>
              <w:t xml:space="preserve"> </w:t>
            </w:r>
            <w:r>
              <w:rPr>
                <w:rFonts w:ascii="宋体" w:eastAsia="宋体" w:hAnsi="宋体" w:cs="宋体"/>
                <w:sz w:val="21"/>
                <w:szCs w:val="21"/>
                <w:lang w:eastAsia="zh-CN"/>
              </w:rPr>
              <w:t>于急救</w:t>
            </w:r>
          </w:p>
        </w:tc>
      </w:tr>
      <w:tr w:rsidR="00A83285">
        <w:trPr>
          <w:trHeight w:hRule="exact" w:val="322"/>
        </w:trPr>
        <w:tc>
          <w:tcPr>
            <w:tcW w:w="540" w:type="dxa"/>
            <w:vMerge/>
            <w:tcBorders>
              <w:left w:val="single" w:sz="12" w:space="0" w:color="000000"/>
              <w:right w:val="single" w:sz="5" w:space="0" w:color="000000"/>
            </w:tcBorders>
          </w:tcPr>
          <w:p w:rsidR="00A83285" w:rsidRDefault="00A83285">
            <w:pPr>
              <w:rPr>
                <w:lang w:eastAsia="zh-CN"/>
              </w:rPr>
            </w:pPr>
          </w:p>
        </w:tc>
        <w:tc>
          <w:tcPr>
            <w:tcW w:w="1008" w:type="dxa"/>
            <w:vMerge/>
            <w:tcBorders>
              <w:left w:val="single" w:sz="5" w:space="0" w:color="000000"/>
              <w:right w:val="single" w:sz="5" w:space="0" w:color="000000"/>
            </w:tcBorders>
          </w:tcPr>
          <w:p w:rsidR="00A83285" w:rsidRDefault="00A83285">
            <w:pPr>
              <w:rPr>
                <w:lang w:eastAsia="zh-CN"/>
              </w:rPr>
            </w:pPr>
          </w:p>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pacing w:val="-1"/>
                <w:sz w:val="21"/>
                <w:szCs w:val="21"/>
              </w:rPr>
              <w:t>气割工具</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4"/>
              <w:jc w:val="center"/>
              <w:rPr>
                <w:rFonts w:ascii="宋体" w:eastAsia="宋体" w:hAnsi="宋体" w:cs="宋体"/>
                <w:sz w:val="21"/>
                <w:szCs w:val="21"/>
              </w:rPr>
            </w:pPr>
            <w:r>
              <w:rPr>
                <w:rFonts w:ascii="宋体"/>
                <w:sz w:val="21"/>
              </w:rPr>
              <w:t>4</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套</w:t>
            </w:r>
          </w:p>
        </w:tc>
        <w:tc>
          <w:tcPr>
            <w:tcW w:w="2115" w:type="dxa"/>
            <w:vMerge/>
            <w:tcBorders>
              <w:left w:val="single" w:sz="5" w:space="0" w:color="000000"/>
              <w:right w:val="single" w:sz="12" w:space="0" w:color="000000"/>
            </w:tcBorders>
          </w:tcPr>
          <w:p w:rsidR="00A83285" w:rsidRDefault="00A83285"/>
        </w:tc>
      </w:tr>
      <w:tr w:rsidR="00A83285">
        <w:trPr>
          <w:trHeight w:hRule="exact" w:val="322"/>
        </w:trPr>
        <w:tc>
          <w:tcPr>
            <w:tcW w:w="540" w:type="dxa"/>
            <w:vMerge/>
            <w:tcBorders>
              <w:left w:val="single" w:sz="12" w:space="0" w:color="000000"/>
              <w:right w:val="single" w:sz="5" w:space="0" w:color="000000"/>
            </w:tcBorders>
          </w:tcPr>
          <w:p w:rsidR="00A83285" w:rsidRDefault="00A83285"/>
        </w:tc>
        <w:tc>
          <w:tcPr>
            <w:tcW w:w="1008" w:type="dxa"/>
            <w:vMerge/>
            <w:tcBorders>
              <w:left w:val="single" w:sz="5" w:space="0" w:color="000000"/>
              <w:right w:val="single" w:sz="5" w:space="0" w:color="000000"/>
            </w:tcBorders>
          </w:tcPr>
          <w:p w:rsidR="00A83285" w:rsidRDefault="00A83285"/>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1"/>
              <w:jc w:val="center"/>
              <w:rPr>
                <w:rFonts w:ascii="宋体" w:eastAsia="宋体" w:hAnsi="宋体" w:cs="宋体"/>
                <w:sz w:val="21"/>
                <w:szCs w:val="21"/>
              </w:rPr>
            </w:pPr>
            <w:r>
              <w:rPr>
                <w:rFonts w:ascii="宋体" w:eastAsia="宋体" w:hAnsi="宋体" w:cs="宋体"/>
                <w:sz w:val="21"/>
                <w:szCs w:val="21"/>
              </w:rPr>
              <w:t>切割机</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4"/>
              <w:jc w:val="center"/>
              <w:rPr>
                <w:rFonts w:ascii="宋体" w:eastAsia="宋体" w:hAnsi="宋体" w:cs="宋体"/>
                <w:sz w:val="21"/>
                <w:szCs w:val="21"/>
              </w:rPr>
            </w:pPr>
            <w:r>
              <w:rPr>
                <w:rFonts w:ascii="宋体"/>
                <w:sz w:val="21"/>
              </w:rPr>
              <w:t>4</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台</w:t>
            </w:r>
          </w:p>
        </w:tc>
        <w:tc>
          <w:tcPr>
            <w:tcW w:w="2115" w:type="dxa"/>
            <w:vMerge/>
            <w:tcBorders>
              <w:left w:val="single" w:sz="5" w:space="0" w:color="000000"/>
              <w:right w:val="single" w:sz="12" w:space="0" w:color="000000"/>
            </w:tcBorders>
          </w:tcPr>
          <w:p w:rsidR="00A83285" w:rsidRDefault="00A83285"/>
        </w:tc>
      </w:tr>
      <w:tr w:rsidR="00A83285">
        <w:trPr>
          <w:trHeight w:hRule="exact" w:val="322"/>
        </w:trPr>
        <w:tc>
          <w:tcPr>
            <w:tcW w:w="540" w:type="dxa"/>
            <w:vMerge/>
            <w:tcBorders>
              <w:left w:val="single" w:sz="12" w:space="0" w:color="000000"/>
              <w:bottom w:val="single" w:sz="5" w:space="0" w:color="000000"/>
              <w:right w:val="single" w:sz="5" w:space="0" w:color="000000"/>
            </w:tcBorders>
          </w:tcPr>
          <w:p w:rsidR="00A83285" w:rsidRDefault="00A83285"/>
        </w:tc>
        <w:tc>
          <w:tcPr>
            <w:tcW w:w="1008" w:type="dxa"/>
            <w:vMerge/>
            <w:tcBorders>
              <w:left w:val="single" w:sz="5" w:space="0" w:color="000000"/>
              <w:bottom w:val="single" w:sz="5" w:space="0" w:color="000000"/>
              <w:right w:val="single" w:sz="5" w:space="0" w:color="000000"/>
            </w:tcBorders>
          </w:tcPr>
          <w:p w:rsidR="00A83285" w:rsidRDefault="00A83285"/>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1"/>
              <w:jc w:val="center"/>
              <w:rPr>
                <w:rFonts w:ascii="宋体" w:eastAsia="宋体" w:hAnsi="宋体" w:cs="宋体"/>
                <w:sz w:val="21"/>
                <w:szCs w:val="21"/>
              </w:rPr>
            </w:pPr>
            <w:r>
              <w:rPr>
                <w:rFonts w:ascii="宋体" w:eastAsia="宋体" w:hAnsi="宋体" w:cs="宋体"/>
                <w:sz w:val="21"/>
                <w:szCs w:val="21"/>
              </w:rPr>
              <w:t>千斤顶</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ind w:right="4"/>
              <w:jc w:val="center"/>
              <w:rPr>
                <w:rFonts w:ascii="宋体" w:eastAsia="宋体" w:hAnsi="宋体" w:cs="宋体"/>
                <w:sz w:val="21"/>
                <w:szCs w:val="21"/>
              </w:rPr>
            </w:pPr>
            <w:r>
              <w:rPr>
                <w:rFonts w:ascii="宋体"/>
                <w:sz w:val="21"/>
              </w:rPr>
              <w:t>4</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台</w:t>
            </w:r>
          </w:p>
        </w:tc>
        <w:tc>
          <w:tcPr>
            <w:tcW w:w="2115" w:type="dxa"/>
            <w:vMerge/>
            <w:tcBorders>
              <w:left w:val="single" w:sz="5" w:space="0" w:color="000000"/>
              <w:bottom w:val="single" w:sz="5" w:space="0" w:color="000000"/>
              <w:right w:val="single" w:sz="12" w:space="0" w:color="000000"/>
            </w:tcBorders>
          </w:tcPr>
          <w:p w:rsidR="00A83285" w:rsidRDefault="00A83285"/>
        </w:tc>
      </w:tr>
      <w:tr w:rsidR="00A83285">
        <w:trPr>
          <w:trHeight w:hRule="exact" w:val="324"/>
        </w:trPr>
        <w:tc>
          <w:tcPr>
            <w:tcW w:w="540" w:type="dxa"/>
            <w:tcBorders>
              <w:top w:val="single" w:sz="5" w:space="0" w:color="000000"/>
              <w:left w:val="single" w:sz="12" w:space="0" w:color="000000"/>
              <w:bottom w:val="single" w:sz="5" w:space="0" w:color="000000"/>
              <w:right w:val="single" w:sz="5" w:space="0" w:color="000000"/>
            </w:tcBorders>
          </w:tcPr>
          <w:p w:rsidR="00A83285" w:rsidRDefault="00992884">
            <w:pPr>
              <w:pStyle w:val="TableParagraph"/>
              <w:spacing w:line="264" w:lineRule="exact"/>
              <w:ind w:right="9"/>
              <w:jc w:val="center"/>
              <w:rPr>
                <w:rFonts w:ascii="宋体" w:eastAsia="宋体" w:hAnsi="宋体" w:cs="宋体"/>
                <w:sz w:val="21"/>
                <w:szCs w:val="21"/>
              </w:rPr>
            </w:pPr>
            <w:r>
              <w:rPr>
                <w:rFonts w:ascii="宋体"/>
                <w:sz w:val="21"/>
              </w:rPr>
              <w:t>9</w:t>
            </w:r>
          </w:p>
        </w:tc>
        <w:tc>
          <w:tcPr>
            <w:tcW w:w="100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4" w:lineRule="exact"/>
              <w:ind w:left="287"/>
              <w:rPr>
                <w:rFonts w:ascii="宋体" w:eastAsia="宋体" w:hAnsi="宋体" w:cs="宋体"/>
                <w:sz w:val="21"/>
                <w:szCs w:val="21"/>
              </w:rPr>
            </w:pPr>
            <w:r>
              <w:rPr>
                <w:rFonts w:ascii="宋体" w:eastAsia="宋体" w:hAnsi="宋体" w:cs="宋体"/>
                <w:sz w:val="21"/>
                <w:szCs w:val="21"/>
              </w:rPr>
              <w:t>其他</w:t>
            </w:r>
          </w:p>
        </w:tc>
        <w:tc>
          <w:tcPr>
            <w:tcW w:w="2705"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4" w:lineRule="exact"/>
              <w:ind w:right="1"/>
              <w:jc w:val="center"/>
              <w:rPr>
                <w:rFonts w:ascii="宋体" w:eastAsia="宋体" w:hAnsi="宋体" w:cs="宋体"/>
                <w:sz w:val="21"/>
                <w:szCs w:val="21"/>
              </w:rPr>
            </w:pPr>
            <w:r>
              <w:rPr>
                <w:rFonts w:ascii="宋体" w:eastAsia="宋体" w:hAnsi="宋体" w:cs="宋体"/>
                <w:sz w:val="21"/>
                <w:szCs w:val="21"/>
              </w:rPr>
              <w:t>发电机</w:t>
            </w:r>
          </w:p>
        </w:tc>
        <w:tc>
          <w:tcPr>
            <w:tcW w:w="1078"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4" w:lineRule="exact"/>
              <w:ind w:right="4"/>
              <w:jc w:val="center"/>
              <w:rPr>
                <w:rFonts w:ascii="宋体" w:eastAsia="宋体" w:hAnsi="宋体" w:cs="宋体"/>
                <w:sz w:val="21"/>
                <w:szCs w:val="21"/>
              </w:rPr>
            </w:pPr>
            <w:r>
              <w:rPr>
                <w:rFonts w:ascii="宋体"/>
                <w:sz w:val="21"/>
              </w:rPr>
              <w:t>1</w:t>
            </w:r>
          </w:p>
        </w:tc>
        <w:tc>
          <w:tcPr>
            <w:tcW w:w="1082" w:type="dxa"/>
            <w:tcBorders>
              <w:top w:val="single" w:sz="5" w:space="0" w:color="000000"/>
              <w:left w:val="single" w:sz="5" w:space="0" w:color="000000"/>
              <w:bottom w:val="single" w:sz="5" w:space="0" w:color="000000"/>
              <w:right w:val="single" w:sz="5" w:space="0" w:color="000000"/>
            </w:tcBorders>
          </w:tcPr>
          <w:p w:rsidR="00A83285" w:rsidRDefault="00992884">
            <w:pPr>
              <w:pStyle w:val="TableParagraph"/>
              <w:spacing w:line="264" w:lineRule="exact"/>
              <w:jc w:val="center"/>
              <w:rPr>
                <w:rFonts w:ascii="宋体" w:eastAsia="宋体" w:hAnsi="宋体" w:cs="宋体"/>
                <w:sz w:val="21"/>
                <w:szCs w:val="21"/>
              </w:rPr>
            </w:pPr>
            <w:r>
              <w:rPr>
                <w:rFonts w:ascii="宋体" w:eastAsia="宋体" w:hAnsi="宋体" w:cs="宋体"/>
                <w:sz w:val="21"/>
                <w:szCs w:val="21"/>
              </w:rPr>
              <w:t>台</w:t>
            </w:r>
          </w:p>
        </w:tc>
        <w:tc>
          <w:tcPr>
            <w:tcW w:w="2115" w:type="dxa"/>
            <w:tcBorders>
              <w:top w:val="single" w:sz="5" w:space="0" w:color="000000"/>
              <w:left w:val="single" w:sz="5" w:space="0" w:color="000000"/>
              <w:bottom w:val="single" w:sz="5" w:space="0" w:color="000000"/>
              <w:right w:val="single" w:sz="12" w:space="0" w:color="000000"/>
            </w:tcBorders>
          </w:tcPr>
          <w:p w:rsidR="00A83285" w:rsidRDefault="00992884">
            <w:pPr>
              <w:pStyle w:val="TableParagraph"/>
              <w:spacing w:line="264" w:lineRule="exact"/>
              <w:ind w:left="630"/>
              <w:rPr>
                <w:rFonts w:ascii="宋体" w:eastAsia="宋体" w:hAnsi="宋体" w:cs="宋体"/>
                <w:sz w:val="21"/>
                <w:szCs w:val="21"/>
              </w:rPr>
            </w:pPr>
            <w:r>
              <w:rPr>
                <w:rFonts w:ascii="宋体" w:eastAsia="宋体" w:hAnsi="宋体" w:cs="宋体"/>
                <w:spacing w:val="-1"/>
                <w:sz w:val="21"/>
                <w:szCs w:val="21"/>
              </w:rPr>
              <w:t>临时发电</w:t>
            </w:r>
          </w:p>
        </w:tc>
      </w:tr>
      <w:tr w:rsidR="00A83285">
        <w:trPr>
          <w:trHeight w:hRule="exact" w:val="643"/>
        </w:trPr>
        <w:tc>
          <w:tcPr>
            <w:tcW w:w="540" w:type="dxa"/>
            <w:tcBorders>
              <w:top w:val="single" w:sz="5" w:space="0" w:color="000000"/>
              <w:left w:val="single" w:sz="12" w:space="0" w:color="000000"/>
              <w:bottom w:val="single" w:sz="12" w:space="0" w:color="000000"/>
              <w:right w:val="single" w:sz="5" w:space="0" w:color="000000"/>
            </w:tcBorders>
          </w:tcPr>
          <w:p w:rsidR="00A83285" w:rsidRDefault="00992884">
            <w:pPr>
              <w:pStyle w:val="TableParagraph"/>
              <w:spacing w:before="142"/>
              <w:ind w:left="147"/>
              <w:rPr>
                <w:rFonts w:ascii="宋体" w:eastAsia="宋体" w:hAnsi="宋体" w:cs="宋体"/>
                <w:sz w:val="21"/>
                <w:szCs w:val="21"/>
              </w:rPr>
            </w:pPr>
            <w:r>
              <w:rPr>
                <w:rFonts w:ascii="宋体"/>
                <w:sz w:val="21"/>
              </w:rPr>
              <w:t>10</w:t>
            </w:r>
          </w:p>
        </w:tc>
        <w:tc>
          <w:tcPr>
            <w:tcW w:w="1008" w:type="dxa"/>
            <w:tcBorders>
              <w:top w:val="single" w:sz="5" w:space="0" w:color="000000"/>
              <w:left w:val="single" w:sz="5" w:space="0" w:color="000000"/>
              <w:bottom w:val="single" w:sz="12"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rPr>
            </w:pPr>
            <w:r>
              <w:rPr>
                <w:rFonts w:ascii="宋体" w:eastAsia="宋体" w:hAnsi="宋体" w:cs="宋体"/>
                <w:sz w:val="21"/>
                <w:szCs w:val="21"/>
              </w:rPr>
              <w:t>经费保</w:t>
            </w:r>
          </w:p>
          <w:p w:rsidR="00A83285" w:rsidRDefault="00992884">
            <w:pPr>
              <w:pStyle w:val="TableParagraph"/>
              <w:spacing w:before="37"/>
              <w:jc w:val="center"/>
              <w:rPr>
                <w:rFonts w:ascii="宋体" w:eastAsia="宋体" w:hAnsi="宋体" w:cs="宋体"/>
                <w:sz w:val="21"/>
                <w:szCs w:val="21"/>
              </w:rPr>
            </w:pPr>
            <w:r>
              <w:rPr>
                <w:rFonts w:ascii="宋体" w:eastAsia="宋体" w:hAnsi="宋体" w:cs="宋体"/>
                <w:sz w:val="21"/>
                <w:szCs w:val="21"/>
              </w:rPr>
              <w:t>障</w:t>
            </w:r>
          </w:p>
        </w:tc>
        <w:tc>
          <w:tcPr>
            <w:tcW w:w="2705" w:type="dxa"/>
            <w:tcBorders>
              <w:top w:val="single" w:sz="5" w:space="0" w:color="000000"/>
              <w:left w:val="single" w:sz="5" w:space="0" w:color="000000"/>
              <w:bottom w:val="single" w:sz="12"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lang w:eastAsia="zh-CN"/>
              </w:rPr>
            </w:pPr>
            <w:r>
              <w:rPr>
                <w:rFonts w:ascii="宋体" w:eastAsia="宋体" w:hAnsi="宋体" w:cs="宋体"/>
                <w:spacing w:val="-2"/>
                <w:sz w:val="21"/>
                <w:szCs w:val="21"/>
                <w:lang w:eastAsia="zh-CN"/>
              </w:rPr>
              <w:t>做好事故应急救援必要的</w:t>
            </w:r>
          </w:p>
          <w:p w:rsidR="00A83285" w:rsidRDefault="00992884">
            <w:pPr>
              <w:pStyle w:val="TableParagraph"/>
              <w:spacing w:before="37"/>
              <w:ind w:right="1"/>
              <w:jc w:val="center"/>
              <w:rPr>
                <w:rFonts w:ascii="宋体" w:eastAsia="宋体" w:hAnsi="宋体" w:cs="宋体"/>
                <w:sz w:val="21"/>
                <w:szCs w:val="21"/>
              </w:rPr>
            </w:pPr>
            <w:r>
              <w:rPr>
                <w:rFonts w:ascii="宋体" w:eastAsia="宋体" w:hAnsi="宋体" w:cs="宋体"/>
                <w:sz w:val="21"/>
                <w:szCs w:val="21"/>
              </w:rPr>
              <w:t>资金</w:t>
            </w:r>
          </w:p>
        </w:tc>
        <w:tc>
          <w:tcPr>
            <w:tcW w:w="2160" w:type="dxa"/>
            <w:gridSpan w:val="2"/>
            <w:tcBorders>
              <w:top w:val="single" w:sz="5" w:space="0" w:color="000000"/>
              <w:left w:val="single" w:sz="5" w:space="0" w:color="000000"/>
              <w:bottom w:val="single" w:sz="12" w:space="0" w:color="000000"/>
              <w:right w:val="single" w:sz="5" w:space="0" w:color="000000"/>
            </w:tcBorders>
          </w:tcPr>
          <w:p w:rsidR="00A83285" w:rsidRDefault="00992884">
            <w:pPr>
              <w:pStyle w:val="TableParagraph"/>
              <w:spacing w:line="261" w:lineRule="exact"/>
              <w:jc w:val="center"/>
              <w:rPr>
                <w:rFonts w:ascii="宋体" w:eastAsia="宋体" w:hAnsi="宋体" w:cs="宋体"/>
                <w:sz w:val="21"/>
                <w:szCs w:val="21"/>
                <w:lang w:eastAsia="zh-CN"/>
              </w:rPr>
            </w:pPr>
            <w:r>
              <w:rPr>
                <w:rFonts w:ascii="宋体" w:eastAsia="宋体" w:hAnsi="宋体" w:cs="宋体"/>
                <w:spacing w:val="-1"/>
                <w:sz w:val="21"/>
                <w:szCs w:val="21"/>
                <w:lang w:eastAsia="zh-CN"/>
              </w:rPr>
              <w:t>根据项目实际情况准</w:t>
            </w:r>
          </w:p>
          <w:p w:rsidR="00A83285" w:rsidRDefault="00992884">
            <w:pPr>
              <w:pStyle w:val="TableParagraph"/>
              <w:spacing w:before="37"/>
              <w:ind w:right="2"/>
              <w:jc w:val="center"/>
              <w:rPr>
                <w:rFonts w:ascii="宋体" w:eastAsia="宋体" w:hAnsi="宋体" w:cs="宋体"/>
                <w:sz w:val="21"/>
                <w:szCs w:val="21"/>
                <w:lang w:eastAsia="zh-CN"/>
              </w:rPr>
            </w:pPr>
            <w:r>
              <w:rPr>
                <w:rFonts w:ascii="宋体" w:eastAsia="宋体" w:hAnsi="宋体" w:cs="宋体"/>
                <w:sz w:val="21"/>
                <w:szCs w:val="21"/>
                <w:lang w:eastAsia="zh-CN"/>
              </w:rPr>
              <w:t>备</w:t>
            </w:r>
          </w:p>
        </w:tc>
        <w:tc>
          <w:tcPr>
            <w:tcW w:w="2115" w:type="dxa"/>
            <w:tcBorders>
              <w:top w:val="single" w:sz="5" w:space="0" w:color="000000"/>
              <w:left w:val="single" w:sz="5" w:space="0" w:color="000000"/>
              <w:bottom w:val="single" w:sz="12" w:space="0" w:color="000000"/>
              <w:right w:val="single" w:sz="12" w:space="0" w:color="000000"/>
            </w:tcBorders>
          </w:tcPr>
          <w:p w:rsidR="00A83285" w:rsidRDefault="00992884">
            <w:pPr>
              <w:pStyle w:val="TableParagraph"/>
              <w:spacing w:line="261" w:lineRule="exact"/>
              <w:ind w:left="9"/>
              <w:jc w:val="center"/>
              <w:rPr>
                <w:rFonts w:ascii="宋体" w:eastAsia="宋体" w:hAnsi="宋体" w:cs="宋体"/>
                <w:sz w:val="21"/>
                <w:szCs w:val="21"/>
                <w:lang w:eastAsia="zh-CN"/>
              </w:rPr>
            </w:pPr>
            <w:r>
              <w:rPr>
                <w:rFonts w:ascii="宋体" w:eastAsia="宋体" w:hAnsi="宋体" w:cs="宋体"/>
                <w:spacing w:val="-1"/>
                <w:sz w:val="21"/>
                <w:szCs w:val="21"/>
                <w:lang w:eastAsia="zh-CN"/>
              </w:rPr>
              <w:t>购置抢险物资、以及</w:t>
            </w:r>
          </w:p>
          <w:p w:rsidR="00A83285" w:rsidRDefault="00992884">
            <w:pPr>
              <w:pStyle w:val="TableParagraph"/>
              <w:spacing w:before="37"/>
              <w:ind w:left="9"/>
              <w:jc w:val="center"/>
              <w:rPr>
                <w:rFonts w:ascii="宋体" w:eastAsia="宋体" w:hAnsi="宋体" w:cs="宋体"/>
                <w:sz w:val="21"/>
                <w:szCs w:val="21"/>
                <w:lang w:eastAsia="zh-CN"/>
              </w:rPr>
            </w:pPr>
            <w:r>
              <w:rPr>
                <w:rFonts w:ascii="宋体" w:eastAsia="宋体" w:hAnsi="宋体" w:cs="宋体"/>
                <w:spacing w:val="-2"/>
                <w:sz w:val="21"/>
                <w:szCs w:val="21"/>
                <w:lang w:eastAsia="zh-CN"/>
              </w:rPr>
              <w:t>突发事件处理经费</w:t>
            </w:r>
          </w:p>
        </w:tc>
      </w:tr>
    </w:tbl>
    <w:p w:rsidR="00A83285" w:rsidRDefault="00A83285" w:rsidP="006C7688">
      <w:pPr>
        <w:rPr>
          <w:rFonts w:ascii="宋体" w:eastAsia="宋体" w:hAnsi="宋体" w:cs="宋体"/>
          <w:sz w:val="21"/>
          <w:szCs w:val="21"/>
          <w:lang w:eastAsia="zh-CN"/>
        </w:rPr>
        <w:sectPr w:rsidR="00A83285">
          <w:pgSz w:w="11910" w:h="16840"/>
          <w:pgMar w:top="1340" w:right="1580" w:bottom="2020" w:left="1580" w:header="0" w:footer="1829" w:gutter="0"/>
          <w:cols w:space="720"/>
        </w:sectPr>
      </w:pPr>
    </w:p>
    <w:p w:rsidR="00A83285" w:rsidRPr="006C7688" w:rsidRDefault="00A83285" w:rsidP="006C7688">
      <w:pPr>
        <w:spacing w:before="5"/>
        <w:rPr>
          <w:rFonts w:ascii="Times New Roman" w:hAnsi="Times New Roman" w:cs="Times New Roman" w:hint="eastAsia"/>
          <w:sz w:val="17"/>
          <w:szCs w:val="17"/>
          <w:lang w:eastAsia="zh-CN"/>
        </w:rPr>
      </w:pPr>
    </w:p>
    <w:sectPr w:rsidR="00A83285" w:rsidRPr="006C7688" w:rsidSect="00A83285">
      <w:pgSz w:w="11910" w:h="16840"/>
      <w:pgMar w:top="1580" w:right="1680" w:bottom="2020" w:left="1680" w:header="0" w:footer="184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884" w:rsidRDefault="00992884" w:rsidP="00A83285">
      <w:r>
        <w:separator/>
      </w:r>
    </w:p>
  </w:endnote>
  <w:endnote w:type="continuationSeparator" w:id="1">
    <w:p w:rsidR="00992884" w:rsidRDefault="00992884" w:rsidP="00A832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85" w:rsidRDefault="00A83285">
    <w:pPr>
      <w:spacing w:line="14" w:lineRule="auto"/>
      <w:rPr>
        <w:sz w:val="20"/>
        <w:szCs w:val="20"/>
      </w:rPr>
    </w:pPr>
    <w:r w:rsidRPr="00A83285">
      <w:pict>
        <v:shapetype id="_x0000_t202" coordsize="21600,21600" o:spt="202" path="m,l,21600r21600,l21600,xe">
          <v:stroke joinstyle="miter"/>
          <v:path gradientshapeok="t" o:connecttype="rect"/>
        </v:shapetype>
        <v:shape id="_x0000_s2057" type="#_x0000_t202" style="position:absolute;margin-left:102.95pt;margin-top:738.45pt;width:58.05pt;height:16.85pt;z-index:-57856;mso-position-horizontal-relative:page;mso-position-vertical-relative:page" filled="f" stroked="f">
          <v:textbox inset="0,0,0,0">
            <w:txbxContent>
              <w:p w:rsidR="00A83285" w:rsidRDefault="00992884">
                <w:pPr>
                  <w:spacing w:line="322" w:lineRule="exact"/>
                  <w:ind w:left="20"/>
                  <w:rPr>
                    <w:rFonts w:ascii="仿宋" w:eastAsia="仿宋" w:hAnsi="仿宋" w:cs="仿宋"/>
                    <w:sz w:val="28"/>
                    <w:szCs w:val="28"/>
                  </w:rPr>
                </w:pPr>
                <w:r>
                  <w:rPr>
                    <w:rFonts w:ascii="仿宋" w:eastAsia="仿宋" w:hAnsi="仿宋" w:cs="仿宋"/>
                    <w:sz w:val="28"/>
                    <w:szCs w:val="28"/>
                  </w:rPr>
                  <w:t>—</w:t>
                </w:r>
                <w:r>
                  <w:rPr>
                    <w:rFonts w:ascii="仿宋" w:eastAsia="仿宋" w:hAnsi="仿宋" w:cs="仿宋"/>
                    <w:spacing w:val="-1"/>
                    <w:sz w:val="28"/>
                    <w:szCs w:val="28"/>
                  </w:rPr>
                  <w:t xml:space="preserve"> </w:t>
                </w:r>
                <w:r w:rsidR="00A83285">
                  <w:fldChar w:fldCharType="begin"/>
                </w:r>
                <w:r>
                  <w:rPr>
                    <w:rFonts w:ascii="Times New Roman" w:eastAsia="Times New Roman" w:hAnsi="Times New Roman" w:cs="Times New Roman"/>
                    <w:sz w:val="28"/>
                    <w:szCs w:val="28"/>
                  </w:rPr>
                  <w:instrText xml:space="preserve"> PAGE </w:instrText>
                </w:r>
                <w:r w:rsidR="00A83285">
                  <w:fldChar w:fldCharType="separate"/>
                </w:r>
                <w:r w:rsidR="006C7688">
                  <w:rPr>
                    <w:rFonts w:ascii="Times New Roman" w:eastAsia="Times New Roman" w:hAnsi="Times New Roman" w:cs="Times New Roman"/>
                    <w:noProof/>
                    <w:sz w:val="28"/>
                    <w:szCs w:val="28"/>
                  </w:rPr>
                  <w:t>2</w:t>
                </w:r>
                <w:r w:rsidR="00A83285">
                  <w:fldChar w:fldCharType="end"/>
                </w:r>
                <w:r>
                  <w:rPr>
                    <w:rFonts w:ascii="Times New Roman" w:eastAsia="Times New Roman" w:hAnsi="Times New Roman" w:cs="Times New Roman"/>
                    <w:spacing w:val="68"/>
                    <w:sz w:val="28"/>
                    <w:szCs w:val="28"/>
                  </w:rPr>
                  <w:t xml:space="preserve"> </w:t>
                </w:r>
                <w:r>
                  <w:rPr>
                    <w:rFonts w:ascii="仿宋" w:eastAsia="仿宋" w:hAnsi="仿宋" w:cs="仿宋"/>
                    <w:sz w:val="28"/>
                    <w:szCs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85" w:rsidRDefault="00A83285">
    <w:pPr>
      <w:spacing w:line="14" w:lineRule="auto"/>
      <w:rPr>
        <w:sz w:val="20"/>
        <w:szCs w:val="20"/>
      </w:rPr>
    </w:pPr>
    <w:r w:rsidRPr="00A83285">
      <w:pict>
        <v:shapetype id="_x0000_t202" coordsize="21600,21600" o:spt="202" path="m,l,21600r21600,l21600,xe">
          <v:stroke joinstyle="miter"/>
          <v:path gradientshapeok="t" o:connecttype="rect"/>
        </v:shapetype>
        <v:shape id="_x0000_s2058" type="#_x0000_t202" style="position:absolute;margin-left:429.65pt;margin-top:738.45pt;width:58.1pt;height:16.85pt;z-index:-57880;mso-position-horizontal-relative:page;mso-position-vertical-relative:page" filled="f" stroked="f">
          <v:textbox inset="0,0,0,0">
            <w:txbxContent>
              <w:p w:rsidR="00A83285" w:rsidRDefault="00992884">
                <w:pPr>
                  <w:spacing w:line="322" w:lineRule="exact"/>
                  <w:ind w:left="20"/>
                  <w:rPr>
                    <w:rFonts w:ascii="仿宋" w:eastAsia="仿宋" w:hAnsi="仿宋" w:cs="仿宋"/>
                    <w:sz w:val="28"/>
                    <w:szCs w:val="28"/>
                  </w:rPr>
                </w:pPr>
                <w:r>
                  <w:rPr>
                    <w:rFonts w:ascii="仿宋" w:eastAsia="仿宋" w:hAnsi="仿宋" w:cs="仿宋"/>
                    <w:sz w:val="28"/>
                    <w:szCs w:val="28"/>
                  </w:rPr>
                  <w:t>—</w:t>
                </w:r>
                <w:r>
                  <w:rPr>
                    <w:rFonts w:ascii="仿宋" w:eastAsia="仿宋" w:hAnsi="仿宋" w:cs="仿宋"/>
                    <w:spacing w:val="-1"/>
                    <w:sz w:val="28"/>
                    <w:szCs w:val="28"/>
                  </w:rPr>
                  <w:t xml:space="preserve"> </w:t>
                </w:r>
                <w:r w:rsidR="00A83285">
                  <w:fldChar w:fldCharType="begin"/>
                </w:r>
                <w:r>
                  <w:rPr>
                    <w:rFonts w:ascii="Times New Roman" w:eastAsia="Times New Roman" w:hAnsi="Times New Roman" w:cs="Times New Roman"/>
                    <w:sz w:val="28"/>
                    <w:szCs w:val="28"/>
                  </w:rPr>
                  <w:instrText xml:space="preserve"> PAGE </w:instrText>
                </w:r>
                <w:r w:rsidR="00A83285">
                  <w:fldChar w:fldCharType="separate"/>
                </w:r>
                <w:r w:rsidR="006C7688">
                  <w:rPr>
                    <w:rFonts w:ascii="Times New Roman" w:eastAsia="Times New Roman" w:hAnsi="Times New Roman" w:cs="Times New Roman"/>
                    <w:noProof/>
                    <w:sz w:val="28"/>
                    <w:szCs w:val="28"/>
                  </w:rPr>
                  <w:t>1</w:t>
                </w:r>
                <w:r w:rsidR="00A83285">
                  <w:fldChar w:fldCharType="end"/>
                </w:r>
                <w:r>
                  <w:rPr>
                    <w:rFonts w:ascii="Times New Roman" w:eastAsia="Times New Roman" w:hAnsi="Times New Roman" w:cs="Times New Roman"/>
                    <w:spacing w:val="68"/>
                    <w:sz w:val="28"/>
                    <w:szCs w:val="28"/>
                  </w:rPr>
                  <w:t xml:space="preserve"> </w:t>
                </w:r>
                <w:r>
                  <w:rPr>
                    <w:rFonts w:ascii="仿宋" w:eastAsia="仿宋" w:hAnsi="仿宋" w:cs="仿宋"/>
                    <w:sz w:val="28"/>
                    <w:szCs w:val="28"/>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85" w:rsidRDefault="00A83285">
    <w:pPr>
      <w:spacing w:line="14" w:lineRule="auto"/>
      <w:rPr>
        <w:sz w:val="20"/>
        <w:szCs w:val="20"/>
      </w:rPr>
    </w:pPr>
    <w:r w:rsidRPr="00A83285">
      <w:pict>
        <v:shapetype id="_x0000_t202" coordsize="21600,21600" o:spt="202" path="m,l,21600r21600,l21600,xe">
          <v:stroke joinstyle="miter"/>
          <v:path gradientshapeok="t" o:connecttype="rect"/>
        </v:shapetype>
        <v:shape id="_x0000_s2056" type="#_x0000_t202" style="position:absolute;margin-left:88.9pt;margin-top:707.95pt;width:110.6pt;height:14pt;z-index:-57832;mso-position-horizontal-relative:page;mso-position-vertical-relative:page" filled="f" stroked="f">
          <v:textbox inset="0,0,0,0">
            <w:txbxContent>
              <w:p w:rsidR="00A83285" w:rsidRDefault="00992884">
                <w:pPr>
                  <w:spacing w:line="260" w:lineRule="exact"/>
                  <w:ind w:left="20"/>
                  <w:rPr>
                    <w:rFonts w:ascii="宋体" w:eastAsia="宋体" w:hAnsi="宋体" w:cs="宋体"/>
                    <w:sz w:val="24"/>
                    <w:szCs w:val="24"/>
                  </w:rPr>
                </w:pPr>
                <w:r>
                  <w:rPr>
                    <w:rFonts w:ascii="宋体" w:eastAsia="宋体" w:hAnsi="宋体" w:cs="宋体"/>
                    <w:b/>
                    <w:bCs/>
                    <w:sz w:val="24"/>
                    <w:szCs w:val="24"/>
                  </w:rPr>
                  <w:t>1.</w:t>
                </w:r>
                <w:r w:rsidR="00A83285">
                  <w:fldChar w:fldCharType="begin"/>
                </w:r>
                <w:r>
                  <w:rPr>
                    <w:rFonts w:ascii="宋体" w:eastAsia="宋体" w:hAnsi="宋体" w:cs="宋体"/>
                    <w:b/>
                    <w:bCs/>
                    <w:sz w:val="24"/>
                    <w:szCs w:val="24"/>
                  </w:rPr>
                  <w:instrText xml:space="preserve"> PAGE </w:instrText>
                </w:r>
                <w:r w:rsidR="00A83285">
                  <w:fldChar w:fldCharType="separate"/>
                </w:r>
                <w:r w:rsidR="006C7688">
                  <w:rPr>
                    <w:rFonts w:ascii="宋体" w:eastAsia="宋体" w:hAnsi="宋体" w:cs="宋体"/>
                    <w:b/>
                    <w:bCs/>
                    <w:noProof/>
                    <w:sz w:val="24"/>
                    <w:szCs w:val="24"/>
                  </w:rPr>
                  <w:t>2</w:t>
                </w:r>
                <w:r w:rsidR="00A83285">
                  <w:fldChar w:fldCharType="end"/>
                </w:r>
                <w:r>
                  <w:rPr>
                    <w:rFonts w:ascii="宋体" w:eastAsia="宋体" w:hAnsi="宋体" w:cs="宋体"/>
                    <w:b/>
                    <w:bCs/>
                    <w:sz w:val="24"/>
                    <w:szCs w:val="24"/>
                  </w:rPr>
                  <w:t>.2</w:t>
                </w:r>
                <w:r>
                  <w:rPr>
                    <w:rFonts w:ascii="宋体" w:eastAsia="宋体" w:hAnsi="宋体" w:cs="宋体"/>
                    <w:b/>
                    <w:bCs/>
                    <w:spacing w:val="-20"/>
                    <w:sz w:val="24"/>
                    <w:szCs w:val="24"/>
                  </w:rPr>
                  <w:t xml:space="preserve"> </w:t>
                </w:r>
                <w:r>
                  <w:rPr>
                    <w:rFonts w:ascii="宋体" w:eastAsia="宋体" w:hAnsi="宋体" w:cs="宋体"/>
                    <w:b/>
                    <w:bCs/>
                    <w:sz w:val="24"/>
                    <w:szCs w:val="24"/>
                  </w:rPr>
                  <w:t>风险防范对策</w:t>
                </w:r>
              </w:p>
            </w:txbxContent>
          </v:textbox>
          <w10:wrap anchorx="page" anchory="page"/>
        </v:shape>
      </w:pict>
    </w:r>
    <w:r w:rsidRPr="00A83285">
      <w:pict>
        <v:shape id="_x0000_s2055" type="#_x0000_t202" style="position:absolute;margin-left:102.95pt;margin-top:738.45pt;width:58.05pt;height:16.85pt;z-index:-57808;mso-position-horizontal-relative:page;mso-position-vertical-relative:page" filled="f" stroked="f">
          <v:textbox inset="0,0,0,0">
            <w:txbxContent>
              <w:p w:rsidR="00A83285" w:rsidRDefault="00992884">
                <w:pPr>
                  <w:spacing w:line="322" w:lineRule="exact"/>
                  <w:ind w:left="20"/>
                  <w:rPr>
                    <w:rFonts w:ascii="仿宋" w:eastAsia="仿宋" w:hAnsi="仿宋" w:cs="仿宋"/>
                    <w:sz w:val="28"/>
                    <w:szCs w:val="28"/>
                  </w:rPr>
                </w:pPr>
                <w:r>
                  <w:rPr>
                    <w:rFonts w:ascii="仿宋" w:eastAsia="仿宋" w:hAnsi="仿宋" w:cs="仿宋"/>
                    <w:sz w:val="28"/>
                    <w:szCs w:val="28"/>
                  </w:rPr>
                  <w:t>—</w:t>
                </w:r>
                <w:r>
                  <w:rPr>
                    <w:rFonts w:ascii="仿宋" w:eastAsia="仿宋" w:hAnsi="仿宋" w:cs="仿宋"/>
                    <w:spacing w:val="-1"/>
                    <w:sz w:val="28"/>
                    <w:szCs w:val="28"/>
                  </w:rPr>
                  <w:t xml:space="preserve"> </w:t>
                </w:r>
                <w:r>
                  <w:rPr>
                    <w:rFonts w:ascii="Times New Roman" w:eastAsia="Times New Roman" w:hAnsi="Times New Roman" w:cs="Times New Roman"/>
                    <w:sz w:val="28"/>
                    <w:szCs w:val="28"/>
                  </w:rPr>
                  <w:t>28</w:t>
                </w:r>
                <w:r>
                  <w:rPr>
                    <w:rFonts w:ascii="Times New Roman" w:eastAsia="Times New Roman" w:hAnsi="Times New Roman" w:cs="Times New Roman"/>
                    <w:spacing w:val="68"/>
                    <w:sz w:val="28"/>
                    <w:szCs w:val="28"/>
                  </w:rPr>
                  <w:t xml:space="preserve"> </w:t>
                </w:r>
                <w:r>
                  <w:rPr>
                    <w:rFonts w:ascii="仿宋" w:eastAsia="仿宋" w:hAnsi="仿宋" w:cs="仿宋"/>
                    <w:sz w:val="28"/>
                    <w:szCs w:val="28"/>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85" w:rsidRDefault="00A83285">
    <w:pPr>
      <w:spacing w:line="14" w:lineRule="auto"/>
      <w:rPr>
        <w:sz w:val="20"/>
        <w:szCs w:val="20"/>
      </w:rPr>
    </w:pPr>
    <w:r w:rsidRPr="00A83285">
      <w:pict>
        <v:shapetype id="_x0000_t202" coordsize="21600,21600" o:spt="202" path="m,l,21600r21600,l21600,xe">
          <v:stroke joinstyle="miter"/>
          <v:path gradientshapeok="t" o:connecttype="rect"/>
        </v:shapetype>
        <v:shape id="_x0000_s2054" type="#_x0000_t202" style="position:absolute;margin-left:429.65pt;margin-top:738.45pt;width:58.1pt;height:16.85pt;z-index:-57784;mso-position-horizontal-relative:page;mso-position-vertical-relative:page" filled="f" stroked="f">
          <v:textbox inset="0,0,0,0">
            <w:txbxContent>
              <w:p w:rsidR="00A83285" w:rsidRDefault="00992884">
                <w:pPr>
                  <w:spacing w:line="322" w:lineRule="exact"/>
                  <w:ind w:left="20"/>
                  <w:rPr>
                    <w:rFonts w:ascii="仿宋" w:eastAsia="仿宋" w:hAnsi="仿宋" w:cs="仿宋"/>
                    <w:sz w:val="28"/>
                    <w:szCs w:val="28"/>
                  </w:rPr>
                </w:pPr>
                <w:r>
                  <w:rPr>
                    <w:rFonts w:ascii="仿宋" w:eastAsia="仿宋" w:hAnsi="仿宋" w:cs="仿宋"/>
                    <w:sz w:val="28"/>
                    <w:szCs w:val="28"/>
                  </w:rPr>
                  <w:t>—</w:t>
                </w:r>
                <w:r>
                  <w:rPr>
                    <w:rFonts w:ascii="仿宋" w:eastAsia="仿宋" w:hAnsi="仿宋" w:cs="仿宋"/>
                    <w:spacing w:val="-1"/>
                    <w:sz w:val="28"/>
                    <w:szCs w:val="28"/>
                  </w:rPr>
                  <w:t xml:space="preserve"> </w:t>
                </w:r>
                <w:r w:rsidR="00A83285">
                  <w:fldChar w:fldCharType="begin"/>
                </w:r>
                <w:r>
                  <w:rPr>
                    <w:rFonts w:ascii="Times New Roman" w:eastAsia="Times New Roman" w:hAnsi="Times New Roman" w:cs="Times New Roman"/>
                    <w:sz w:val="28"/>
                    <w:szCs w:val="28"/>
                  </w:rPr>
                  <w:instrText xml:space="preserve"> PAGE </w:instrText>
                </w:r>
                <w:r w:rsidR="00A83285">
                  <w:fldChar w:fldCharType="separate"/>
                </w:r>
                <w:r w:rsidR="006C7688">
                  <w:rPr>
                    <w:rFonts w:ascii="Times New Roman" w:eastAsia="Times New Roman" w:hAnsi="Times New Roman" w:cs="Times New Roman"/>
                    <w:noProof/>
                    <w:sz w:val="28"/>
                    <w:szCs w:val="28"/>
                  </w:rPr>
                  <w:t>3</w:t>
                </w:r>
                <w:r w:rsidR="00A83285">
                  <w:fldChar w:fldCharType="end"/>
                </w:r>
                <w:r>
                  <w:rPr>
                    <w:rFonts w:ascii="Times New Roman" w:eastAsia="Times New Roman" w:hAnsi="Times New Roman" w:cs="Times New Roman"/>
                    <w:spacing w:val="68"/>
                    <w:sz w:val="28"/>
                    <w:szCs w:val="28"/>
                  </w:rPr>
                  <w:t xml:space="preserve"> </w:t>
                </w:r>
                <w:r>
                  <w:rPr>
                    <w:rFonts w:ascii="仿宋" w:eastAsia="仿宋" w:hAnsi="仿宋" w:cs="仿宋"/>
                    <w:sz w:val="28"/>
                    <w:szCs w:val="28"/>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85" w:rsidRDefault="00A83285">
    <w:pPr>
      <w:spacing w:line="14" w:lineRule="auto"/>
      <w:rPr>
        <w:sz w:val="20"/>
        <w:szCs w:val="20"/>
      </w:rPr>
    </w:pPr>
    <w:r w:rsidRPr="00A83285">
      <w:pict>
        <v:shapetype id="_x0000_t202" coordsize="21600,21600" o:spt="202" path="m,l,21600r21600,l21600,xe">
          <v:stroke joinstyle="miter"/>
          <v:path gradientshapeok="t" o:connecttype="rect"/>
        </v:shapetype>
        <v:shape id="_x0000_s2053" type="#_x0000_t202" style="position:absolute;margin-left:88.9pt;margin-top:708.55pt;width:110.6pt;height:14pt;z-index:-57760;mso-position-horizontal-relative:page;mso-position-vertical-relative:page" filled="f" stroked="f">
          <v:textbox inset="0,0,0,0">
            <w:txbxContent>
              <w:p w:rsidR="00A83285" w:rsidRDefault="00992884">
                <w:pPr>
                  <w:spacing w:line="260" w:lineRule="exact"/>
                  <w:ind w:left="20"/>
                  <w:rPr>
                    <w:rFonts w:ascii="宋体" w:eastAsia="宋体" w:hAnsi="宋体" w:cs="宋体"/>
                    <w:sz w:val="24"/>
                    <w:szCs w:val="24"/>
                  </w:rPr>
                </w:pPr>
                <w:r>
                  <w:rPr>
                    <w:rFonts w:ascii="宋体" w:eastAsia="宋体" w:hAnsi="宋体" w:cs="宋体"/>
                    <w:b/>
                    <w:bCs/>
                    <w:sz w:val="24"/>
                    <w:szCs w:val="24"/>
                  </w:rPr>
                  <w:t>1.</w:t>
                </w:r>
                <w:r w:rsidR="00A83285">
                  <w:fldChar w:fldCharType="begin"/>
                </w:r>
                <w:r>
                  <w:rPr>
                    <w:rFonts w:ascii="宋体" w:eastAsia="宋体" w:hAnsi="宋体" w:cs="宋体"/>
                    <w:b/>
                    <w:bCs/>
                    <w:sz w:val="24"/>
                    <w:szCs w:val="24"/>
                  </w:rPr>
                  <w:instrText xml:space="preserve"> PAGE </w:instrText>
                </w:r>
                <w:r w:rsidR="00A83285">
                  <w:fldChar w:fldCharType="separate"/>
                </w:r>
                <w:r w:rsidR="006C7688">
                  <w:rPr>
                    <w:rFonts w:ascii="宋体" w:eastAsia="宋体" w:hAnsi="宋体" w:cs="宋体"/>
                    <w:b/>
                    <w:bCs/>
                    <w:noProof/>
                    <w:sz w:val="24"/>
                    <w:szCs w:val="24"/>
                  </w:rPr>
                  <w:t>4</w:t>
                </w:r>
                <w:r w:rsidR="00A83285">
                  <w:fldChar w:fldCharType="end"/>
                </w:r>
                <w:r>
                  <w:rPr>
                    <w:rFonts w:ascii="宋体" w:eastAsia="宋体" w:hAnsi="宋体" w:cs="宋体"/>
                    <w:b/>
                    <w:bCs/>
                    <w:sz w:val="24"/>
                    <w:szCs w:val="24"/>
                  </w:rPr>
                  <w:t>.2</w:t>
                </w:r>
                <w:r>
                  <w:rPr>
                    <w:rFonts w:ascii="宋体" w:eastAsia="宋体" w:hAnsi="宋体" w:cs="宋体"/>
                    <w:b/>
                    <w:bCs/>
                    <w:spacing w:val="-20"/>
                    <w:sz w:val="24"/>
                    <w:szCs w:val="24"/>
                  </w:rPr>
                  <w:t xml:space="preserve"> </w:t>
                </w:r>
                <w:r>
                  <w:rPr>
                    <w:rFonts w:ascii="宋体" w:eastAsia="宋体" w:hAnsi="宋体" w:cs="宋体"/>
                    <w:b/>
                    <w:bCs/>
                    <w:sz w:val="24"/>
                    <w:szCs w:val="24"/>
                  </w:rPr>
                  <w:t>风险防范对策</w:t>
                </w:r>
              </w:p>
            </w:txbxContent>
          </v:textbox>
          <w10:wrap anchorx="page" anchory="page"/>
        </v:shape>
      </w:pict>
    </w:r>
    <w:r w:rsidRPr="00A83285">
      <w:pict>
        <v:shape id="_x0000_s2052" type="#_x0000_t202" style="position:absolute;margin-left:102.95pt;margin-top:738.45pt;width:58.05pt;height:16.85pt;z-index:-57736;mso-position-horizontal-relative:page;mso-position-vertical-relative:page" filled="f" stroked="f">
          <v:textbox inset="0,0,0,0">
            <w:txbxContent>
              <w:p w:rsidR="00A83285" w:rsidRDefault="00992884">
                <w:pPr>
                  <w:spacing w:line="322" w:lineRule="exact"/>
                  <w:ind w:left="20"/>
                  <w:rPr>
                    <w:rFonts w:ascii="仿宋" w:eastAsia="仿宋" w:hAnsi="仿宋" w:cs="仿宋"/>
                    <w:sz w:val="28"/>
                    <w:szCs w:val="28"/>
                  </w:rPr>
                </w:pPr>
                <w:r>
                  <w:rPr>
                    <w:rFonts w:ascii="仿宋" w:eastAsia="仿宋" w:hAnsi="仿宋" w:cs="仿宋"/>
                    <w:sz w:val="28"/>
                    <w:szCs w:val="28"/>
                  </w:rPr>
                  <w:t>—</w:t>
                </w:r>
                <w:r>
                  <w:rPr>
                    <w:rFonts w:ascii="仿宋" w:eastAsia="仿宋" w:hAnsi="仿宋" w:cs="仿宋"/>
                    <w:spacing w:val="-1"/>
                    <w:sz w:val="28"/>
                    <w:szCs w:val="28"/>
                  </w:rPr>
                  <w:t xml:space="preserve"> </w:t>
                </w:r>
                <w:r>
                  <w:rPr>
                    <w:rFonts w:ascii="Times New Roman" w:eastAsia="Times New Roman" w:hAnsi="Times New Roman" w:cs="Times New Roman"/>
                    <w:sz w:val="28"/>
                    <w:szCs w:val="28"/>
                  </w:rPr>
                  <w:t>30</w:t>
                </w:r>
                <w:r>
                  <w:rPr>
                    <w:rFonts w:ascii="Times New Roman" w:eastAsia="Times New Roman" w:hAnsi="Times New Roman" w:cs="Times New Roman"/>
                    <w:spacing w:val="68"/>
                    <w:sz w:val="28"/>
                    <w:szCs w:val="28"/>
                  </w:rPr>
                  <w:t xml:space="preserve"> </w:t>
                </w:r>
                <w:r>
                  <w:rPr>
                    <w:rFonts w:ascii="仿宋" w:eastAsia="仿宋" w:hAnsi="仿宋" w:cs="仿宋"/>
                    <w:sz w:val="28"/>
                    <w:szCs w:val="28"/>
                  </w:rPr>
                  <w:t>—</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85" w:rsidRDefault="00A83285">
    <w:pPr>
      <w:spacing w:line="14" w:lineRule="auto"/>
      <w:rPr>
        <w:sz w:val="20"/>
        <w:szCs w:val="20"/>
      </w:rPr>
    </w:pPr>
    <w:r w:rsidRPr="00A83285">
      <w:pict>
        <v:shapetype id="_x0000_t202" coordsize="21600,21600" o:spt="202" path="m,l,21600r21600,l21600,xe">
          <v:stroke joinstyle="miter"/>
          <v:path gradientshapeok="t" o:connecttype="rect"/>
        </v:shapetype>
        <v:shape id="_x0000_s2051" type="#_x0000_t202" style="position:absolute;margin-left:429.65pt;margin-top:738.45pt;width:58.1pt;height:16.85pt;z-index:-57712;mso-position-horizontal-relative:page;mso-position-vertical-relative:page" filled="f" stroked="f">
          <v:textbox inset="0,0,0,0">
            <w:txbxContent>
              <w:p w:rsidR="00A83285" w:rsidRDefault="00992884">
                <w:pPr>
                  <w:spacing w:line="322" w:lineRule="exact"/>
                  <w:ind w:left="20"/>
                  <w:rPr>
                    <w:rFonts w:ascii="仿宋" w:eastAsia="仿宋" w:hAnsi="仿宋" w:cs="仿宋"/>
                    <w:sz w:val="28"/>
                    <w:szCs w:val="28"/>
                  </w:rPr>
                </w:pPr>
                <w:r>
                  <w:rPr>
                    <w:rFonts w:ascii="仿宋" w:eastAsia="仿宋" w:hAnsi="仿宋" w:cs="仿宋"/>
                    <w:sz w:val="28"/>
                    <w:szCs w:val="28"/>
                  </w:rPr>
                  <w:t>—</w:t>
                </w:r>
                <w:r>
                  <w:rPr>
                    <w:rFonts w:ascii="仿宋" w:eastAsia="仿宋" w:hAnsi="仿宋" w:cs="仿宋"/>
                    <w:spacing w:val="-1"/>
                    <w:sz w:val="28"/>
                    <w:szCs w:val="28"/>
                  </w:rPr>
                  <w:t xml:space="preserve"> </w:t>
                </w:r>
                <w:r w:rsidR="00A83285">
                  <w:fldChar w:fldCharType="begin"/>
                </w:r>
                <w:r>
                  <w:rPr>
                    <w:rFonts w:ascii="Times New Roman" w:eastAsia="Times New Roman" w:hAnsi="Times New Roman" w:cs="Times New Roman"/>
                    <w:sz w:val="28"/>
                    <w:szCs w:val="28"/>
                  </w:rPr>
                  <w:instrText xml:space="preserve"> PAGE </w:instrText>
                </w:r>
                <w:r w:rsidR="00A83285">
                  <w:fldChar w:fldCharType="separate"/>
                </w:r>
                <w:r w:rsidR="006C7688">
                  <w:rPr>
                    <w:rFonts w:ascii="Times New Roman" w:eastAsia="Times New Roman" w:hAnsi="Times New Roman" w:cs="Times New Roman"/>
                    <w:noProof/>
                    <w:sz w:val="28"/>
                    <w:szCs w:val="28"/>
                  </w:rPr>
                  <w:t>5</w:t>
                </w:r>
                <w:r w:rsidR="00A83285">
                  <w:fldChar w:fldCharType="end"/>
                </w:r>
                <w:r>
                  <w:rPr>
                    <w:rFonts w:ascii="Times New Roman" w:eastAsia="Times New Roman" w:hAnsi="Times New Roman" w:cs="Times New Roman"/>
                    <w:spacing w:val="68"/>
                    <w:sz w:val="28"/>
                    <w:szCs w:val="28"/>
                  </w:rPr>
                  <w:t xml:space="preserve"> </w:t>
                </w:r>
                <w:r>
                  <w:rPr>
                    <w:rFonts w:ascii="仿宋" w:eastAsia="仿宋" w:hAnsi="仿宋" w:cs="仿宋"/>
                    <w:sz w:val="28"/>
                    <w:szCs w:val="28"/>
                  </w:rPr>
                  <w:t>—</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85" w:rsidRDefault="00A83285">
    <w:pPr>
      <w:spacing w:line="14" w:lineRule="auto"/>
      <w:rPr>
        <w:sz w:val="20"/>
        <w:szCs w:val="20"/>
      </w:rPr>
    </w:pPr>
    <w:r w:rsidRPr="00A83285">
      <w:pict>
        <v:shapetype id="_x0000_t202" coordsize="21600,21600" o:spt="202" path="m,l,21600r21600,l21600,xe">
          <v:stroke joinstyle="miter"/>
          <v:path gradientshapeok="t" o:connecttype="rect"/>
        </v:shapetype>
        <v:shape id="_x0000_s2050" type="#_x0000_t202" style="position:absolute;margin-left:102.95pt;margin-top:738.45pt;width:58.05pt;height:16.85pt;z-index:-57688;mso-position-horizontal-relative:page;mso-position-vertical-relative:page" filled="f" stroked="f">
          <v:textbox inset="0,0,0,0">
            <w:txbxContent>
              <w:p w:rsidR="00A83285" w:rsidRDefault="00992884">
                <w:pPr>
                  <w:spacing w:line="322" w:lineRule="exact"/>
                  <w:ind w:left="20"/>
                  <w:rPr>
                    <w:rFonts w:ascii="仿宋" w:eastAsia="仿宋" w:hAnsi="仿宋" w:cs="仿宋"/>
                    <w:sz w:val="28"/>
                    <w:szCs w:val="28"/>
                  </w:rPr>
                </w:pPr>
                <w:r>
                  <w:rPr>
                    <w:rFonts w:ascii="仿宋" w:eastAsia="仿宋" w:hAnsi="仿宋" w:cs="仿宋"/>
                    <w:sz w:val="28"/>
                    <w:szCs w:val="28"/>
                  </w:rPr>
                  <w:t>—</w:t>
                </w:r>
                <w:r>
                  <w:rPr>
                    <w:rFonts w:ascii="仿宋" w:eastAsia="仿宋" w:hAnsi="仿宋" w:cs="仿宋"/>
                    <w:spacing w:val="-1"/>
                    <w:sz w:val="28"/>
                    <w:szCs w:val="28"/>
                  </w:rPr>
                  <w:t xml:space="preserve"> </w:t>
                </w:r>
                <w:r w:rsidR="00A83285">
                  <w:fldChar w:fldCharType="begin"/>
                </w:r>
                <w:r>
                  <w:rPr>
                    <w:rFonts w:ascii="Times New Roman" w:eastAsia="Times New Roman" w:hAnsi="Times New Roman" w:cs="Times New Roman"/>
                    <w:sz w:val="28"/>
                    <w:szCs w:val="28"/>
                  </w:rPr>
                  <w:instrText xml:space="preserve"> PAGE </w:instrText>
                </w:r>
                <w:r w:rsidR="00A83285">
                  <w:fldChar w:fldCharType="separate"/>
                </w:r>
                <w:r w:rsidR="006C7688">
                  <w:rPr>
                    <w:rFonts w:ascii="Times New Roman" w:eastAsia="Times New Roman" w:hAnsi="Times New Roman" w:cs="Times New Roman"/>
                    <w:noProof/>
                    <w:sz w:val="28"/>
                    <w:szCs w:val="28"/>
                  </w:rPr>
                  <w:t>36</w:t>
                </w:r>
                <w:r w:rsidR="00A83285">
                  <w:fldChar w:fldCharType="end"/>
                </w:r>
                <w:r>
                  <w:rPr>
                    <w:rFonts w:ascii="Times New Roman" w:eastAsia="Times New Roman" w:hAnsi="Times New Roman" w:cs="Times New Roman"/>
                    <w:spacing w:val="68"/>
                    <w:sz w:val="28"/>
                    <w:szCs w:val="28"/>
                  </w:rPr>
                  <w:t xml:space="preserve"> </w:t>
                </w:r>
                <w:r>
                  <w:rPr>
                    <w:rFonts w:ascii="仿宋" w:eastAsia="仿宋" w:hAnsi="仿宋" w:cs="仿宋"/>
                    <w:sz w:val="28"/>
                    <w:szCs w:val="28"/>
                  </w:rPr>
                  <w:t>—</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85" w:rsidRDefault="00A83285">
    <w:pPr>
      <w:spacing w:line="14" w:lineRule="auto"/>
      <w:rPr>
        <w:sz w:val="20"/>
        <w:szCs w:val="20"/>
      </w:rPr>
    </w:pPr>
    <w:r w:rsidRPr="00A83285">
      <w:pict>
        <v:shapetype id="_x0000_t202" coordsize="21600,21600" o:spt="202" path="m,l,21600r21600,l21600,xe">
          <v:stroke joinstyle="miter"/>
          <v:path gradientshapeok="t" o:connecttype="rect"/>
        </v:shapetype>
        <v:shape id="_x0000_s2049" type="#_x0000_t202" style="position:absolute;margin-left:429.65pt;margin-top:738.45pt;width:58.1pt;height:16.85pt;z-index:-57664;mso-position-horizontal-relative:page;mso-position-vertical-relative:page" filled="f" stroked="f">
          <v:textbox inset="0,0,0,0">
            <w:txbxContent>
              <w:p w:rsidR="00A83285" w:rsidRDefault="00992884">
                <w:pPr>
                  <w:spacing w:line="322" w:lineRule="exact"/>
                  <w:ind w:left="20"/>
                  <w:rPr>
                    <w:rFonts w:ascii="仿宋" w:eastAsia="仿宋" w:hAnsi="仿宋" w:cs="仿宋"/>
                    <w:sz w:val="28"/>
                    <w:szCs w:val="28"/>
                  </w:rPr>
                </w:pPr>
                <w:r>
                  <w:rPr>
                    <w:rFonts w:ascii="仿宋" w:eastAsia="仿宋" w:hAnsi="仿宋" w:cs="仿宋"/>
                    <w:sz w:val="28"/>
                    <w:szCs w:val="28"/>
                  </w:rPr>
                  <w:t>—</w:t>
                </w:r>
                <w:r>
                  <w:rPr>
                    <w:rFonts w:ascii="仿宋" w:eastAsia="仿宋" w:hAnsi="仿宋" w:cs="仿宋"/>
                    <w:spacing w:val="-1"/>
                    <w:sz w:val="28"/>
                    <w:szCs w:val="28"/>
                  </w:rPr>
                  <w:t xml:space="preserve"> </w:t>
                </w:r>
                <w:r w:rsidR="00A83285">
                  <w:fldChar w:fldCharType="begin"/>
                </w:r>
                <w:r>
                  <w:rPr>
                    <w:rFonts w:ascii="Times New Roman" w:eastAsia="Times New Roman" w:hAnsi="Times New Roman" w:cs="Times New Roman"/>
                    <w:sz w:val="28"/>
                    <w:szCs w:val="28"/>
                  </w:rPr>
                  <w:instrText xml:space="preserve"> PAGE </w:instrText>
                </w:r>
                <w:r w:rsidR="00A83285">
                  <w:fldChar w:fldCharType="separate"/>
                </w:r>
                <w:r w:rsidR="006C7688">
                  <w:rPr>
                    <w:rFonts w:ascii="Times New Roman" w:eastAsia="Times New Roman" w:hAnsi="Times New Roman" w:cs="Times New Roman"/>
                    <w:noProof/>
                    <w:sz w:val="28"/>
                    <w:szCs w:val="28"/>
                  </w:rPr>
                  <w:t>37</w:t>
                </w:r>
                <w:r w:rsidR="00A83285">
                  <w:fldChar w:fldCharType="end"/>
                </w:r>
                <w:r>
                  <w:rPr>
                    <w:rFonts w:ascii="Times New Roman" w:eastAsia="Times New Roman" w:hAnsi="Times New Roman" w:cs="Times New Roman"/>
                    <w:spacing w:val="68"/>
                    <w:sz w:val="28"/>
                    <w:szCs w:val="28"/>
                  </w:rPr>
                  <w:t xml:space="preserve"> </w:t>
                </w:r>
                <w:r>
                  <w:rPr>
                    <w:rFonts w:ascii="仿宋" w:eastAsia="仿宋" w:hAnsi="仿宋" w:cs="仿宋"/>
                    <w:sz w:val="28"/>
                    <w:szCs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884" w:rsidRDefault="00992884" w:rsidP="00A83285">
      <w:r>
        <w:separator/>
      </w:r>
    </w:p>
  </w:footnote>
  <w:footnote w:type="continuationSeparator" w:id="1">
    <w:p w:rsidR="00992884" w:rsidRDefault="00992884" w:rsidP="00A832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evenAndOddHeaders/>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useFELayout/>
  </w:compat>
  <w:rsids>
    <w:rsidRoot w:val="00A83285"/>
    <w:rsid w:val="006C7688"/>
    <w:rsid w:val="00992884"/>
    <w:rsid w:val="00A832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832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83285"/>
    <w:tblPr>
      <w:tblInd w:w="0" w:type="dxa"/>
      <w:tblCellMar>
        <w:top w:w="0" w:type="dxa"/>
        <w:left w:w="0" w:type="dxa"/>
        <w:bottom w:w="0" w:type="dxa"/>
        <w:right w:w="0" w:type="dxa"/>
      </w:tblCellMar>
    </w:tblPr>
  </w:style>
  <w:style w:type="paragraph" w:styleId="a3">
    <w:name w:val="Body Text"/>
    <w:basedOn w:val="a"/>
    <w:uiPriority w:val="1"/>
    <w:qFormat/>
    <w:rsid w:val="00A83285"/>
    <w:pPr>
      <w:ind w:left="118" w:firstLine="479"/>
    </w:pPr>
    <w:rPr>
      <w:rFonts w:ascii="宋体" w:eastAsia="宋体" w:hAnsi="宋体"/>
      <w:sz w:val="24"/>
      <w:szCs w:val="24"/>
    </w:rPr>
  </w:style>
  <w:style w:type="paragraph" w:customStyle="1" w:styleId="Heading1">
    <w:name w:val="Heading 1"/>
    <w:basedOn w:val="a"/>
    <w:uiPriority w:val="1"/>
    <w:qFormat/>
    <w:rsid w:val="00A83285"/>
    <w:pPr>
      <w:ind w:left="312"/>
      <w:outlineLvl w:val="1"/>
    </w:pPr>
    <w:rPr>
      <w:rFonts w:ascii="黑体" w:eastAsia="黑体" w:hAnsi="黑体"/>
      <w:sz w:val="44"/>
      <w:szCs w:val="44"/>
    </w:rPr>
  </w:style>
  <w:style w:type="paragraph" w:customStyle="1" w:styleId="Heading2">
    <w:name w:val="Heading 2"/>
    <w:basedOn w:val="a"/>
    <w:uiPriority w:val="1"/>
    <w:qFormat/>
    <w:rsid w:val="00A83285"/>
    <w:pPr>
      <w:ind w:left="118"/>
      <w:outlineLvl w:val="2"/>
    </w:pPr>
    <w:rPr>
      <w:rFonts w:ascii="宋体" w:eastAsia="宋体" w:hAnsi="宋体"/>
      <w:b/>
      <w:bCs/>
      <w:sz w:val="28"/>
      <w:szCs w:val="28"/>
    </w:rPr>
  </w:style>
  <w:style w:type="paragraph" w:customStyle="1" w:styleId="Heading3">
    <w:name w:val="Heading 3"/>
    <w:basedOn w:val="a"/>
    <w:uiPriority w:val="1"/>
    <w:qFormat/>
    <w:rsid w:val="00A83285"/>
    <w:pPr>
      <w:ind w:left="118"/>
      <w:outlineLvl w:val="3"/>
    </w:pPr>
    <w:rPr>
      <w:rFonts w:ascii="宋体" w:eastAsia="宋体" w:hAnsi="宋体"/>
      <w:b/>
      <w:bCs/>
      <w:sz w:val="24"/>
      <w:szCs w:val="24"/>
    </w:rPr>
  </w:style>
  <w:style w:type="paragraph" w:styleId="a4">
    <w:name w:val="List Paragraph"/>
    <w:basedOn w:val="a"/>
    <w:uiPriority w:val="1"/>
    <w:qFormat/>
    <w:rsid w:val="00A83285"/>
  </w:style>
  <w:style w:type="paragraph" w:customStyle="1" w:styleId="TableParagraph">
    <w:name w:val="Table Paragraph"/>
    <w:basedOn w:val="a"/>
    <w:uiPriority w:val="1"/>
    <w:qFormat/>
    <w:rsid w:val="00A83285"/>
  </w:style>
  <w:style w:type="paragraph" w:styleId="a5">
    <w:name w:val="header"/>
    <w:basedOn w:val="a"/>
    <w:link w:val="Char"/>
    <w:uiPriority w:val="99"/>
    <w:semiHidden/>
    <w:unhideWhenUsed/>
    <w:rsid w:val="006C76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C7688"/>
    <w:rPr>
      <w:sz w:val="18"/>
      <w:szCs w:val="18"/>
    </w:rPr>
  </w:style>
  <w:style w:type="paragraph" w:styleId="a6">
    <w:name w:val="footer"/>
    <w:basedOn w:val="a"/>
    <w:link w:val="Char0"/>
    <w:uiPriority w:val="99"/>
    <w:semiHidden/>
    <w:unhideWhenUsed/>
    <w:rsid w:val="006C7688"/>
    <w:pPr>
      <w:tabs>
        <w:tab w:val="center" w:pos="4153"/>
        <w:tab w:val="right" w:pos="8306"/>
      </w:tabs>
      <w:snapToGrid w:val="0"/>
    </w:pPr>
    <w:rPr>
      <w:sz w:val="18"/>
      <w:szCs w:val="18"/>
    </w:rPr>
  </w:style>
  <w:style w:type="character" w:customStyle="1" w:styleId="Char0">
    <w:name w:val="页脚 Char"/>
    <w:basedOn w:val="a0"/>
    <w:link w:val="a6"/>
    <w:uiPriority w:val="99"/>
    <w:semiHidden/>
    <w:rsid w:val="006C768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39</Pages>
  <Words>2992</Words>
  <Characters>17055</Characters>
  <Application>Microsoft Office Word</Application>
  <DocSecurity>0</DocSecurity>
  <Lines>142</Lines>
  <Paragraphs>40</Paragraphs>
  <ScaleCrop>false</ScaleCrop>
  <Company/>
  <LinksUpToDate>false</LinksUpToDate>
  <CharactersWithSpaces>20007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打印单</dc:creator>
  <cp:lastModifiedBy>dell</cp:lastModifiedBy>
  <cp:revision>2</cp:revision>
  <dcterms:created xsi:type="dcterms:W3CDTF">2015-04-13T01:31:00Z</dcterms:created>
  <dcterms:modified xsi:type="dcterms:W3CDTF">2015-04-13T01:31:00Z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2015-03-18T00:00:00Z</vt:filetime>
  </property>
  <property fmtid="{D5CDD505-2E9C-101B-9397-08002B2CF9AE}" pid="3" name="LastSaved">
    <vt:filetime>2015-04-13T00:00:00Z</vt:filetime>
  </property>
</Properties>
</file>