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04" w:rsidRDefault="00D6187C" w:rsidP="00D4564A">
      <w:pPr>
        <w:pStyle w:val="a3"/>
        <w:spacing w:before="3"/>
        <w:ind w:left="0"/>
        <w:rPr>
          <w:lang w:eastAsia="zh-CN"/>
        </w:rPr>
      </w:pPr>
      <w:r>
        <w:rPr>
          <w:spacing w:val="6"/>
          <w:lang w:eastAsia="zh-CN"/>
        </w:rPr>
        <w:t>附件</w:t>
      </w:r>
      <w:r>
        <w:rPr>
          <w:spacing w:val="-57"/>
          <w:lang w:eastAsia="zh-CN"/>
        </w:rPr>
        <w:t xml:space="preserve"> </w:t>
      </w:r>
      <w:r>
        <w:rPr>
          <w:rFonts w:cs="仿宋"/>
          <w:spacing w:val="1"/>
          <w:lang w:eastAsia="zh-CN"/>
        </w:rPr>
        <w:t>1</w:t>
      </w:r>
      <w:r>
        <w:rPr>
          <w:spacing w:val="1"/>
          <w:lang w:eastAsia="zh-CN"/>
        </w:rPr>
        <w:t>：</w:t>
      </w:r>
    </w:p>
    <w:p w:rsidR="00746004" w:rsidRDefault="00746004">
      <w:pPr>
        <w:spacing w:before="5"/>
        <w:rPr>
          <w:rFonts w:ascii="仿宋" w:eastAsia="仿宋" w:hAnsi="仿宋" w:cs="仿宋"/>
          <w:sz w:val="44"/>
          <w:szCs w:val="44"/>
          <w:lang w:eastAsia="zh-CN"/>
        </w:rPr>
      </w:pPr>
    </w:p>
    <w:p w:rsidR="00746004" w:rsidRDefault="00D6187C">
      <w:pPr>
        <w:pStyle w:val="Heading1"/>
        <w:ind w:left="1181"/>
        <w:rPr>
          <w:b w:val="0"/>
          <w:bCs w:val="0"/>
          <w:lang w:eastAsia="zh-CN"/>
        </w:rPr>
      </w:pPr>
      <w:r>
        <w:rPr>
          <w:spacing w:val="11"/>
          <w:lang w:eastAsia="zh-CN"/>
        </w:rPr>
        <w:t>上海市扬</w:t>
      </w:r>
      <w:r>
        <w:rPr>
          <w:spacing w:val="9"/>
          <w:lang w:eastAsia="zh-CN"/>
        </w:rPr>
        <w:t>尘</w:t>
      </w:r>
      <w:r>
        <w:rPr>
          <w:spacing w:val="11"/>
          <w:lang w:eastAsia="zh-CN"/>
        </w:rPr>
        <w:t>污染综合</w:t>
      </w:r>
      <w:r>
        <w:rPr>
          <w:spacing w:val="9"/>
          <w:lang w:eastAsia="zh-CN"/>
        </w:rPr>
        <w:t>整</w:t>
      </w:r>
      <w:r>
        <w:rPr>
          <w:spacing w:val="11"/>
          <w:lang w:eastAsia="zh-CN"/>
        </w:rPr>
        <w:t>治实施方</w:t>
      </w:r>
      <w:r>
        <w:rPr>
          <w:lang w:eastAsia="zh-CN"/>
        </w:rPr>
        <w:t>案</w:t>
      </w:r>
    </w:p>
    <w:p w:rsidR="00746004" w:rsidRDefault="00746004">
      <w:pPr>
        <w:spacing w:before="13"/>
        <w:rPr>
          <w:rFonts w:ascii="华文中宋" w:eastAsia="华文中宋" w:hAnsi="华文中宋" w:cs="华文中宋"/>
          <w:b/>
          <w:bCs/>
          <w:sz w:val="55"/>
          <w:szCs w:val="55"/>
          <w:lang w:eastAsia="zh-CN"/>
        </w:rPr>
      </w:pPr>
    </w:p>
    <w:p w:rsidR="00746004" w:rsidRDefault="00D6187C">
      <w:pPr>
        <w:pStyle w:val="a3"/>
        <w:spacing w:before="0" w:line="366" w:lineRule="auto"/>
        <w:ind w:right="227" w:firstLine="631"/>
        <w:jc w:val="both"/>
        <w:rPr>
          <w:lang w:eastAsia="zh-CN"/>
        </w:rPr>
      </w:pPr>
      <w:r>
        <w:rPr>
          <w:spacing w:val="14"/>
          <w:lang w:eastAsia="zh-CN"/>
        </w:rPr>
        <w:t>为贯彻</w:t>
      </w:r>
      <w:r>
        <w:rPr>
          <w:spacing w:val="11"/>
          <w:lang w:eastAsia="zh-CN"/>
        </w:rPr>
        <w:t>落</w:t>
      </w:r>
      <w:r>
        <w:rPr>
          <w:spacing w:val="14"/>
          <w:lang w:eastAsia="zh-CN"/>
        </w:rPr>
        <w:t>实《</w:t>
      </w:r>
      <w:r>
        <w:rPr>
          <w:spacing w:val="11"/>
          <w:lang w:eastAsia="zh-CN"/>
        </w:rPr>
        <w:t>上</w:t>
      </w:r>
      <w:r>
        <w:rPr>
          <w:spacing w:val="14"/>
          <w:lang w:eastAsia="zh-CN"/>
        </w:rPr>
        <w:t>海市大</w:t>
      </w:r>
      <w:r>
        <w:rPr>
          <w:spacing w:val="11"/>
          <w:lang w:eastAsia="zh-CN"/>
        </w:rPr>
        <w:t>气</w:t>
      </w:r>
      <w:r>
        <w:rPr>
          <w:spacing w:val="14"/>
          <w:lang w:eastAsia="zh-CN"/>
        </w:rPr>
        <w:t>污染</w:t>
      </w:r>
      <w:r>
        <w:rPr>
          <w:spacing w:val="11"/>
          <w:lang w:eastAsia="zh-CN"/>
        </w:rPr>
        <w:t>防</w:t>
      </w:r>
      <w:r>
        <w:rPr>
          <w:spacing w:val="14"/>
          <w:lang w:eastAsia="zh-CN"/>
        </w:rPr>
        <w:t>治条例</w:t>
      </w:r>
      <w:r>
        <w:rPr>
          <w:spacing w:val="-144"/>
          <w:lang w:eastAsia="zh-CN"/>
        </w:rPr>
        <w:t>》</w:t>
      </w:r>
      <w:r>
        <w:rPr>
          <w:spacing w:val="14"/>
          <w:lang w:eastAsia="zh-CN"/>
        </w:rPr>
        <w:t>，切</w:t>
      </w:r>
      <w:r>
        <w:rPr>
          <w:spacing w:val="11"/>
          <w:lang w:eastAsia="zh-CN"/>
        </w:rPr>
        <w:t>实加</w:t>
      </w:r>
      <w:r>
        <w:rPr>
          <w:spacing w:val="14"/>
          <w:lang w:eastAsia="zh-CN"/>
        </w:rPr>
        <w:t>强扬</w:t>
      </w:r>
      <w:r>
        <w:rPr>
          <w:lang w:eastAsia="zh-CN"/>
        </w:rPr>
        <w:t>尘</w:t>
      </w:r>
      <w:r>
        <w:rPr>
          <w:spacing w:val="320"/>
          <w:lang w:eastAsia="zh-CN"/>
        </w:rPr>
        <w:t xml:space="preserve"> </w:t>
      </w:r>
      <w:r>
        <w:rPr>
          <w:spacing w:val="11"/>
          <w:lang w:eastAsia="zh-CN"/>
        </w:rPr>
        <w:t>污染防治工作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提升扬尘污染防治管理水平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改善环境空气</w:t>
      </w:r>
      <w:r>
        <w:rPr>
          <w:lang w:eastAsia="zh-CN"/>
        </w:rPr>
        <w:t>质</w:t>
      </w:r>
      <w:r>
        <w:rPr>
          <w:spacing w:val="352"/>
          <w:lang w:eastAsia="zh-CN"/>
        </w:rPr>
        <w:t xml:space="preserve"> </w:t>
      </w:r>
      <w:r>
        <w:rPr>
          <w:spacing w:val="11"/>
          <w:lang w:eastAsia="zh-CN"/>
        </w:rPr>
        <w:t>量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保障</w:t>
      </w:r>
      <w:r>
        <w:rPr>
          <w:spacing w:val="14"/>
          <w:lang w:eastAsia="zh-CN"/>
        </w:rPr>
        <w:t>人</w:t>
      </w:r>
      <w:r>
        <w:rPr>
          <w:spacing w:val="11"/>
          <w:lang w:eastAsia="zh-CN"/>
        </w:rPr>
        <w:t>民群</w:t>
      </w:r>
      <w:r>
        <w:rPr>
          <w:spacing w:val="14"/>
          <w:lang w:eastAsia="zh-CN"/>
        </w:rPr>
        <w:t>众</w:t>
      </w:r>
      <w:r>
        <w:rPr>
          <w:spacing w:val="12"/>
          <w:lang w:eastAsia="zh-CN"/>
        </w:rPr>
        <w:t>身体</w:t>
      </w:r>
      <w:r>
        <w:rPr>
          <w:spacing w:val="11"/>
          <w:lang w:eastAsia="zh-CN"/>
        </w:rPr>
        <w:t>健</w:t>
      </w:r>
      <w:r>
        <w:rPr>
          <w:spacing w:val="14"/>
          <w:lang w:eastAsia="zh-CN"/>
        </w:rPr>
        <w:t>康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现结合本市实</w:t>
      </w:r>
      <w:r>
        <w:rPr>
          <w:spacing w:val="14"/>
          <w:lang w:eastAsia="zh-CN"/>
        </w:rPr>
        <w:t>际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特制定本实</w:t>
      </w:r>
      <w:r>
        <w:rPr>
          <w:lang w:eastAsia="zh-CN"/>
        </w:rPr>
        <w:t>施</w:t>
      </w:r>
      <w:r>
        <w:rPr>
          <w:spacing w:val="372"/>
          <w:lang w:eastAsia="zh-CN"/>
        </w:rPr>
        <w:t xml:space="preserve"> </w:t>
      </w:r>
      <w:r>
        <w:rPr>
          <w:spacing w:val="12"/>
          <w:lang w:eastAsia="zh-CN"/>
        </w:rPr>
        <w:t>方案。</w:t>
      </w:r>
    </w:p>
    <w:p w:rsidR="00746004" w:rsidRDefault="00D6187C">
      <w:pPr>
        <w:pStyle w:val="a3"/>
        <w:spacing w:before="48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一、指导思想</w:t>
      </w:r>
    </w:p>
    <w:p w:rsidR="00746004" w:rsidRDefault="00D6187C">
      <w:pPr>
        <w:pStyle w:val="a3"/>
        <w:spacing w:before="207" w:line="366" w:lineRule="auto"/>
        <w:ind w:firstLine="631"/>
        <w:rPr>
          <w:lang w:eastAsia="zh-CN"/>
        </w:rPr>
      </w:pPr>
      <w:r>
        <w:rPr>
          <w:spacing w:val="12"/>
          <w:lang w:eastAsia="zh-CN"/>
        </w:rPr>
        <w:t>加快推进生态文明建设</w:t>
      </w:r>
      <w:r>
        <w:rPr>
          <w:spacing w:val="-106"/>
          <w:lang w:eastAsia="zh-CN"/>
        </w:rPr>
        <w:t>，</w:t>
      </w:r>
      <w:r>
        <w:rPr>
          <w:spacing w:val="12"/>
          <w:lang w:eastAsia="zh-CN"/>
        </w:rPr>
        <w:t>在城市建设领域全面推进绿色生</w:t>
      </w:r>
      <w:r>
        <w:rPr>
          <w:spacing w:val="376"/>
          <w:lang w:eastAsia="zh-CN"/>
        </w:rPr>
        <w:t xml:space="preserve"> </w:t>
      </w:r>
      <w:r>
        <w:rPr>
          <w:spacing w:val="11"/>
          <w:lang w:eastAsia="zh-CN"/>
        </w:rPr>
        <w:t>产和绿色作</w:t>
      </w:r>
      <w:r>
        <w:rPr>
          <w:spacing w:val="14"/>
          <w:lang w:eastAsia="zh-CN"/>
        </w:rPr>
        <w:t>业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注重体系和机制建设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通</w:t>
      </w:r>
      <w:r>
        <w:rPr>
          <w:spacing w:val="14"/>
          <w:lang w:eastAsia="zh-CN"/>
        </w:rPr>
        <w:t>过</w:t>
      </w:r>
      <w:r>
        <w:rPr>
          <w:spacing w:val="11"/>
          <w:lang w:eastAsia="zh-CN"/>
        </w:rPr>
        <w:t>明确责任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细</w:t>
      </w:r>
      <w:r>
        <w:rPr>
          <w:spacing w:val="14"/>
          <w:lang w:eastAsia="zh-CN"/>
        </w:rPr>
        <w:t>化</w:t>
      </w:r>
      <w:r>
        <w:rPr>
          <w:lang w:eastAsia="zh-CN"/>
        </w:rPr>
        <w:t>标</w:t>
      </w:r>
      <w:r>
        <w:rPr>
          <w:spacing w:val="362"/>
          <w:lang w:eastAsia="zh-CN"/>
        </w:rPr>
        <w:t xml:space="preserve"> </w:t>
      </w:r>
      <w:r>
        <w:rPr>
          <w:spacing w:val="12"/>
          <w:lang w:eastAsia="zh-CN"/>
        </w:rPr>
        <w:t>准、从严执法、严格考核等措施，全面整治各类扬尘污染源，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将各项扬尘污染防治措施落到</w:t>
      </w:r>
      <w:r>
        <w:rPr>
          <w:spacing w:val="11"/>
          <w:lang w:eastAsia="zh-CN"/>
        </w:rPr>
        <w:t>实处</w:t>
      </w:r>
      <w:r>
        <w:rPr>
          <w:spacing w:val="-101"/>
          <w:lang w:eastAsia="zh-CN"/>
        </w:rPr>
        <w:t>，</w:t>
      </w:r>
      <w:r>
        <w:rPr>
          <w:spacing w:val="11"/>
          <w:lang w:eastAsia="zh-CN"/>
        </w:rPr>
        <w:t>进一步降低扬尘污染对</w:t>
      </w:r>
      <w:r>
        <w:rPr>
          <w:lang w:eastAsia="zh-CN"/>
        </w:rPr>
        <w:t>本</w:t>
      </w:r>
      <w:r>
        <w:rPr>
          <w:spacing w:val="374"/>
          <w:lang w:eastAsia="zh-CN"/>
        </w:rPr>
        <w:t xml:space="preserve"> </w:t>
      </w:r>
      <w:r>
        <w:rPr>
          <w:spacing w:val="12"/>
          <w:lang w:eastAsia="zh-CN"/>
        </w:rPr>
        <w:t>市环境空气质量的影响。</w:t>
      </w:r>
    </w:p>
    <w:p w:rsidR="00746004" w:rsidRDefault="00D6187C">
      <w:pPr>
        <w:pStyle w:val="a3"/>
        <w:spacing w:before="48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二、工作目标</w:t>
      </w:r>
    </w:p>
    <w:p w:rsidR="00746004" w:rsidRDefault="00D6187C">
      <w:pPr>
        <w:pStyle w:val="a3"/>
        <w:spacing w:before="207" w:line="360" w:lineRule="auto"/>
        <w:ind w:right="213" w:firstLine="631"/>
        <w:jc w:val="both"/>
        <w:rPr>
          <w:lang w:eastAsia="zh-CN"/>
        </w:rPr>
      </w:pPr>
      <w:r>
        <w:rPr>
          <w:spacing w:val="12"/>
          <w:lang w:eastAsia="zh-CN"/>
        </w:rPr>
        <w:t>坚</w:t>
      </w:r>
      <w:r>
        <w:rPr>
          <w:spacing w:val="14"/>
          <w:lang w:eastAsia="zh-CN"/>
        </w:rPr>
        <w:t>持</w:t>
      </w:r>
      <w:r>
        <w:rPr>
          <w:rFonts w:ascii="Times New Roman" w:eastAsia="Times New Roman" w:hAnsi="Times New Roman" w:cs="Times New Roman"/>
          <w:spacing w:val="3"/>
          <w:lang w:eastAsia="zh-CN"/>
        </w:rPr>
        <w:t>“</w:t>
      </w:r>
      <w:r>
        <w:rPr>
          <w:spacing w:val="11"/>
          <w:lang w:eastAsia="zh-CN"/>
        </w:rPr>
        <w:t>属地为主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行业管理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部门联动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社会参</w:t>
      </w:r>
      <w:r>
        <w:rPr>
          <w:spacing w:val="20"/>
          <w:lang w:eastAsia="zh-CN"/>
        </w:rPr>
        <w:t>与</w:t>
      </w:r>
      <w:r>
        <w:rPr>
          <w:rFonts w:ascii="Times New Roman" w:eastAsia="Times New Roman" w:hAnsi="Times New Roman" w:cs="Times New Roman"/>
          <w:spacing w:val="3"/>
          <w:lang w:eastAsia="zh-CN"/>
        </w:rPr>
        <w:t>”</w:t>
      </w:r>
      <w:r>
        <w:rPr>
          <w:spacing w:val="12"/>
          <w:lang w:eastAsia="zh-CN"/>
        </w:rPr>
        <w:t>的工作</w:t>
      </w:r>
      <w:r>
        <w:rPr>
          <w:spacing w:val="416"/>
          <w:lang w:eastAsia="zh-CN"/>
        </w:rPr>
        <w:t xml:space="preserve"> </w:t>
      </w:r>
      <w:r>
        <w:rPr>
          <w:spacing w:val="11"/>
          <w:lang w:eastAsia="zh-CN"/>
        </w:rPr>
        <w:t>原则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通过开展重点领域扬尘污染综合整治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建立起本市扬</w:t>
      </w:r>
      <w:r>
        <w:rPr>
          <w:lang w:eastAsia="zh-CN"/>
        </w:rPr>
        <w:t>尘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污染防治制度化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规范</w:t>
      </w:r>
      <w:r>
        <w:rPr>
          <w:spacing w:val="14"/>
          <w:lang w:eastAsia="zh-CN"/>
        </w:rPr>
        <w:t>化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常态化长效管理机</w:t>
      </w:r>
      <w:r>
        <w:rPr>
          <w:spacing w:val="14"/>
          <w:lang w:eastAsia="zh-CN"/>
        </w:rPr>
        <w:t>制</w:t>
      </w:r>
      <w:r>
        <w:rPr>
          <w:spacing w:val="-27"/>
          <w:lang w:eastAsia="zh-CN"/>
        </w:rPr>
        <w:t>，</w:t>
      </w:r>
      <w:r>
        <w:rPr>
          <w:spacing w:val="12"/>
          <w:lang w:eastAsia="zh-CN"/>
        </w:rPr>
        <w:t>确保实现全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市环境空气质量持续改善的总体目标。</w:t>
      </w:r>
    </w:p>
    <w:p w:rsidR="00746004" w:rsidRDefault="00D6187C">
      <w:pPr>
        <w:pStyle w:val="a3"/>
        <w:spacing w:before="57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三、重点整治任务</w:t>
      </w:r>
    </w:p>
    <w:p w:rsidR="00746004" w:rsidRDefault="00D6187C">
      <w:pPr>
        <w:spacing w:before="78" w:line="600" w:lineRule="exact"/>
        <w:ind w:left="118" w:right="209" w:firstLine="631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（一</w:t>
      </w:r>
      <w:r>
        <w:rPr>
          <w:rFonts w:ascii="楷体" w:eastAsia="楷体" w:hAnsi="楷体" w:cs="楷体"/>
          <w:b/>
          <w:bCs/>
          <w:spacing w:val="-33"/>
          <w:w w:val="95"/>
          <w:sz w:val="30"/>
          <w:szCs w:val="30"/>
          <w:lang w:eastAsia="zh-CN"/>
        </w:rPr>
        <w:t>）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建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筑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工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地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扬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尘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污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染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整治</w:t>
      </w:r>
      <w:r>
        <w:rPr>
          <w:rFonts w:ascii="楷体" w:eastAsia="楷体" w:hAnsi="楷体" w:cs="楷体"/>
          <w:b/>
          <w:bCs/>
          <w:spacing w:val="-28"/>
          <w:w w:val="95"/>
          <w:sz w:val="30"/>
          <w:szCs w:val="30"/>
          <w:lang w:eastAsia="zh-CN"/>
        </w:rPr>
        <w:t>。</w:t>
      </w:r>
      <w:r>
        <w:rPr>
          <w:rFonts w:ascii="仿宋" w:eastAsia="仿宋" w:hAnsi="仿宋" w:cs="仿宋"/>
          <w:spacing w:val="11"/>
          <w:w w:val="95"/>
          <w:sz w:val="30"/>
          <w:szCs w:val="30"/>
          <w:lang w:eastAsia="zh-CN"/>
        </w:rPr>
        <w:t>一是强化源头治</w:t>
      </w:r>
      <w:r>
        <w:rPr>
          <w:rFonts w:ascii="仿宋" w:eastAsia="仿宋" w:hAnsi="仿宋" w:cs="仿宋"/>
          <w:spacing w:val="13"/>
          <w:w w:val="95"/>
          <w:sz w:val="30"/>
          <w:szCs w:val="30"/>
          <w:lang w:eastAsia="zh-CN"/>
        </w:rPr>
        <w:t>理</w:t>
      </w:r>
      <w:r>
        <w:rPr>
          <w:rFonts w:ascii="仿宋" w:eastAsia="仿宋" w:hAnsi="仿宋" w:cs="仿宋"/>
          <w:spacing w:val="-33"/>
          <w:w w:val="95"/>
          <w:sz w:val="30"/>
          <w:szCs w:val="30"/>
          <w:lang w:eastAsia="zh-CN"/>
        </w:rPr>
        <w:t>，</w:t>
      </w:r>
      <w:r>
        <w:rPr>
          <w:rFonts w:ascii="仿宋" w:eastAsia="仿宋" w:hAnsi="仿宋" w:cs="仿宋"/>
          <w:spacing w:val="11"/>
          <w:w w:val="95"/>
          <w:sz w:val="30"/>
          <w:szCs w:val="30"/>
          <w:lang w:eastAsia="zh-CN"/>
        </w:rPr>
        <w:t>大力</w:t>
      </w:r>
      <w:r>
        <w:rPr>
          <w:rFonts w:ascii="仿宋" w:eastAsia="仿宋" w:hAnsi="仿宋" w:cs="仿宋"/>
          <w:spacing w:val="37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推进装配式建筑和绿色建筑，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2015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年各区县供地面积总量中</w:t>
      </w:r>
    </w:p>
    <w:p w:rsidR="00746004" w:rsidRDefault="00746004">
      <w:pPr>
        <w:spacing w:line="600" w:lineRule="exact"/>
        <w:jc w:val="both"/>
        <w:rPr>
          <w:rFonts w:ascii="仿宋" w:eastAsia="仿宋" w:hAnsi="仿宋" w:cs="仿宋"/>
          <w:sz w:val="30"/>
          <w:szCs w:val="30"/>
          <w:lang w:eastAsia="zh-CN"/>
        </w:rPr>
        <w:sectPr w:rsidR="00746004">
          <w:footerReference w:type="even" r:id="rId6"/>
          <w:footerReference w:type="default" r:id="rId7"/>
          <w:pgSz w:w="11910" w:h="16840"/>
          <w:pgMar w:top="1580" w:right="1580" w:bottom="2040" w:left="1680" w:header="0" w:footer="1849" w:gutter="0"/>
          <w:cols w:space="720"/>
        </w:sectPr>
      </w:pPr>
    </w:p>
    <w:p w:rsidR="00746004" w:rsidRDefault="00D6187C">
      <w:pPr>
        <w:pStyle w:val="a3"/>
        <w:spacing w:before="3" w:line="356" w:lineRule="auto"/>
        <w:rPr>
          <w:lang w:eastAsia="zh-CN"/>
        </w:rPr>
      </w:pPr>
      <w:r>
        <w:rPr>
          <w:spacing w:val="12"/>
          <w:lang w:eastAsia="zh-CN"/>
        </w:rPr>
        <w:lastRenderedPageBreak/>
        <w:t>落实装配式建筑面积比例不少</w:t>
      </w:r>
      <w:r>
        <w:rPr>
          <w:lang w:eastAsia="zh-CN"/>
        </w:rPr>
        <w:t>于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5</w:t>
      </w:r>
      <w:r>
        <w:rPr>
          <w:rFonts w:ascii="Times New Roman" w:eastAsia="Times New Roman" w:hAnsi="Times New Roman" w:cs="Times New Roman"/>
          <w:spacing w:val="8"/>
          <w:lang w:eastAsia="zh-CN"/>
        </w:rPr>
        <w:t>0</w:t>
      </w:r>
      <w:r>
        <w:rPr>
          <w:rFonts w:ascii="Times New Roman" w:eastAsia="Times New Roman" w:hAnsi="Times New Roman" w:cs="Times New Roman"/>
          <w:spacing w:val="5"/>
          <w:lang w:eastAsia="zh-CN"/>
        </w:rPr>
        <w:t>%</w:t>
      </w:r>
      <w:r>
        <w:rPr>
          <w:spacing w:val="-123"/>
          <w:lang w:eastAsia="zh-CN"/>
        </w:rPr>
        <w:t>，</w:t>
      </w:r>
      <w:r>
        <w:rPr>
          <w:spacing w:val="11"/>
          <w:lang w:eastAsia="zh-CN"/>
        </w:rPr>
        <w:t>逐步研究推广零能耗</w:t>
      </w:r>
      <w:r>
        <w:rPr>
          <w:lang w:eastAsia="zh-CN"/>
        </w:rPr>
        <w:t>和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三星级绿色建筑</w:t>
      </w:r>
      <w:r>
        <w:rPr>
          <w:spacing w:val="-123"/>
          <w:lang w:eastAsia="zh-CN"/>
        </w:rPr>
        <w:t>。</w:t>
      </w:r>
      <w:r>
        <w:rPr>
          <w:spacing w:val="12"/>
          <w:lang w:eastAsia="zh-CN"/>
        </w:rPr>
        <w:t>二是推进过程管理</w:t>
      </w:r>
      <w:r>
        <w:rPr>
          <w:spacing w:val="-123"/>
          <w:lang w:eastAsia="zh-CN"/>
        </w:rPr>
        <w:t>，</w:t>
      </w:r>
      <w:r>
        <w:rPr>
          <w:spacing w:val="12"/>
          <w:lang w:eastAsia="zh-CN"/>
        </w:rPr>
        <w:t>积极推广绿色施工工艺，</w:t>
      </w:r>
      <w:r>
        <w:rPr>
          <w:spacing w:val="14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2015</w:t>
      </w:r>
      <w:r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>
        <w:rPr>
          <w:spacing w:val="11"/>
          <w:lang w:eastAsia="zh-CN"/>
        </w:rPr>
        <w:t>年实现建筑工地文明施工达标率中心城区达到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98%</w:t>
      </w:r>
      <w:r>
        <w:rPr>
          <w:spacing w:val="8"/>
          <w:lang w:eastAsia="zh-CN"/>
        </w:rPr>
        <w:t>以上，</w:t>
      </w:r>
      <w:r>
        <w:rPr>
          <w:spacing w:val="42"/>
          <w:lang w:eastAsia="zh-CN"/>
        </w:rPr>
        <w:t xml:space="preserve"> </w:t>
      </w:r>
      <w:r>
        <w:rPr>
          <w:spacing w:val="9"/>
          <w:lang w:eastAsia="zh-CN"/>
        </w:rPr>
        <w:t>郊区达到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95</w:t>
      </w:r>
      <w:r>
        <w:rPr>
          <w:rFonts w:ascii="Times New Roman" w:eastAsia="Times New Roman" w:hAnsi="Times New Roman" w:cs="Times New Roman"/>
          <w:spacing w:val="2"/>
          <w:lang w:eastAsia="zh-CN"/>
        </w:rPr>
        <w:t>%</w:t>
      </w:r>
      <w:r>
        <w:rPr>
          <w:spacing w:val="11"/>
          <w:lang w:eastAsia="zh-CN"/>
        </w:rPr>
        <w:t>以上</w:t>
      </w:r>
      <w:r>
        <w:rPr>
          <w:spacing w:val="-56"/>
          <w:lang w:eastAsia="zh-CN"/>
        </w:rPr>
        <w:t>；</w:t>
      </w:r>
      <w:r>
        <w:rPr>
          <w:spacing w:val="11"/>
          <w:lang w:eastAsia="zh-CN"/>
        </w:rPr>
        <w:t>全面完成混凝土搅拌站绿色改造</w:t>
      </w:r>
      <w:r>
        <w:rPr>
          <w:spacing w:val="-56"/>
          <w:lang w:eastAsia="zh-CN"/>
        </w:rPr>
        <w:t>，</w:t>
      </w:r>
      <w:r>
        <w:rPr>
          <w:spacing w:val="11"/>
          <w:lang w:eastAsia="zh-CN"/>
        </w:rPr>
        <w:t>启动</w:t>
      </w:r>
      <w:r>
        <w:rPr>
          <w:lang w:eastAsia="zh-CN"/>
        </w:rPr>
        <w:t>实</w:t>
      </w:r>
      <w:r>
        <w:rPr>
          <w:spacing w:val="200"/>
          <w:lang w:eastAsia="zh-CN"/>
        </w:rPr>
        <w:t xml:space="preserve"> </w:t>
      </w:r>
      <w:r>
        <w:rPr>
          <w:spacing w:val="11"/>
          <w:lang w:eastAsia="zh-CN"/>
        </w:rPr>
        <w:t>施</w:t>
      </w:r>
      <w:r>
        <w:rPr>
          <w:spacing w:val="12"/>
          <w:lang w:eastAsia="zh-CN"/>
        </w:rPr>
        <w:t>混凝土构配件厂及预制品厂</w:t>
      </w:r>
      <w:r>
        <w:rPr>
          <w:spacing w:val="-101"/>
          <w:lang w:eastAsia="zh-CN"/>
        </w:rPr>
        <w:t>、</w:t>
      </w:r>
      <w:r>
        <w:rPr>
          <w:spacing w:val="11"/>
          <w:lang w:eastAsia="zh-CN"/>
        </w:rPr>
        <w:t>干粉砂浆等建筑建材行业的</w:t>
      </w:r>
      <w:r>
        <w:rPr>
          <w:lang w:eastAsia="zh-CN"/>
        </w:rPr>
        <w:t>绿</w:t>
      </w:r>
      <w:r>
        <w:rPr>
          <w:spacing w:val="372"/>
          <w:lang w:eastAsia="zh-CN"/>
        </w:rPr>
        <w:t xml:space="preserve"> </w:t>
      </w:r>
      <w:r>
        <w:rPr>
          <w:spacing w:val="11"/>
          <w:lang w:eastAsia="zh-CN"/>
        </w:rPr>
        <w:t>色环保改造</w:t>
      </w:r>
      <w:r>
        <w:rPr>
          <w:spacing w:val="-123"/>
          <w:lang w:eastAsia="zh-CN"/>
        </w:rPr>
        <w:t>；</w:t>
      </w:r>
      <w:r>
        <w:rPr>
          <w:spacing w:val="11"/>
          <w:lang w:eastAsia="zh-CN"/>
        </w:rPr>
        <w:t>出</w:t>
      </w:r>
      <w:r>
        <w:rPr>
          <w:spacing w:val="-123"/>
          <w:lang w:eastAsia="zh-CN"/>
        </w:rPr>
        <w:t>台</w:t>
      </w:r>
      <w:r>
        <w:rPr>
          <w:spacing w:val="11"/>
          <w:lang w:eastAsia="zh-CN"/>
        </w:rPr>
        <w:t>《建筑工程颗粒物与噪声在线监测技术规范</w:t>
      </w:r>
      <w:r>
        <w:rPr>
          <w:lang w:eastAsia="zh-CN"/>
        </w:rPr>
        <w:t>》</w:t>
      </w:r>
      <w:r>
        <w:rPr>
          <w:spacing w:val="58"/>
          <w:lang w:eastAsia="zh-CN"/>
        </w:rPr>
        <w:t xml:space="preserve"> </w:t>
      </w:r>
      <w:r>
        <w:rPr>
          <w:spacing w:val="12"/>
          <w:lang w:eastAsia="zh-CN"/>
        </w:rPr>
        <w:t>并全面推广应用</w:t>
      </w:r>
      <w:r>
        <w:rPr>
          <w:spacing w:val="-44"/>
          <w:lang w:eastAsia="zh-CN"/>
        </w:rPr>
        <w:t>。</w:t>
      </w:r>
      <w:r>
        <w:rPr>
          <w:spacing w:val="12"/>
          <w:lang w:eastAsia="zh-CN"/>
        </w:rPr>
        <w:t>三是强化末端整治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确保所有建筑工地根据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相关规范实现地面硬化或绿</w:t>
      </w:r>
      <w:r>
        <w:rPr>
          <w:lang w:eastAsia="zh-CN"/>
        </w:rPr>
        <w:t>化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10</w:t>
      </w:r>
      <w:r>
        <w:rPr>
          <w:rFonts w:ascii="Times New Roman" w:eastAsia="Times New Roman" w:hAnsi="Times New Roman" w:cs="Times New Roman"/>
          <w:spacing w:val="3"/>
          <w:lang w:eastAsia="zh-CN"/>
        </w:rPr>
        <w:t>0</w:t>
      </w:r>
      <w:r>
        <w:rPr>
          <w:rFonts w:ascii="Times New Roman" w:eastAsia="Times New Roman" w:hAnsi="Times New Roman" w:cs="Times New Roman"/>
          <w:spacing w:val="5"/>
          <w:lang w:eastAsia="zh-CN"/>
        </w:rPr>
        <w:t>%</w:t>
      </w:r>
      <w:r>
        <w:rPr>
          <w:spacing w:val="-65"/>
          <w:lang w:eastAsia="zh-CN"/>
        </w:rPr>
        <w:t>、</w:t>
      </w:r>
      <w:r>
        <w:rPr>
          <w:spacing w:val="11"/>
          <w:lang w:eastAsia="zh-CN"/>
        </w:rPr>
        <w:t>施工现场围</w:t>
      </w:r>
      <w:r>
        <w:rPr>
          <w:lang w:eastAsia="zh-CN"/>
        </w:rPr>
        <w:t>挡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10</w:t>
      </w:r>
      <w:r>
        <w:rPr>
          <w:rFonts w:ascii="Times New Roman" w:eastAsia="Times New Roman" w:hAnsi="Times New Roman" w:cs="Times New Roman"/>
          <w:spacing w:val="8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lang w:eastAsia="zh-CN"/>
        </w:rPr>
        <w:t>%</w:t>
      </w:r>
      <w:r>
        <w:rPr>
          <w:spacing w:val="-65"/>
          <w:lang w:eastAsia="zh-CN"/>
        </w:rPr>
        <w:t>、进</w:t>
      </w:r>
      <w:r>
        <w:rPr>
          <w:spacing w:val="-65"/>
          <w:lang w:eastAsia="zh-CN"/>
        </w:rPr>
        <w:t xml:space="preserve"> </w:t>
      </w:r>
      <w:r>
        <w:rPr>
          <w:spacing w:val="9"/>
          <w:lang w:eastAsia="zh-CN"/>
        </w:rPr>
        <w:t>出车辆冲洗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lang w:eastAsia="zh-CN"/>
        </w:rPr>
        <w:t>100%</w:t>
      </w:r>
      <w:r>
        <w:rPr>
          <w:spacing w:val="9"/>
          <w:lang w:eastAsia="zh-CN"/>
        </w:rPr>
        <w:t>、裸露土方和物料覆盖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100%</w:t>
      </w:r>
      <w:r>
        <w:rPr>
          <w:spacing w:val="4"/>
          <w:lang w:eastAsia="zh-CN"/>
        </w:rPr>
        <w:t>。</w:t>
      </w:r>
    </w:p>
    <w:p w:rsidR="00746004" w:rsidRDefault="00D6187C">
      <w:pPr>
        <w:pStyle w:val="a3"/>
        <w:spacing w:before="23" w:line="358" w:lineRule="auto"/>
        <w:ind w:right="275" w:firstLine="631"/>
        <w:jc w:val="both"/>
        <w:rPr>
          <w:lang w:eastAsia="zh-CN"/>
        </w:rPr>
      </w:pP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（二</w:t>
      </w:r>
      <w:r>
        <w:rPr>
          <w:rFonts w:ascii="楷体" w:eastAsia="楷体" w:hAnsi="楷体" w:cs="楷体"/>
          <w:b/>
          <w:bCs/>
          <w:spacing w:val="-33"/>
          <w:w w:val="95"/>
          <w:lang w:eastAsia="zh-CN"/>
        </w:rPr>
        <w:t>）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拆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房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工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地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扬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尘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污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染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整治</w:t>
      </w:r>
      <w:r>
        <w:rPr>
          <w:rFonts w:ascii="楷体" w:eastAsia="楷体" w:hAnsi="楷体" w:cs="楷体"/>
          <w:b/>
          <w:bCs/>
          <w:spacing w:val="-28"/>
          <w:w w:val="95"/>
          <w:lang w:eastAsia="zh-CN"/>
        </w:rPr>
        <w:t>。</w:t>
      </w:r>
      <w:r>
        <w:rPr>
          <w:spacing w:val="11"/>
          <w:w w:val="95"/>
          <w:lang w:eastAsia="zh-CN"/>
        </w:rPr>
        <w:t>房屋拆除施工过程</w:t>
      </w:r>
      <w:r>
        <w:rPr>
          <w:spacing w:val="13"/>
          <w:w w:val="95"/>
          <w:lang w:eastAsia="zh-CN"/>
        </w:rPr>
        <w:t>中</w:t>
      </w:r>
      <w:r>
        <w:rPr>
          <w:spacing w:val="-33"/>
          <w:w w:val="95"/>
          <w:lang w:eastAsia="zh-CN"/>
        </w:rPr>
        <w:t>，</w:t>
      </w:r>
      <w:r>
        <w:rPr>
          <w:w w:val="95"/>
          <w:lang w:eastAsia="zh-CN"/>
        </w:rPr>
        <w:t>施</w:t>
      </w:r>
      <w:r>
        <w:rPr>
          <w:spacing w:val="338"/>
          <w:lang w:eastAsia="zh-CN"/>
        </w:rPr>
        <w:t xml:space="preserve"> </w:t>
      </w:r>
      <w:r>
        <w:rPr>
          <w:spacing w:val="12"/>
          <w:lang w:eastAsia="zh-CN"/>
        </w:rPr>
        <w:t>工单位应在施工区域设置硬质封闭围挡及醒目警示标志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作业</w:t>
      </w:r>
      <w:r>
        <w:rPr>
          <w:spacing w:val="434"/>
          <w:lang w:eastAsia="zh-CN"/>
        </w:rPr>
        <w:t xml:space="preserve"> </w:t>
      </w:r>
      <w:r>
        <w:rPr>
          <w:spacing w:val="11"/>
          <w:lang w:eastAsia="zh-CN"/>
        </w:rPr>
        <w:t>时要进行洒水或者喷淋，</w:t>
      </w:r>
      <w:r>
        <w:rPr>
          <w:rFonts w:ascii="Times New Roman" w:eastAsia="Times New Roman" w:hAnsi="Times New Roman" w:cs="Times New Roman"/>
          <w:spacing w:val="11"/>
          <w:lang w:eastAsia="zh-CN"/>
        </w:rPr>
        <w:t>2015</w:t>
      </w:r>
      <w:r>
        <w:rPr>
          <w:rFonts w:ascii="Times New Roman" w:eastAsia="Times New Roman" w:hAnsi="Times New Roman" w:cs="Times New Roman"/>
          <w:spacing w:val="12"/>
          <w:lang w:eastAsia="zh-CN"/>
        </w:rPr>
        <w:t xml:space="preserve"> </w:t>
      </w:r>
      <w:r>
        <w:rPr>
          <w:spacing w:val="12"/>
          <w:lang w:eastAsia="zh-CN"/>
        </w:rPr>
        <w:t>年拆房工地降尘设备安装率达</w:t>
      </w:r>
      <w:r>
        <w:rPr>
          <w:spacing w:val="30"/>
          <w:lang w:eastAsia="zh-CN"/>
        </w:rPr>
        <w:t xml:space="preserve"> </w:t>
      </w:r>
      <w:r>
        <w:rPr>
          <w:lang w:eastAsia="zh-CN"/>
        </w:rPr>
        <w:t>到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90</w:t>
      </w:r>
      <w:r>
        <w:rPr>
          <w:rFonts w:ascii="Times New Roman" w:eastAsia="Times New Roman" w:hAnsi="Times New Roman" w:cs="Times New Roman"/>
          <w:spacing w:val="2"/>
          <w:lang w:eastAsia="zh-CN"/>
        </w:rPr>
        <w:t>%</w:t>
      </w:r>
      <w:r>
        <w:rPr>
          <w:spacing w:val="12"/>
          <w:lang w:eastAsia="zh-CN"/>
        </w:rPr>
        <w:t>以上</w:t>
      </w:r>
      <w:r>
        <w:rPr>
          <w:spacing w:val="-56"/>
          <w:lang w:eastAsia="zh-CN"/>
        </w:rPr>
        <w:t>；</w:t>
      </w:r>
      <w:r>
        <w:rPr>
          <w:spacing w:val="11"/>
          <w:lang w:eastAsia="zh-CN"/>
        </w:rPr>
        <w:t>现</w:t>
      </w:r>
      <w:r>
        <w:rPr>
          <w:spacing w:val="12"/>
          <w:lang w:eastAsia="zh-CN"/>
        </w:rPr>
        <w:t>场必须设置车辆清洗设施以及配套的排水</w:t>
      </w:r>
      <w:r>
        <w:rPr>
          <w:spacing w:val="-56"/>
          <w:lang w:eastAsia="zh-CN"/>
        </w:rPr>
        <w:t>、</w:t>
      </w:r>
      <w:r>
        <w:rPr>
          <w:lang w:eastAsia="zh-CN"/>
        </w:rPr>
        <w:t>泥</w:t>
      </w:r>
      <w:r>
        <w:rPr>
          <w:spacing w:val="306"/>
          <w:lang w:eastAsia="zh-CN"/>
        </w:rPr>
        <w:t xml:space="preserve"> </w:t>
      </w:r>
      <w:r>
        <w:rPr>
          <w:spacing w:val="11"/>
          <w:lang w:eastAsia="zh-CN"/>
        </w:rPr>
        <w:t>浆沉淀设施</w:t>
      </w:r>
      <w:r>
        <w:rPr>
          <w:spacing w:val="-44"/>
          <w:lang w:eastAsia="zh-CN"/>
        </w:rPr>
        <w:t>；</w:t>
      </w:r>
      <w:r>
        <w:rPr>
          <w:spacing w:val="11"/>
          <w:lang w:eastAsia="zh-CN"/>
        </w:rPr>
        <w:t>建筑垃圾不能按规定及时完成清运的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应当采</w:t>
      </w:r>
      <w:r>
        <w:rPr>
          <w:lang w:eastAsia="zh-CN"/>
        </w:rPr>
        <w:t>取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遮盖、洒水等防尘措施。</w:t>
      </w:r>
    </w:p>
    <w:p w:rsidR="00746004" w:rsidRDefault="00D6187C">
      <w:pPr>
        <w:pStyle w:val="a3"/>
        <w:spacing w:before="59" w:line="366" w:lineRule="auto"/>
        <w:ind w:right="288" w:firstLine="626"/>
        <w:jc w:val="both"/>
        <w:rPr>
          <w:lang w:eastAsia="zh-CN"/>
        </w:rPr>
      </w:pP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（三</w:t>
      </w:r>
      <w:r>
        <w:rPr>
          <w:rFonts w:ascii="楷体" w:eastAsia="楷体" w:hAnsi="楷体" w:cs="楷体"/>
          <w:b/>
          <w:bCs/>
          <w:spacing w:val="-35"/>
          <w:w w:val="95"/>
          <w:lang w:eastAsia="zh-CN"/>
        </w:rPr>
        <w:t>）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市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政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工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地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扬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尘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污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染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整</w:t>
      </w:r>
      <w:r>
        <w:rPr>
          <w:rFonts w:ascii="楷体" w:eastAsia="楷体" w:hAnsi="楷体" w:cs="楷体"/>
          <w:b/>
          <w:bCs/>
          <w:spacing w:val="-33"/>
          <w:w w:val="95"/>
          <w:lang w:eastAsia="zh-CN"/>
        </w:rPr>
        <w:t>治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（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含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交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通</w:t>
      </w:r>
      <w:r>
        <w:rPr>
          <w:rFonts w:ascii="楷体" w:eastAsia="楷体" w:hAnsi="楷体" w:cs="楷体"/>
          <w:b/>
          <w:bCs/>
          <w:spacing w:val="-33"/>
          <w:w w:val="95"/>
          <w:lang w:eastAsia="zh-CN"/>
        </w:rPr>
        <w:t>、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水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利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工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程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和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道</w:t>
      </w:r>
      <w:r>
        <w:rPr>
          <w:rFonts w:ascii="楷体" w:eastAsia="楷体" w:hAnsi="楷体" w:cs="楷体"/>
          <w:b/>
          <w:bCs/>
          <w:w w:val="95"/>
          <w:lang w:eastAsia="zh-CN"/>
        </w:rPr>
        <w:t>路</w:t>
      </w:r>
      <w:r>
        <w:rPr>
          <w:rFonts w:ascii="楷体" w:eastAsia="楷体" w:hAnsi="楷体" w:cs="楷体"/>
          <w:b/>
          <w:bCs/>
          <w:spacing w:val="326"/>
          <w:w w:val="99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管线施</w:t>
      </w:r>
      <w:r>
        <w:rPr>
          <w:rFonts w:ascii="楷体" w:eastAsia="楷体" w:hAnsi="楷体" w:cs="楷体"/>
          <w:b/>
          <w:bCs/>
          <w:spacing w:val="15"/>
          <w:w w:val="95"/>
          <w:lang w:eastAsia="zh-CN"/>
        </w:rPr>
        <w:t>工</w:t>
      </w:r>
      <w:r>
        <w:rPr>
          <w:rFonts w:ascii="楷体" w:eastAsia="楷体" w:hAnsi="楷体" w:cs="楷体"/>
          <w:b/>
          <w:bCs/>
          <w:spacing w:val="-139"/>
          <w:w w:val="95"/>
          <w:lang w:eastAsia="zh-CN"/>
        </w:rPr>
        <w:t>）</w:t>
      </w:r>
      <w:r>
        <w:rPr>
          <w:rFonts w:ascii="楷体" w:eastAsia="楷体" w:hAnsi="楷体" w:cs="楷体"/>
          <w:b/>
          <w:bCs/>
          <w:spacing w:val="16"/>
          <w:w w:val="95"/>
          <w:lang w:eastAsia="zh-CN"/>
        </w:rPr>
        <w:t>。</w:t>
      </w:r>
      <w:r>
        <w:rPr>
          <w:spacing w:val="13"/>
          <w:w w:val="95"/>
          <w:lang w:eastAsia="zh-CN"/>
        </w:rPr>
        <w:t>按</w:t>
      </w:r>
      <w:r>
        <w:rPr>
          <w:spacing w:val="10"/>
          <w:w w:val="95"/>
          <w:lang w:eastAsia="zh-CN"/>
        </w:rPr>
        <w:t>要</w:t>
      </w:r>
      <w:r>
        <w:rPr>
          <w:spacing w:val="13"/>
          <w:w w:val="95"/>
          <w:lang w:eastAsia="zh-CN"/>
        </w:rPr>
        <w:t>求设</w:t>
      </w:r>
      <w:r>
        <w:rPr>
          <w:spacing w:val="10"/>
          <w:w w:val="95"/>
          <w:lang w:eastAsia="zh-CN"/>
        </w:rPr>
        <w:t>置</w:t>
      </w:r>
      <w:r>
        <w:rPr>
          <w:spacing w:val="13"/>
          <w:w w:val="95"/>
          <w:lang w:eastAsia="zh-CN"/>
        </w:rPr>
        <w:t>封闭</w:t>
      </w:r>
      <w:r>
        <w:rPr>
          <w:spacing w:val="10"/>
          <w:w w:val="95"/>
          <w:lang w:eastAsia="zh-CN"/>
        </w:rPr>
        <w:t>围挡</w:t>
      </w:r>
      <w:r>
        <w:rPr>
          <w:spacing w:val="13"/>
          <w:w w:val="95"/>
          <w:lang w:eastAsia="zh-CN"/>
        </w:rPr>
        <w:t>，整</w:t>
      </w:r>
      <w:r>
        <w:rPr>
          <w:spacing w:val="10"/>
          <w:w w:val="95"/>
          <w:lang w:eastAsia="zh-CN"/>
        </w:rPr>
        <w:t>齐</w:t>
      </w:r>
      <w:r>
        <w:rPr>
          <w:spacing w:val="13"/>
          <w:w w:val="95"/>
          <w:lang w:eastAsia="zh-CN"/>
        </w:rPr>
        <w:t>规范</w:t>
      </w:r>
      <w:r>
        <w:rPr>
          <w:spacing w:val="10"/>
          <w:w w:val="95"/>
          <w:lang w:eastAsia="zh-CN"/>
        </w:rPr>
        <w:t>堆放</w:t>
      </w:r>
      <w:r>
        <w:rPr>
          <w:spacing w:val="13"/>
          <w:w w:val="95"/>
          <w:lang w:eastAsia="zh-CN"/>
        </w:rPr>
        <w:t>物料</w:t>
      </w:r>
      <w:r>
        <w:rPr>
          <w:spacing w:val="10"/>
          <w:w w:val="95"/>
          <w:lang w:eastAsia="zh-CN"/>
        </w:rPr>
        <w:t>，</w:t>
      </w:r>
      <w:r>
        <w:rPr>
          <w:spacing w:val="13"/>
          <w:w w:val="95"/>
          <w:lang w:eastAsia="zh-CN"/>
        </w:rPr>
        <w:t>实</w:t>
      </w:r>
      <w:r>
        <w:rPr>
          <w:w w:val="95"/>
          <w:lang w:eastAsia="zh-CN"/>
        </w:rPr>
        <w:t>施</w:t>
      </w:r>
      <w:r>
        <w:rPr>
          <w:spacing w:val="374"/>
          <w:lang w:eastAsia="zh-CN"/>
        </w:rPr>
        <w:t xml:space="preserve"> </w:t>
      </w:r>
      <w:r>
        <w:rPr>
          <w:spacing w:val="11"/>
          <w:lang w:eastAsia="zh-CN"/>
        </w:rPr>
        <w:t>道路硬化</w:t>
      </w:r>
      <w:r>
        <w:rPr>
          <w:spacing w:val="-24"/>
          <w:lang w:eastAsia="zh-CN"/>
        </w:rPr>
        <w:t>，</w:t>
      </w:r>
      <w:r>
        <w:rPr>
          <w:spacing w:val="11"/>
          <w:lang w:eastAsia="zh-CN"/>
        </w:rPr>
        <w:t>及时平整土地</w:t>
      </w:r>
      <w:r>
        <w:rPr>
          <w:spacing w:val="-24"/>
          <w:lang w:eastAsia="zh-CN"/>
        </w:rPr>
        <w:t>、</w:t>
      </w:r>
      <w:r>
        <w:rPr>
          <w:spacing w:val="11"/>
          <w:lang w:eastAsia="zh-CN"/>
        </w:rPr>
        <w:t>清运土方或建筑垃圾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禁止现</w:t>
      </w:r>
      <w:r>
        <w:rPr>
          <w:spacing w:val="14"/>
          <w:lang w:eastAsia="zh-CN"/>
        </w:rPr>
        <w:t>场</w:t>
      </w:r>
      <w:r>
        <w:rPr>
          <w:lang w:eastAsia="zh-CN"/>
        </w:rPr>
        <w:t>露</w:t>
      </w:r>
      <w:r>
        <w:rPr>
          <w:spacing w:val="362"/>
          <w:lang w:eastAsia="zh-CN"/>
        </w:rPr>
        <w:t xml:space="preserve"> </w:t>
      </w:r>
      <w:r>
        <w:rPr>
          <w:spacing w:val="11"/>
          <w:lang w:eastAsia="zh-CN"/>
        </w:rPr>
        <w:t>天搅拌</w:t>
      </w:r>
      <w:r>
        <w:rPr>
          <w:spacing w:val="-17"/>
          <w:lang w:eastAsia="zh-CN"/>
        </w:rPr>
        <w:t>；</w:t>
      </w:r>
      <w:r>
        <w:rPr>
          <w:spacing w:val="11"/>
          <w:lang w:eastAsia="zh-CN"/>
        </w:rPr>
        <w:t>施工中涉及挖土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装</w:t>
      </w:r>
      <w:r>
        <w:rPr>
          <w:spacing w:val="14"/>
          <w:lang w:eastAsia="zh-CN"/>
        </w:rPr>
        <w:t>土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堆土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破碎等易扬尘作业</w:t>
      </w:r>
      <w:r>
        <w:rPr>
          <w:lang w:eastAsia="zh-CN"/>
        </w:rPr>
        <w:t>工</w:t>
      </w:r>
      <w:r>
        <w:rPr>
          <w:spacing w:val="354"/>
          <w:lang w:eastAsia="zh-CN"/>
        </w:rPr>
        <w:t xml:space="preserve"> </w:t>
      </w:r>
      <w:r>
        <w:rPr>
          <w:spacing w:val="11"/>
          <w:lang w:eastAsia="zh-CN"/>
        </w:rPr>
        <w:t>艺的</w:t>
      </w:r>
      <w:r>
        <w:rPr>
          <w:spacing w:val="-17"/>
          <w:lang w:eastAsia="zh-CN"/>
        </w:rPr>
        <w:t>，</w:t>
      </w:r>
      <w:r>
        <w:rPr>
          <w:spacing w:val="11"/>
          <w:lang w:eastAsia="zh-CN"/>
        </w:rPr>
        <w:t>须洒</w:t>
      </w:r>
      <w:r>
        <w:rPr>
          <w:spacing w:val="14"/>
          <w:lang w:eastAsia="zh-CN"/>
        </w:rPr>
        <w:t>水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喷雾</w:t>
      </w:r>
      <w:r>
        <w:rPr>
          <w:spacing w:val="-17"/>
          <w:lang w:eastAsia="zh-CN"/>
        </w:rPr>
        <w:t>，</w:t>
      </w:r>
      <w:r>
        <w:rPr>
          <w:spacing w:val="11"/>
          <w:lang w:eastAsia="zh-CN"/>
        </w:rPr>
        <w:t>严禁无序开挖行为</w:t>
      </w:r>
      <w:r>
        <w:rPr>
          <w:spacing w:val="-17"/>
          <w:lang w:eastAsia="zh-CN"/>
        </w:rPr>
        <w:t>；</w:t>
      </w:r>
      <w:r>
        <w:rPr>
          <w:spacing w:val="11"/>
          <w:lang w:eastAsia="zh-CN"/>
        </w:rPr>
        <w:t>运输车辆应当在</w:t>
      </w:r>
      <w:r>
        <w:rPr>
          <w:lang w:eastAsia="zh-CN"/>
        </w:rPr>
        <w:t>除</w:t>
      </w:r>
      <w:r>
        <w:rPr>
          <w:spacing w:val="354"/>
          <w:lang w:eastAsia="zh-CN"/>
        </w:rPr>
        <w:t xml:space="preserve"> </w:t>
      </w:r>
      <w:r>
        <w:rPr>
          <w:spacing w:val="11"/>
          <w:lang w:eastAsia="zh-CN"/>
        </w:rPr>
        <w:t>泥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冲洗</w:t>
      </w:r>
      <w:r>
        <w:rPr>
          <w:spacing w:val="14"/>
          <w:lang w:eastAsia="zh-CN"/>
        </w:rPr>
        <w:t>干</w:t>
      </w:r>
      <w:r>
        <w:rPr>
          <w:spacing w:val="11"/>
          <w:lang w:eastAsia="zh-CN"/>
        </w:rPr>
        <w:t>净后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方可驶出施工工地</w:t>
      </w:r>
      <w:r>
        <w:rPr>
          <w:spacing w:val="-27"/>
          <w:lang w:eastAsia="zh-CN"/>
        </w:rPr>
        <w:t>；</w:t>
      </w:r>
      <w:r>
        <w:rPr>
          <w:spacing w:val="11"/>
          <w:lang w:eastAsia="zh-CN"/>
        </w:rPr>
        <w:t>现场</w:t>
      </w:r>
      <w:r>
        <w:rPr>
          <w:spacing w:val="14"/>
          <w:lang w:eastAsia="zh-CN"/>
        </w:rPr>
        <w:t>堆</w:t>
      </w:r>
      <w:r>
        <w:rPr>
          <w:spacing w:val="11"/>
          <w:lang w:eastAsia="zh-CN"/>
        </w:rPr>
        <w:t>土超过规定时</w:t>
      </w:r>
      <w:r>
        <w:rPr>
          <w:lang w:eastAsia="zh-CN"/>
        </w:rPr>
        <w:t>限</w:t>
      </w:r>
      <w:r>
        <w:rPr>
          <w:spacing w:val="356"/>
          <w:lang w:eastAsia="zh-CN"/>
        </w:rPr>
        <w:t xml:space="preserve"> </w:t>
      </w:r>
      <w:r>
        <w:rPr>
          <w:spacing w:val="12"/>
          <w:lang w:eastAsia="zh-CN"/>
        </w:rPr>
        <w:t>的，应当采取遮盖、洒水等防尘措施。</w:t>
      </w:r>
    </w:p>
    <w:p w:rsidR="00746004" w:rsidRDefault="00746004">
      <w:pPr>
        <w:spacing w:line="366" w:lineRule="auto"/>
        <w:jc w:val="both"/>
        <w:rPr>
          <w:lang w:eastAsia="zh-CN"/>
        </w:rPr>
        <w:sectPr w:rsidR="00746004">
          <w:pgSz w:w="11910" w:h="16840"/>
          <w:pgMar w:top="1580" w:right="1520" w:bottom="2040" w:left="1680" w:header="0" w:footer="1849" w:gutter="0"/>
          <w:cols w:space="720"/>
        </w:sectPr>
      </w:pPr>
    </w:p>
    <w:p w:rsidR="00746004" w:rsidRDefault="00D6187C">
      <w:pPr>
        <w:pStyle w:val="a3"/>
        <w:spacing w:before="3" w:line="359" w:lineRule="auto"/>
        <w:ind w:firstLine="626"/>
        <w:rPr>
          <w:lang w:eastAsia="zh-CN"/>
        </w:rPr>
      </w:pPr>
      <w:r>
        <w:rPr>
          <w:rFonts w:ascii="楷体" w:eastAsia="楷体" w:hAnsi="楷体" w:cs="楷体"/>
          <w:b/>
          <w:bCs/>
          <w:spacing w:val="14"/>
          <w:lang w:eastAsia="zh-CN"/>
        </w:rPr>
        <w:lastRenderedPageBreak/>
        <w:t>（</w:t>
      </w:r>
      <w:r>
        <w:rPr>
          <w:rFonts w:ascii="楷体" w:eastAsia="楷体" w:hAnsi="楷体" w:cs="楷体"/>
          <w:b/>
          <w:bCs/>
          <w:spacing w:val="11"/>
          <w:lang w:eastAsia="zh-CN"/>
        </w:rPr>
        <w:t>四</w:t>
      </w:r>
      <w:r>
        <w:rPr>
          <w:rFonts w:ascii="楷体" w:eastAsia="楷体" w:hAnsi="楷体" w:cs="楷体"/>
          <w:b/>
          <w:bCs/>
          <w:spacing w:val="-30"/>
          <w:lang w:eastAsia="zh-CN"/>
        </w:rPr>
        <w:t>）</w:t>
      </w:r>
      <w:r>
        <w:rPr>
          <w:rFonts w:ascii="楷体" w:eastAsia="楷体" w:hAnsi="楷体" w:cs="楷体"/>
          <w:b/>
          <w:bCs/>
          <w:spacing w:val="11"/>
          <w:lang w:eastAsia="zh-CN"/>
        </w:rPr>
        <w:t>物</w:t>
      </w:r>
      <w:r>
        <w:rPr>
          <w:rFonts w:ascii="楷体" w:eastAsia="楷体" w:hAnsi="楷体" w:cs="楷体"/>
          <w:b/>
          <w:bCs/>
          <w:spacing w:val="14"/>
          <w:lang w:eastAsia="zh-CN"/>
        </w:rPr>
        <w:t>料</w:t>
      </w:r>
      <w:r>
        <w:rPr>
          <w:rFonts w:ascii="楷体" w:eastAsia="楷体" w:hAnsi="楷体" w:cs="楷体"/>
          <w:b/>
          <w:bCs/>
          <w:spacing w:val="11"/>
          <w:lang w:eastAsia="zh-CN"/>
        </w:rPr>
        <w:t>运输</w:t>
      </w:r>
      <w:r>
        <w:rPr>
          <w:rFonts w:ascii="楷体" w:eastAsia="楷体" w:hAnsi="楷体" w:cs="楷体"/>
          <w:b/>
          <w:bCs/>
          <w:spacing w:val="14"/>
          <w:lang w:eastAsia="zh-CN"/>
        </w:rPr>
        <w:t>扬</w:t>
      </w:r>
      <w:r>
        <w:rPr>
          <w:rFonts w:ascii="楷体" w:eastAsia="楷体" w:hAnsi="楷体" w:cs="楷体"/>
          <w:b/>
          <w:bCs/>
          <w:spacing w:val="11"/>
          <w:lang w:eastAsia="zh-CN"/>
        </w:rPr>
        <w:t>尘</w:t>
      </w:r>
      <w:r>
        <w:rPr>
          <w:rFonts w:ascii="楷体" w:eastAsia="楷体" w:hAnsi="楷体" w:cs="楷体"/>
          <w:b/>
          <w:bCs/>
          <w:spacing w:val="14"/>
          <w:lang w:eastAsia="zh-CN"/>
        </w:rPr>
        <w:t>污</w:t>
      </w:r>
      <w:r>
        <w:rPr>
          <w:rFonts w:ascii="楷体" w:eastAsia="楷体" w:hAnsi="楷体" w:cs="楷体"/>
          <w:b/>
          <w:bCs/>
          <w:spacing w:val="11"/>
          <w:lang w:eastAsia="zh-CN"/>
        </w:rPr>
        <w:t>染</w:t>
      </w:r>
      <w:r>
        <w:rPr>
          <w:rFonts w:ascii="楷体" w:eastAsia="楷体" w:hAnsi="楷体" w:cs="楷体"/>
          <w:b/>
          <w:bCs/>
          <w:spacing w:val="14"/>
          <w:lang w:eastAsia="zh-CN"/>
        </w:rPr>
        <w:t>整</w:t>
      </w:r>
      <w:r>
        <w:rPr>
          <w:rFonts w:ascii="楷体" w:eastAsia="楷体" w:hAnsi="楷体" w:cs="楷体"/>
          <w:b/>
          <w:bCs/>
          <w:spacing w:val="11"/>
          <w:lang w:eastAsia="zh-CN"/>
        </w:rPr>
        <w:t>治</w:t>
      </w:r>
      <w:r>
        <w:rPr>
          <w:rFonts w:ascii="楷体" w:eastAsia="楷体" w:hAnsi="楷体" w:cs="楷体"/>
          <w:b/>
          <w:bCs/>
          <w:spacing w:val="-28"/>
          <w:lang w:eastAsia="zh-CN"/>
        </w:rPr>
        <w:t>。</w:t>
      </w:r>
      <w:r>
        <w:rPr>
          <w:spacing w:val="12"/>
          <w:lang w:eastAsia="zh-CN"/>
        </w:rPr>
        <w:t>一是实施资质管理</w:t>
      </w:r>
      <w:r>
        <w:rPr>
          <w:spacing w:val="-32"/>
          <w:lang w:eastAsia="zh-CN"/>
        </w:rPr>
        <w:t>。</w:t>
      </w:r>
      <w:r>
        <w:rPr>
          <w:spacing w:val="12"/>
          <w:lang w:eastAsia="zh-CN"/>
        </w:rPr>
        <w:t>以渣</w:t>
      </w:r>
      <w:r>
        <w:rPr>
          <w:spacing w:val="370"/>
          <w:lang w:eastAsia="zh-CN"/>
        </w:rPr>
        <w:t xml:space="preserve"> </w:t>
      </w:r>
      <w:r>
        <w:rPr>
          <w:spacing w:val="11"/>
          <w:lang w:eastAsia="zh-CN"/>
        </w:rPr>
        <w:t>土运输车辆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建筑垃圾运输车辆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砂石运输车辆和混凝土搅</w:t>
      </w:r>
      <w:r>
        <w:rPr>
          <w:lang w:eastAsia="zh-CN"/>
        </w:rPr>
        <w:t>拌</w:t>
      </w:r>
      <w:r>
        <w:rPr>
          <w:spacing w:val="352"/>
          <w:lang w:eastAsia="zh-CN"/>
        </w:rPr>
        <w:t xml:space="preserve"> </w:t>
      </w:r>
      <w:r>
        <w:rPr>
          <w:spacing w:val="18"/>
          <w:lang w:eastAsia="zh-CN"/>
        </w:rPr>
        <w:t>车为管理重点，须委托符合密闭</w:t>
      </w:r>
      <w:proofErr w:type="gramStart"/>
      <w:r>
        <w:rPr>
          <w:spacing w:val="18"/>
          <w:lang w:eastAsia="zh-CN"/>
        </w:rPr>
        <w:t>化运输</w:t>
      </w:r>
      <w:proofErr w:type="gramEnd"/>
      <w:r>
        <w:rPr>
          <w:spacing w:val="18"/>
          <w:lang w:eastAsia="zh-CN"/>
        </w:rPr>
        <w:t>要求的单位或个人承</w:t>
      </w:r>
      <w:r>
        <w:rPr>
          <w:spacing w:val="23"/>
          <w:lang w:eastAsia="zh-CN"/>
        </w:rPr>
        <w:t xml:space="preserve"> </w:t>
      </w:r>
      <w:r>
        <w:rPr>
          <w:spacing w:val="11"/>
          <w:lang w:eastAsia="zh-CN"/>
        </w:rPr>
        <w:t>运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鼓励专业化公司参与运输管理</w:t>
      </w:r>
      <w:r>
        <w:rPr>
          <w:spacing w:val="-44"/>
          <w:lang w:eastAsia="zh-CN"/>
        </w:rPr>
        <w:t>。</w:t>
      </w:r>
      <w:r>
        <w:rPr>
          <w:spacing w:val="11"/>
          <w:lang w:eastAsia="zh-CN"/>
        </w:rPr>
        <w:t>二是推进运输车辆技术</w:t>
      </w:r>
      <w:r>
        <w:rPr>
          <w:lang w:eastAsia="zh-CN"/>
        </w:rPr>
        <w:t>改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造。引进新型渣土运输车辆，推广混凝土</w:t>
      </w:r>
      <w:proofErr w:type="gramStart"/>
      <w:r>
        <w:rPr>
          <w:spacing w:val="12"/>
          <w:lang w:eastAsia="zh-CN"/>
        </w:rPr>
        <w:t>搅拌车防滴漏</w:t>
      </w:r>
      <w:proofErr w:type="gramEnd"/>
      <w:r>
        <w:rPr>
          <w:spacing w:val="12"/>
          <w:lang w:eastAsia="zh-CN"/>
        </w:rPr>
        <w:t>装置，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杜绝车辆</w:t>
      </w:r>
      <w:proofErr w:type="gramStart"/>
      <w:r>
        <w:rPr>
          <w:spacing w:val="12"/>
          <w:lang w:eastAsia="zh-CN"/>
        </w:rPr>
        <w:t>超载冒载行为</w:t>
      </w:r>
      <w:proofErr w:type="gramEnd"/>
      <w:r>
        <w:rPr>
          <w:spacing w:val="-113"/>
          <w:lang w:eastAsia="zh-CN"/>
        </w:rPr>
        <w:t>。</w:t>
      </w:r>
      <w:r>
        <w:rPr>
          <w:spacing w:val="12"/>
          <w:lang w:eastAsia="zh-CN"/>
        </w:rPr>
        <w:t>三是加强车辆运行管理</w:t>
      </w:r>
      <w:r>
        <w:rPr>
          <w:spacing w:val="-113"/>
          <w:lang w:eastAsia="zh-CN"/>
        </w:rPr>
        <w:t>。</w:t>
      </w:r>
      <w:r>
        <w:rPr>
          <w:spacing w:val="12"/>
          <w:lang w:eastAsia="zh-CN"/>
        </w:rPr>
        <w:t>严格落</w:t>
      </w:r>
      <w:r>
        <w:rPr>
          <w:spacing w:val="15"/>
          <w:lang w:eastAsia="zh-CN"/>
        </w:rPr>
        <w:t>实</w:t>
      </w:r>
      <w:r>
        <w:rPr>
          <w:rFonts w:ascii="Times New Roman" w:eastAsia="Times New Roman" w:hAnsi="Times New Roman" w:cs="Times New Roman"/>
          <w:spacing w:val="3"/>
          <w:lang w:eastAsia="zh-CN"/>
        </w:rPr>
        <w:t>“</w:t>
      </w:r>
      <w:r>
        <w:rPr>
          <w:lang w:eastAsia="zh-CN"/>
        </w:rPr>
        <w:t>两</w:t>
      </w:r>
      <w:r>
        <w:rPr>
          <w:spacing w:val="136"/>
          <w:lang w:eastAsia="zh-CN"/>
        </w:rPr>
        <w:t xml:space="preserve"> </w:t>
      </w:r>
      <w:r>
        <w:rPr>
          <w:spacing w:val="14"/>
          <w:lang w:eastAsia="zh-CN"/>
        </w:rPr>
        <w:t>不挖</w:t>
      </w:r>
      <w:r>
        <w:rPr>
          <w:rFonts w:ascii="Times New Roman" w:eastAsia="Times New Roman" w:hAnsi="Times New Roman" w:cs="Times New Roman"/>
          <w:spacing w:val="14"/>
          <w:lang w:eastAsia="zh-CN"/>
        </w:rPr>
        <w:t>”</w:t>
      </w:r>
      <w:r>
        <w:rPr>
          <w:spacing w:val="14"/>
          <w:lang w:eastAsia="zh-CN"/>
        </w:rPr>
        <w:t>、</w:t>
      </w:r>
      <w:r>
        <w:rPr>
          <w:rFonts w:ascii="Times New Roman" w:eastAsia="Times New Roman" w:hAnsi="Times New Roman" w:cs="Times New Roman"/>
          <w:spacing w:val="14"/>
          <w:lang w:eastAsia="zh-CN"/>
        </w:rPr>
        <w:t>“</w:t>
      </w:r>
      <w:r>
        <w:rPr>
          <w:spacing w:val="14"/>
          <w:lang w:eastAsia="zh-CN"/>
        </w:rPr>
        <w:t>两不进</w:t>
      </w:r>
      <w:r>
        <w:rPr>
          <w:rFonts w:ascii="Times New Roman" w:eastAsia="Times New Roman" w:hAnsi="Times New Roman" w:cs="Times New Roman"/>
          <w:spacing w:val="14"/>
          <w:lang w:eastAsia="zh-CN"/>
        </w:rPr>
        <w:t>”</w:t>
      </w:r>
      <w:r>
        <w:rPr>
          <w:spacing w:val="14"/>
          <w:lang w:eastAsia="zh-CN"/>
        </w:rPr>
        <w:t>、</w:t>
      </w:r>
      <w:r>
        <w:rPr>
          <w:rFonts w:ascii="Times New Roman" w:eastAsia="Times New Roman" w:hAnsi="Times New Roman" w:cs="Times New Roman"/>
          <w:spacing w:val="14"/>
          <w:lang w:eastAsia="zh-CN"/>
        </w:rPr>
        <w:t>“</w:t>
      </w:r>
      <w:r>
        <w:rPr>
          <w:spacing w:val="14"/>
          <w:lang w:eastAsia="zh-CN"/>
        </w:rPr>
        <w:t>两不出</w:t>
      </w:r>
      <w:r>
        <w:rPr>
          <w:rFonts w:ascii="Times New Roman" w:eastAsia="Times New Roman" w:hAnsi="Times New Roman" w:cs="Times New Roman"/>
          <w:spacing w:val="14"/>
          <w:lang w:eastAsia="zh-CN"/>
        </w:rPr>
        <w:t>”</w:t>
      </w:r>
      <w:r>
        <w:rPr>
          <w:spacing w:val="14"/>
          <w:lang w:eastAsia="zh-CN"/>
        </w:rPr>
        <w:t>管理要求，做到运输车辆冲洗率</w:t>
      </w:r>
      <w:r>
        <w:rPr>
          <w:spacing w:val="70"/>
          <w:lang w:eastAsia="zh-CN"/>
        </w:rPr>
        <w:t xml:space="preserve"> </w:t>
      </w:r>
      <w:r>
        <w:rPr>
          <w:spacing w:val="12"/>
          <w:lang w:eastAsia="zh-CN"/>
        </w:rPr>
        <w:t>达</w:t>
      </w:r>
      <w:r>
        <w:rPr>
          <w:lang w:eastAsia="zh-CN"/>
        </w:rPr>
        <w:t>到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100</w:t>
      </w:r>
      <w:r>
        <w:rPr>
          <w:rFonts w:ascii="Times New Roman" w:eastAsia="Times New Roman" w:hAnsi="Times New Roman" w:cs="Times New Roman"/>
          <w:spacing w:val="2"/>
          <w:lang w:eastAsia="zh-CN"/>
        </w:rPr>
        <w:t>%</w:t>
      </w:r>
      <w:r>
        <w:rPr>
          <w:spacing w:val="-144"/>
          <w:lang w:eastAsia="zh-CN"/>
        </w:rPr>
        <w:t>，</w:t>
      </w:r>
      <w:r>
        <w:rPr>
          <w:spacing w:val="11"/>
          <w:lang w:eastAsia="zh-CN"/>
        </w:rPr>
        <w:t>盖平装载率达</w:t>
      </w:r>
      <w:r>
        <w:rPr>
          <w:lang w:eastAsia="zh-CN"/>
        </w:rPr>
        <w:t>到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100</w:t>
      </w:r>
      <w:r>
        <w:rPr>
          <w:rFonts w:ascii="Times New Roman" w:eastAsia="Times New Roman" w:hAnsi="Times New Roman" w:cs="Times New Roman"/>
          <w:spacing w:val="2"/>
          <w:lang w:eastAsia="zh-CN"/>
        </w:rPr>
        <w:t>%</w:t>
      </w:r>
      <w:r>
        <w:rPr>
          <w:spacing w:val="-144"/>
          <w:lang w:eastAsia="zh-CN"/>
        </w:rPr>
        <w:t>，</w:t>
      </w:r>
      <w:r>
        <w:rPr>
          <w:spacing w:val="11"/>
          <w:lang w:eastAsia="zh-CN"/>
        </w:rPr>
        <w:t>严禁输途中物料沿途泄漏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散落或者飞扬等行为。</w:t>
      </w:r>
    </w:p>
    <w:p w:rsidR="00746004" w:rsidRDefault="00D6187C">
      <w:pPr>
        <w:pStyle w:val="a3"/>
        <w:spacing w:before="58" w:line="363" w:lineRule="auto"/>
        <w:ind w:right="252" w:firstLine="626"/>
        <w:jc w:val="both"/>
        <w:rPr>
          <w:lang w:eastAsia="zh-CN"/>
        </w:rPr>
      </w:pP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（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五</w:t>
      </w:r>
      <w:r>
        <w:rPr>
          <w:rFonts w:ascii="楷体" w:eastAsia="楷体" w:hAnsi="楷体" w:cs="楷体"/>
          <w:b/>
          <w:bCs/>
          <w:spacing w:val="-20"/>
          <w:w w:val="95"/>
          <w:lang w:eastAsia="zh-CN"/>
        </w:rPr>
        <w:t>）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码头</w:t>
      </w:r>
      <w:r>
        <w:rPr>
          <w:rFonts w:ascii="楷体" w:eastAsia="楷体" w:hAnsi="楷体" w:cs="楷体"/>
          <w:b/>
          <w:bCs/>
          <w:spacing w:val="-20"/>
          <w:w w:val="95"/>
          <w:lang w:eastAsia="zh-CN"/>
        </w:rPr>
        <w:t>、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堆场</w:t>
      </w:r>
      <w:r>
        <w:rPr>
          <w:rFonts w:ascii="楷体" w:eastAsia="楷体" w:hAnsi="楷体" w:cs="楷体"/>
          <w:b/>
          <w:bCs/>
          <w:spacing w:val="-20"/>
          <w:w w:val="95"/>
          <w:lang w:eastAsia="zh-CN"/>
        </w:rPr>
        <w:t>、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露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天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仓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库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扬尘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污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染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整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治</w:t>
      </w:r>
      <w:r>
        <w:rPr>
          <w:rFonts w:ascii="楷体" w:eastAsia="楷体" w:hAnsi="楷体" w:cs="楷体"/>
          <w:b/>
          <w:bCs/>
          <w:spacing w:val="-14"/>
          <w:w w:val="95"/>
          <w:lang w:eastAsia="zh-CN"/>
        </w:rPr>
        <w:t>。</w:t>
      </w:r>
      <w:r>
        <w:rPr>
          <w:spacing w:val="10"/>
          <w:w w:val="95"/>
          <w:lang w:eastAsia="zh-CN"/>
        </w:rPr>
        <w:t>落</w:t>
      </w:r>
      <w:r>
        <w:rPr>
          <w:spacing w:val="8"/>
          <w:w w:val="95"/>
          <w:lang w:eastAsia="zh-CN"/>
        </w:rPr>
        <w:t>实</w:t>
      </w:r>
      <w:r>
        <w:rPr>
          <w:spacing w:val="10"/>
          <w:w w:val="95"/>
          <w:lang w:eastAsia="zh-CN"/>
        </w:rPr>
        <w:t>地</w:t>
      </w:r>
      <w:r>
        <w:rPr>
          <w:spacing w:val="12"/>
          <w:w w:val="95"/>
          <w:lang w:eastAsia="zh-CN"/>
        </w:rPr>
        <w:t>面</w:t>
      </w:r>
      <w:r>
        <w:rPr>
          <w:w w:val="95"/>
          <w:lang w:eastAsia="zh-CN"/>
        </w:rPr>
        <w:t>硬</w:t>
      </w:r>
      <w:r>
        <w:rPr>
          <w:spacing w:val="322"/>
          <w:lang w:eastAsia="zh-CN"/>
        </w:rPr>
        <w:t xml:space="preserve"> </w:t>
      </w:r>
      <w:r>
        <w:rPr>
          <w:spacing w:val="11"/>
          <w:lang w:eastAsia="zh-CN"/>
        </w:rPr>
        <w:t>化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按要求设置混凝土围墙或者天棚储库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配备喷淋或者其</w:t>
      </w:r>
      <w:r>
        <w:rPr>
          <w:lang w:eastAsia="zh-CN"/>
        </w:rPr>
        <w:t>他</w:t>
      </w:r>
      <w:r>
        <w:rPr>
          <w:spacing w:val="352"/>
          <w:lang w:eastAsia="zh-CN"/>
        </w:rPr>
        <w:t xml:space="preserve"> </w:t>
      </w:r>
      <w:proofErr w:type="gramStart"/>
      <w:r>
        <w:rPr>
          <w:spacing w:val="11"/>
          <w:lang w:eastAsia="zh-CN"/>
        </w:rPr>
        <w:t>抑尘措施</w:t>
      </w:r>
      <w:proofErr w:type="gramEnd"/>
      <w:r>
        <w:rPr>
          <w:spacing w:val="-17"/>
          <w:lang w:eastAsia="zh-CN"/>
        </w:rPr>
        <w:t>；</w:t>
      </w:r>
      <w:r>
        <w:rPr>
          <w:spacing w:val="11"/>
          <w:lang w:eastAsia="zh-CN"/>
        </w:rPr>
        <w:t>推广密闭输送设备</w:t>
      </w:r>
      <w:r>
        <w:rPr>
          <w:spacing w:val="-17"/>
          <w:lang w:eastAsia="zh-CN"/>
        </w:rPr>
        <w:t>，</w:t>
      </w:r>
      <w:r>
        <w:rPr>
          <w:spacing w:val="11"/>
          <w:lang w:eastAsia="zh-CN"/>
        </w:rPr>
        <w:t>配备吸尘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喷淋等防尘</w:t>
      </w:r>
      <w:r>
        <w:rPr>
          <w:spacing w:val="-17"/>
          <w:lang w:eastAsia="zh-CN"/>
        </w:rPr>
        <w:t>、</w:t>
      </w:r>
      <w:proofErr w:type="gramStart"/>
      <w:r>
        <w:rPr>
          <w:spacing w:val="11"/>
          <w:lang w:eastAsia="zh-CN"/>
        </w:rPr>
        <w:t>抑</w:t>
      </w:r>
      <w:r>
        <w:rPr>
          <w:lang w:eastAsia="zh-CN"/>
        </w:rPr>
        <w:t>尘</w:t>
      </w:r>
      <w:proofErr w:type="gramEnd"/>
      <w:r>
        <w:rPr>
          <w:spacing w:val="348"/>
          <w:lang w:eastAsia="zh-CN"/>
        </w:rPr>
        <w:t xml:space="preserve"> </w:t>
      </w:r>
      <w:r>
        <w:rPr>
          <w:spacing w:val="8"/>
          <w:lang w:eastAsia="zh-CN"/>
        </w:rPr>
        <w:t>设施，</w:t>
      </w:r>
      <w:r>
        <w:rPr>
          <w:rFonts w:ascii="Times New Roman" w:eastAsia="Times New Roman" w:hAnsi="Times New Roman" w:cs="Times New Roman"/>
          <w:spacing w:val="8"/>
          <w:lang w:eastAsia="zh-CN"/>
        </w:rPr>
        <w:t>2015</w:t>
      </w:r>
      <w:r>
        <w:rPr>
          <w:rFonts w:ascii="Times New Roman" w:eastAsia="Times New Roman" w:hAnsi="Times New Roman" w:cs="Times New Roman"/>
          <w:spacing w:val="55"/>
          <w:lang w:eastAsia="zh-CN"/>
        </w:rPr>
        <w:t xml:space="preserve"> </w:t>
      </w:r>
      <w:r>
        <w:rPr>
          <w:spacing w:val="10"/>
          <w:lang w:eastAsia="zh-CN"/>
        </w:rPr>
        <w:t>年完成不少于</w:t>
      </w:r>
      <w:r>
        <w:rPr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lang w:eastAsia="zh-CN"/>
        </w:rPr>
        <w:t>50%</w:t>
      </w:r>
      <w:r>
        <w:rPr>
          <w:spacing w:val="10"/>
          <w:lang w:eastAsia="zh-CN"/>
        </w:rPr>
        <w:t>大宗干散货、内河易扬尘码头</w:t>
      </w:r>
      <w:r>
        <w:rPr>
          <w:spacing w:val="36"/>
          <w:lang w:eastAsia="zh-CN"/>
        </w:rPr>
        <w:t xml:space="preserve"> </w:t>
      </w:r>
      <w:r>
        <w:rPr>
          <w:spacing w:val="12"/>
          <w:lang w:eastAsia="zh-CN"/>
        </w:rPr>
        <w:t>及堆场扬尘污染整治</w:t>
      </w:r>
      <w:r>
        <w:rPr>
          <w:spacing w:val="-44"/>
          <w:lang w:eastAsia="zh-CN"/>
        </w:rPr>
        <w:t>；</w:t>
      </w:r>
      <w:r>
        <w:rPr>
          <w:spacing w:val="12"/>
          <w:lang w:eastAsia="zh-CN"/>
        </w:rPr>
        <w:t>在出口处设置车辆清洗的专用场地</w:t>
      </w:r>
      <w:r>
        <w:rPr>
          <w:spacing w:val="-44"/>
          <w:lang w:eastAsia="zh-CN"/>
        </w:rPr>
        <w:t>，</w:t>
      </w:r>
      <w:r>
        <w:rPr>
          <w:lang w:eastAsia="zh-CN"/>
        </w:rPr>
        <w:t>配</w:t>
      </w:r>
      <w:r>
        <w:rPr>
          <w:spacing w:val="400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备运输</w:t>
      </w:r>
      <w:proofErr w:type="gramEnd"/>
      <w:r>
        <w:rPr>
          <w:spacing w:val="12"/>
          <w:lang w:eastAsia="zh-CN"/>
        </w:rPr>
        <w:t>车辆冲洗保洁设施</w:t>
      </w:r>
      <w:r>
        <w:rPr>
          <w:spacing w:val="-44"/>
          <w:lang w:eastAsia="zh-CN"/>
        </w:rPr>
        <w:t>；</w:t>
      </w:r>
      <w:r>
        <w:rPr>
          <w:spacing w:val="12"/>
          <w:lang w:eastAsia="zh-CN"/>
        </w:rPr>
        <w:t>划分料区和道路界限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及时清除散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落的物料，保持道路整洁并及时清洗。</w:t>
      </w:r>
    </w:p>
    <w:p w:rsidR="00746004" w:rsidRDefault="00D6187C">
      <w:pPr>
        <w:pStyle w:val="a3"/>
        <w:spacing w:before="53" w:line="350" w:lineRule="auto"/>
        <w:ind w:right="175" w:firstLine="626"/>
        <w:jc w:val="both"/>
        <w:rPr>
          <w:lang w:eastAsia="zh-CN"/>
        </w:rPr>
      </w:pPr>
      <w:r>
        <w:rPr>
          <w:rFonts w:ascii="楷体" w:eastAsia="楷体" w:hAnsi="楷体" w:cs="楷体"/>
          <w:b/>
          <w:bCs/>
          <w:spacing w:val="13"/>
          <w:lang w:eastAsia="zh-CN"/>
        </w:rPr>
        <w:t>（六）道路保洁扬尘污染整治。</w:t>
      </w:r>
      <w:r>
        <w:rPr>
          <w:spacing w:val="13"/>
          <w:lang w:eastAsia="zh-CN"/>
        </w:rPr>
        <w:t>突出</w:t>
      </w:r>
      <w:r>
        <w:rPr>
          <w:rFonts w:ascii="Times New Roman" w:eastAsia="Times New Roman" w:hAnsi="Times New Roman" w:cs="Times New Roman"/>
          <w:spacing w:val="13"/>
          <w:lang w:eastAsia="zh-CN"/>
        </w:rPr>
        <w:t>“</w:t>
      </w:r>
      <w:r>
        <w:rPr>
          <w:spacing w:val="13"/>
          <w:lang w:eastAsia="zh-CN"/>
        </w:rPr>
        <w:t>夜间作业、白天保</w:t>
      </w:r>
      <w:r>
        <w:rPr>
          <w:spacing w:val="26"/>
          <w:lang w:eastAsia="zh-CN"/>
        </w:rPr>
        <w:t xml:space="preserve"> </w:t>
      </w:r>
      <w:r>
        <w:rPr>
          <w:spacing w:val="11"/>
          <w:lang w:eastAsia="zh-CN"/>
        </w:rPr>
        <w:t>洁</w:t>
      </w:r>
      <w:r>
        <w:rPr>
          <w:rFonts w:ascii="Times New Roman" w:eastAsia="Times New Roman" w:hAnsi="Times New Roman" w:cs="Times New Roman"/>
          <w:spacing w:val="11"/>
          <w:lang w:eastAsia="zh-CN"/>
        </w:rPr>
        <w:t>”</w:t>
      </w:r>
      <w:r>
        <w:rPr>
          <w:spacing w:val="11"/>
          <w:lang w:eastAsia="zh-CN"/>
        </w:rPr>
        <w:t>的工艺配置模式，进一步完善道路保洁</w:t>
      </w:r>
      <w:r>
        <w:rPr>
          <w:rFonts w:ascii="Times New Roman" w:eastAsia="Times New Roman" w:hAnsi="Times New Roman" w:cs="Times New Roman"/>
          <w:spacing w:val="11"/>
          <w:lang w:eastAsia="zh-CN"/>
        </w:rPr>
        <w:t>“</w:t>
      </w:r>
      <w:r>
        <w:rPr>
          <w:spacing w:val="11"/>
          <w:lang w:eastAsia="zh-CN"/>
        </w:rPr>
        <w:t>收、拾、淋、扫、</w:t>
      </w:r>
      <w:r>
        <w:rPr>
          <w:spacing w:val="42"/>
          <w:lang w:eastAsia="zh-CN"/>
        </w:rPr>
        <w:t xml:space="preserve"> </w:t>
      </w:r>
      <w:r>
        <w:rPr>
          <w:spacing w:val="13"/>
          <w:lang w:eastAsia="zh-CN"/>
        </w:rPr>
        <w:t>冲、磨、清、运、巡</w:t>
      </w:r>
      <w:r>
        <w:rPr>
          <w:rFonts w:ascii="Times New Roman" w:eastAsia="Times New Roman" w:hAnsi="Times New Roman" w:cs="Times New Roman"/>
          <w:spacing w:val="13"/>
          <w:lang w:eastAsia="zh-CN"/>
        </w:rPr>
        <w:t>”</w:t>
      </w:r>
      <w:r>
        <w:rPr>
          <w:spacing w:val="13"/>
          <w:lang w:eastAsia="zh-CN"/>
        </w:rPr>
        <w:t>等九个作业流程，做到城市主要道路车</w:t>
      </w:r>
      <w:r>
        <w:rPr>
          <w:spacing w:val="58"/>
          <w:lang w:eastAsia="zh-CN"/>
        </w:rPr>
        <w:t xml:space="preserve"> </w:t>
      </w:r>
      <w:r>
        <w:rPr>
          <w:spacing w:val="10"/>
          <w:lang w:eastAsia="zh-CN"/>
        </w:rPr>
        <w:t>行道至少每日冲洗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1"/>
          <w:lang w:eastAsia="zh-CN"/>
        </w:rPr>
        <w:t>次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主要道路的人行道</w:t>
      </w:r>
      <w:r>
        <w:rPr>
          <w:spacing w:val="15"/>
          <w:lang w:eastAsia="zh-CN"/>
        </w:rPr>
        <w:t>至</w:t>
      </w:r>
      <w:r>
        <w:rPr>
          <w:spacing w:val="12"/>
          <w:lang w:eastAsia="zh-CN"/>
        </w:rPr>
        <w:t>少</w:t>
      </w:r>
      <w:r>
        <w:rPr>
          <w:lang w:eastAsia="zh-CN"/>
        </w:rPr>
        <w:t>每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日冲洗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216"/>
          <w:lang w:eastAsia="zh-CN"/>
        </w:rPr>
        <w:t xml:space="preserve"> </w:t>
      </w:r>
      <w:r>
        <w:rPr>
          <w:spacing w:val="11"/>
          <w:lang w:eastAsia="zh-CN"/>
        </w:rPr>
        <w:t>次</w:t>
      </w:r>
      <w:r>
        <w:rPr>
          <w:spacing w:val="-44"/>
          <w:lang w:eastAsia="zh-CN"/>
        </w:rPr>
        <w:t>；</w:t>
      </w:r>
      <w:r>
        <w:rPr>
          <w:spacing w:val="11"/>
          <w:lang w:eastAsia="zh-CN"/>
        </w:rPr>
        <w:t>在确保主次干道保洁标准的同时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积极探索并扩大中小</w:t>
      </w:r>
      <w:r>
        <w:rPr>
          <w:lang w:eastAsia="zh-CN"/>
        </w:rPr>
        <w:t>道</w:t>
      </w:r>
      <w:r>
        <w:rPr>
          <w:spacing w:val="352"/>
          <w:lang w:eastAsia="zh-CN"/>
        </w:rPr>
        <w:t xml:space="preserve"> </w:t>
      </w:r>
      <w:r>
        <w:rPr>
          <w:spacing w:val="13"/>
          <w:lang w:eastAsia="zh-CN"/>
        </w:rPr>
        <w:t>路</w:t>
      </w:r>
      <w:r>
        <w:rPr>
          <w:rFonts w:ascii="Times New Roman" w:eastAsia="Times New Roman" w:hAnsi="Times New Roman" w:cs="Times New Roman"/>
          <w:spacing w:val="13"/>
          <w:lang w:eastAsia="zh-CN"/>
        </w:rPr>
        <w:t>“</w:t>
      </w:r>
      <w:r>
        <w:rPr>
          <w:spacing w:val="13"/>
          <w:lang w:eastAsia="zh-CN"/>
        </w:rPr>
        <w:t>一路一策</w:t>
      </w:r>
      <w:r>
        <w:rPr>
          <w:rFonts w:ascii="Times New Roman" w:eastAsia="Times New Roman" w:hAnsi="Times New Roman" w:cs="Times New Roman"/>
          <w:spacing w:val="13"/>
          <w:lang w:eastAsia="zh-CN"/>
        </w:rPr>
        <w:t>”</w:t>
      </w:r>
      <w:r>
        <w:rPr>
          <w:spacing w:val="13"/>
          <w:lang w:eastAsia="zh-CN"/>
        </w:rPr>
        <w:t>管理，进一步提高中小道路保洁质量，</w:t>
      </w:r>
      <w:r>
        <w:rPr>
          <w:rFonts w:ascii="Times New Roman" w:eastAsia="Times New Roman" w:hAnsi="Times New Roman" w:cs="Times New Roman"/>
          <w:spacing w:val="13"/>
          <w:lang w:eastAsia="zh-CN"/>
        </w:rPr>
        <w:t>2015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年</w:t>
      </w:r>
    </w:p>
    <w:p w:rsidR="00746004" w:rsidRDefault="00746004">
      <w:pPr>
        <w:spacing w:line="350" w:lineRule="auto"/>
        <w:jc w:val="both"/>
        <w:rPr>
          <w:lang w:eastAsia="zh-CN"/>
        </w:rPr>
        <w:sectPr w:rsidR="00746004">
          <w:pgSz w:w="11910" w:h="16840"/>
          <w:pgMar w:top="1580" w:right="1540" w:bottom="2040" w:left="1680" w:header="0" w:footer="1849" w:gutter="0"/>
          <w:cols w:space="720"/>
        </w:sectPr>
      </w:pPr>
    </w:p>
    <w:p w:rsidR="00746004" w:rsidRDefault="00D6187C">
      <w:pPr>
        <w:pStyle w:val="a3"/>
        <w:spacing w:before="3"/>
        <w:jc w:val="both"/>
        <w:rPr>
          <w:lang w:eastAsia="zh-CN"/>
        </w:rPr>
      </w:pPr>
      <w:r>
        <w:rPr>
          <w:spacing w:val="10"/>
          <w:lang w:eastAsia="zh-CN"/>
        </w:rPr>
        <w:lastRenderedPageBreak/>
        <w:t>实现中心城区道路冲洗率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75%</w:t>
      </w:r>
      <w:r>
        <w:rPr>
          <w:spacing w:val="8"/>
          <w:lang w:eastAsia="zh-CN"/>
        </w:rPr>
        <w:t>以上，郊区县达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45%</w:t>
      </w:r>
      <w:r>
        <w:rPr>
          <w:spacing w:val="6"/>
          <w:lang w:eastAsia="zh-CN"/>
        </w:rPr>
        <w:t>以上。</w:t>
      </w:r>
    </w:p>
    <w:p w:rsidR="00746004" w:rsidRDefault="00D6187C">
      <w:pPr>
        <w:pStyle w:val="a3"/>
        <w:spacing w:before="184" w:line="366" w:lineRule="auto"/>
        <w:ind w:firstLine="626"/>
        <w:rPr>
          <w:rFonts w:ascii="Times New Roman" w:eastAsia="Times New Roman" w:hAnsi="Times New Roman" w:cs="Times New Roman"/>
          <w:lang w:eastAsia="zh-CN"/>
        </w:rPr>
      </w:pPr>
      <w:r>
        <w:rPr>
          <w:rFonts w:ascii="楷体" w:eastAsia="楷体" w:hAnsi="楷体" w:cs="楷体"/>
          <w:b/>
          <w:bCs/>
          <w:spacing w:val="14"/>
          <w:lang w:eastAsia="zh-CN"/>
        </w:rPr>
        <w:t>（</w:t>
      </w:r>
      <w:r>
        <w:rPr>
          <w:rFonts w:ascii="楷体" w:eastAsia="楷体" w:hAnsi="楷体" w:cs="楷体"/>
          <w:b/>
          <w:bCs/>
          <w:spacing w:val="11"/>
          <w:lang w:eastAsia="zh-CN"/>
        </w:rPr>
        <w:t>七</w:t>
      </w:r>
      <w:r>
        <w:rPr>
          <w:rFonts w:ascii="楷体" w:eastAsia="楷体" w:hAnsi="楷体" w:cs="楷体"/>
          <w:b/>
          <w:bCs/>
          <w:spacing w:val="-52"/>
          <w:lang w:eastAsia="zh-CN"/>
        </w:rPr>
        <w:t>）</w:t>
      </w:r>
      <w:r>
        <w:rPr>
          <w:rFonts w:ascii="楷体" w:eastAsia="楷体" w:hAnsi="楷体" w:cs="楷体"/>
          <w:b/>
          <w:bCs/>
          <w:spacing w:val="11"/>
          <w:lang w:eastAsia="zh-CN"/>
        </w:rPr>
        <w:t>绿</w:t>
      </w:r>
      <w:r>
        <w:rPr>
          <w:rFonts w:ascii="楷体" w:eastAsia="楷体" w:hAnsi="楷体" w:cs="楷体"/>
          <w:b/>
          <w:bCs/>
          <w:spacing w:val="14"/>
          <w:lang w:eastAsia="zh-CN"/>
        </w:rPr>
        <w:t>化</w:t>
      </w:r>
      <w:r>
        <w:rPr>
          <w:rFonts w:ascii="楷体" w:eastAsia="楷体" w:hAnsi="楷体" w:cs="楷体"/>
          <w:b/>
          <w:bCs/>
          <w:spacing w:val="11"/>
          <w:lang w:eastAsia="zh-CN"/>
        </w:rPr>
        <w:t>工</w:t>
      </w:r>
      <w:r>
        <w:rPr>
          <w:rFonts w:ascii="楷体" w:eastAsia="楷体" w:hAnsi="楷体" w:cs="楷体"/>
          <w:b/>
          <w:bCs/>
          <w:spacing w:val="14"/>
          <w:lang w:eastAsia="zh-CN"/>
        </w:rPr>
        <w:t>程</w:t>
      </w:r>
      <w:r>
        <w:rPr>
          <w:rFonts w:ascii="楷体" w:eastAsia="楷体" w:hAnsi="楷体" w:cs="楷体"/>
          <w:b/>
          <w:bCs/>
          <w:spacing w:val="11"/>
          <w:lang w:eastAsia="zh-CN"/>
        </w:rPr>
        <w:t>扬</w:t>
      </w:r>
      <w:r>
        <w:rPr>
          <w:rFonts w:ascii="楷体" w:eastAsia="楷体" w:hAnsi="楷体" w:cs="楷体"/>
          <w:b/>
          <w:bCs/>
          <w:spacing w:val="14"/>
          <w:lang w:eastAsia="zh-CN"/>
        </w:rPr>
        <w:t>尘</w:t>
      </w:r>
      <w:r>
        <w:rPr>
          <w:rFonts w:ascii="楷体" w:eastAsia="楷体" w:hAnsi="楷体" w:cs="楷体"/>
          <w:b/>
          <w:bCs/>
          <w:spacing w:val="11"/>
          <w:lang w:eastAsia="zh-CN"/>
        </w:rPr>
        <w:t>污</w:t>
      </w:r>
      <w:r>
        <w:rPr>
          <w:rFonts w:ascii="楷体" w:eastAsia="楷体" w:hAnsi="楷体" w:cs="楷体"/>
          <w:b/>
          <w:bCs/>
          <w:spacing w:val="14"/>
          <w:lang w:eastAsia="zh-CN"/>
        </w:rPr>
        <w:t>染</w:t>
      </w:r>
      <w:r>
        <w:rPr>
          <w:rFonts w:ascii="楷体" w:eastAsia="楷体" w:hAnsi="楷体" w:cs="楷体"/>
          <w:b/>
          <w:bCs/>
          <w:spacing w:val="11"/>
          <w:lang w:eastAsia="zh-CN"/>
        </w:rPr>
        <w:t>整</w:t>
      </w:r>
      <w:r>
        <w:rPr>
          <w:rFonts w:ascii="楷体" w:eastAsia="楷体" w:hAnsi="楷体" w:cs="楷体"/>
          <w:b/>
          <w:bCs/>
          <w:spacing w:val="14"/>
          <w:lang w:eastAsia="zh-CN"/>
        </w:rPr>
        <w:t>治</w:t>
      </w:r>
      <w:r>
        <w:rPr>
          <w:rFonts w:ascii="楷体" w:eastAsia="楷体" w:hAnsi="楷体" w:cs="楷体"/>
          <w:b/>
          <w:bCs/>
          <w:spacing w:val="-47"/>
          <w:lang w:eastAsia="zh-CN"/>
        </w:rPr>
        <w:t>。</w:t>
      </w:r>
      <w:r>
        <w:rPr>
          <w:spacing w:val="11"/>
          <w:lang w:eastAsia="zh-CN"/>
        </w:rPr>
        <w:t>进</w:t>
      </w:r>
      <w:r>
        <w:rPr>
          <w:spacing w:val="9"/>
          <w:lang w:eastAsia="zh-CN"/>
        </w:rPr>
        <w:t>一</w:t>
      </w:r>
      <w:r>
        <w:rPr>
          <w:spacing w:val="11"/>
          <w:lang w:eastAsia="zh-CN"/>
        </w:rPr>
        <w:t>步完善和细化绿化</w:t>
      </w:r>
      <w:r>
        <w:rPr>
          <w:lang w:eastAsia="zh-CN"/>
        </w:rPr>
        <w:t>建</w:t>
      </w:r>
      <w:r>
        <w:rPr>
          <w:spacing w:val="322"/>
          <w:lang w:eastAsia="zh-CN"/>
        </w:rPr>
        <w:t xml:space="preserve"> </w:t>
      </w:r>
      <w:r>
        <w:rPr>
          <w:spacing w:val="12"/>
          <w:lang w:eastAsia="zh-CN"/>
        </w:rPr>
        <w:t>设和养护技术规范</w:t>
      </w:r>
      <w:r>
        <w:rPr>
          <w:spacing w:val="-77"/>
          <w:lang w:eastAsia="zh-CN"/>
        </w:rPr>
        <w:t>，</w:t>
      </w:r>
      <w:r>
        <w:rPr>
          <w:spacing w:val="12"/>
          <w:lang w:eastAsia="zh-CN"/>
        </w:rPr>
        <w:t>严格落实规范围挡</w:t>
      </w:r>
      <w:r>
        <w:rPr>
          <w:spacing w:val="-77"/>
          <w:lang w:eastAsia="zh-CN"/>
        </w:rPr>
        <w:t>、</w:t>
      </w:r>
      <w:r>
        <w:rPr>
          <w:spacing w:val="12"/>
          <w:lang w:eastAsia="zh-CN"/>
        </w:rPr>
        <w:t>及时栽种</w:t>
      </w:r>
      <w:r>
        <w:rPr>
          <w:spacing w:val="-77"/>
          <w:lang w:eastAsia="zh-CN"/>
        </w:rPr>
        <w:t>、</w:t>
      </w:r>
      <w:r>
        <w:rPr>
          <w:spacing w:val="12"/>
          <w:lang w:eastAsia="zh-CN"/>
        </w:rPr>
        <w:t>及时清运、</w:t>
      </w:r>
      <w:r>
        <w:rPr>
          <w:spacing w:val="150"/>
          <w:lang w:eastAsia="zh-CN"/>
        </w:rPr>
        <w:t xml:space="preserve"> </w:t>
      </w:r>
      <w:r>
        <w:rPr>
          <w:spacing w:val="11"/>
          <w:lang w:eastAsia="zh-CN"/>
        </w:rPr>
        <w:t>全面覆盖</w:t>
      </w:r>
      <w:r>
        <w:rPr>
          <w:spacing w:val="-123"/>
          <w:lang w:eastAsia="zh-CN"/>
        </w:rPr>
        <w:t>、</w:t>
      </w:r>
      <w:r>
        <w:rPr>
          <w:spacing w:val="11"/>
          <w:lang w:eastAsia="zh-CN"/>
        </w:rPr>
        <w:t>车辆冲洗等作业要求</w:t>
      </w:r>
      <w:r>
        <w:rPr>
          <w:spacing w:val="-116"/>
          <w:lang w:eastAsia="zh-CN"/>
        </w:rPr>
        <w:t>。</w:t>
      </w:r>
      <w:r>
        <w:rPr>
          <w:rFonts w:ascii="Times New Roman" w:eastAsia="Times New Roman" w:hAnsi="Times New Roman" w:cs="Times New Roman"/>
          <w:spacing w:val="5"/>
          <w:lang w:eastAsia="zh-CN"/>
        </w:rPr>
        <w:t>2</w:t>
      </w:r>
      <w:r>
        <w:rPr>
          <w:rFonts w:ascii="Times New Roman" w:eastAsia="Times New Roman" w:hAnsi="Times New Roman" w:cs="Times New Roman"/>
          <w:spacing w:val="3"/>
          <w:lang w:eastAsia="zh-CN"/>
        </w:rPr>
        <w:t>0</w:t>
      </w:r>
      <w:r>
        <w:rPr>
          <w:rFonts w:ascii="Times New Roman" w:eastAsia="Times New Roman" w:hAnsi="Times New Roman" w:cs="Times New Roman"/>
          <w:spacing w:val="5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11"/>
          <w:lang w:eastAsia="zh-CN"/>
        </w:rPr>
        <w:t xml:space="preserve"> </w:t>
      </w:r>
      <w:r>
        <w:rPr>
          <w:spacing w:val="12"/>
          <w:lang w:eastAsia="zh-CN"/>
        </w:rPr>
        <w:t>年要完成绿地建</w:t>
      </w:r>
      <w:r>
        <w:rPr>
          <w:lang w:eastAsia="zh-CN"/>
        </w:rPr>
        <w:t>设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1000</w:t>
      </w:r>
    </w:p>
    <w:p w:rsidR="00746004" w:rsidRDefault="00D6187C">
      <w:pPr>
        <w:pStyle w:val="a3"/>
        <w:spacing w:before="9" w:line="347" w:lineRule="auto"/>
        <w:ind w:right="273"/>
        <w:jc w:val="both"/>
        <w:rPr>
          <w:lang w:eastAsia="zh-CN"/>
        </w:rPr>
      </w:pPr>
      <w:r>
        <w:rPr>
          <w:spacing w:val="10"/>
          <w:lang w:eastAsia="zh-CN"/>
        </w:rPr>
        <w:t>公顷以上，新增造林面积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</w:t>
      </w:r>
      <w:r>
        <w:rPr>
          <w:spacing w:val="10"/>
          <w:lang w:eastAsia="zh-CN"/>
        </w:rPr>
        <w:t>万亩以上，新增立体绿化</w:t>
      </w:r>
      <w:r>
        <w:rPr>
          <w:spacing w:val="-4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40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</w:t>
      </w:r>
      <w:r>
        <w:rPr>
          <w:spacing w:val="12"/>
          <w:lang w:eastAsia="zh-CN"/>
        </w:rPr>
        <w:t>万平</w:t>
      </w:r>
      <w:r>
        <w:rPr>
          <w:spacing w:val="52"/>
          <w:lang w:eastAsia="zh-CN"/>
        </w:rPr>
        <w:t xml:space="preserve"> </w:t>
      </w:r>
      <w:r>
        <w:rPr>
          <w:spacing w:val="17"/>
          <w:lang w:eastAsia="zh-CN"/>
        </w:rPr>
        <w:t>方米以上，建成区绿化覆盖率达到</w:t>
      </w:r>
      <w:r>
        <w:rPr>
          <w:spacing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lang w:eastAsia="zh-CN"/>
        </w:rPr>
        <w:t>38.5%</w:t>
      </w:r>
      <w:r>
        <w:rPr>
          <w:spacing w:val="12"/>
          <w:lang w:eastAsia="zh-CN"/>
        </w:rPr>
        <w:t>，森林覆盖率达到</w:t>
      </w:r>
      <w:r>
        <w:rPr>
          <w:spacing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15%</w:t>
      </w:r>
      <w:r>
        <w:rPr>
          <w:spacing w:val="4"/>
          <w:lang w:eastAsia="zh-CN"/>
        </w:rPr>
        <w:t>。</w:t>
      </w:r>
    </w:p>
    <w:p w:rsidR="00746004" w:rsidRDefault="00D6187C">
      <w:pPr>
        <w:pStyle w:val="a3"/>
        <w:spacing w:before="36" w:line="356" w:lineRule="auto"/>
        <w:ind w:firstLine="626"/>
        <w:rPr>
          <w:lang w:eastAsia="zh-CN"/>
        </w:rPr>
      </w:pPr>
      <w:r>
        <w:rPr>
          <w:rFonts w:ascii="楷体" w:eastAsia="楷体" w:hAnsi="楷体" w:cs="楷体"/>
          <w:b/>
          <w:bCs/>
          <w:spacing w:val="14"/>
          <w:lang w:eastAsia="zh-CN"/>
        </w:rPr>
        <w:t>（八</w:t>
      </w:r>
      <w:r>
        <w:rPr>
          <w:rFonts w:ascii="楷体" w:eastAsia="楷体" w:hAnsi="楷体" w:cs="楷体"/>
          <w:b/>
          <w:bCs/>
          <w:spacing w:val="-59"/>
          <w:lang w:eastAsia="zh-CN"/>
        </w:rPr>
        <w:t>）</w:t>
      </w:r>
      <w:r>
        <w:rPr>
          <w:rFonts w:ascii="楷体" w:eastAsia="楷体" w:hAnsi="楷体" w:cs="楷体"/>
          <w:b/>
          <w:bCs/>
          <w:spacing w:val="14"/>
          <w:lang w:eastAsia="zh-CN"/>
        </w:rPr>
        <w:t>全</w:t>
      </w:r>
      <w:r>
        <w:rPr>
          <w:rFonts w:ascii="楷体" w:eastAsia="楷体" w:hAnsi="楷体" w:cs="楷体"/>
          <w:b/>
          <w:bCs/>
          <w:spacing w:val="11"/>
          <w:lang w:eastAsia="zh-CN"/>
        </w:rPr>
        <w:t>面</w:t>
      </w:r>
      <w:r>
        <w:rPr>
          <w:rFonts w:ascii="楷体" w:eastAsia="楷体" w:hAnsi="楷体" w:cs="楷体"/>
          <w:b/>
          <w:bCs/>
          <w:spacing w:val="14"/>
          <w:lang w:eastAsia="zh-CN"/>
        </w:rPr>
        <w:t>推</w:t>
      </w:r>
      <w:r>
        <w:rPr>
          <w:rFonts w:ascii="楷体" w:eastAsia="楷体" w:hAnsi="楷体" w:cs="楷体"/>
          <w:b/>
          <w:bCs/>
          <w:spacing w:val="11"/>
          <w:lang w:eastAsia="zh-CN"/>
        </w:rPr>
        <w:t>进扬</w:t>
      </w:r>
      <w:r>
        <w:rPr>
          <w:rFonts w:ascii="楷体" w:eastAsia="楷体" w:hAnsi="楷体" w:cs="楷体"/>
          <w:b/>
          <w:bCs/>
          <w:spacing w:val="14"/>
          <w:lang w:eastAsia="zh-CN"/>
        </w:rPr>
        <w:t>尘</w:t>
      </w:r>
      <w:r>
        <w:rPr>
          <w:rFonts w:ascii="楷体" w:eastAsia="楷体" w:hAnsi="楷体" w:cs="楷体"/>
          <w:b/>
          <w:bCs/>
          <w:spacing w:val="11"/>
          <w:lang w:eastAsia="zh-CN"/>
        </w:rPr>
        <w:t>污</w:t>
      </w:r>
      <w:r>
        <w:rPr>
          <w:rFonts w:ascii="楷体" w:eastAsia="楷体" w:hAnsi="楷体" w:cs="楷体"/>
          <w:b/>
          <w:bCs/>
          <w:spacing w:val="14"/>
          <w:lang w:eastAsia="zh-CN"/>
        </w:rPr>
        <w:t>染</w:t>
      </w:r>
      <w:r>
        <w:rPr>
          <w:rFonts w:ascii="楷体" w:eastAsia="楷体" w:hAnsi="楷体" w:cs="楷体"/>
          <w:b/>
          <w:bCs/>
          <w:spacing w:val="11"/>
          <w:lang w:eastAsia="zh-CN"/>
        </w:rPr>
        <w:t>控</w:t>
      </w:r>
      <w:r>
        <w:rPr>
          <w:rFonts w:ascii="楷体" w:eastAsia="楷体" w:hAnsi="楷体" w:cs="楷体"/>
          <w:b/>
          <w:bCs/>
          <w:spacing w:val="14"/>
          <w:lang w:eastAsia="zh-CN"/>
        </w:rPr>
        <w:t>制</w:t>
      </w:r>
      <w:r>
        <w:rPr>
          <w:rFonts w:ascii="楷体" w:eastAsia="楷体" w:hAnsi="楷体" w:cs="楷体"/>
          <w:b/>
          <w:bCs/>
          <w:spacing w:val="11"/>
          <w:lang w:eastAsia="zh-CN"/>
        </w:rPr>
        <w:t>区创</w:t>
      </w:r>
      <w:r>
        <w:rPr>
          <w:rFonts w:ascii="楷体" w:eastAsia="楷体" w:hAnsi="楷体" w:cs="楷体"/>
          <w:b/>
          <w:bCs/>
          <w:spacing w:val="14"/>
          <w:lang w:eastAsia="zh-CN"/>
        </w:rPr>
        <w:t>建</w:t>
      </w:r>
      <w:r>
        <w:rPr>
          <w:rFonts w:ascii="楷体" w:eastAsia="楷体" w:hAnsi="楷体" w:cs="楷体"/>
          <w:b/>
          <w:bCs/>
          <w:spacing w:val="11"/>
          <w:lang w:eastAsia="zh-CN"/>
        </w:rPr>
        <w:t>和</w:t>
      </w:r>
      <w:r>
        <w:rPr>
          <w:rFonts w:ascii="楷体" w:eastAsia="楷体" w:hAnsi="楷体" w:cs="楷体"/>
          <w:b/>
          <w:bCs/>
          <w:spacing w:val="14"/>
          <w:lang w:eastAsia="zh-CN"/>
        </w:rPr>
        <w:t>复验</w:t>
      </w:r>
      <w:r>
        <w:rPr>
          <w:rFonts w:ascii="楷体" w:eastAsia="楷体" w:hAnsi="楷体" w:cs="楷体"/>
          <w:b/>
          <w:bCs/>
          <w:spacing w:val="-50"/>
          <w:lang w:eastAsia="zh-CN"/>
        </w:rPr>
        <w:t>。</w:t>
      </w:r>
      <w:r>
        <w:rPr>
          <w:spacing w:val="12"/>
          <w:lang w:eastAsia="zh-CN"/>
        </w:rPr>
        <w:t>结</w:t>
      </w:r>
      <w:r>
        <w:rPr>
          <w:spacing w:val="11"/>
          <w:lang w:eastAsia="zh-CN"/>
        </w:rPr>
        <w:t>合</w:t>
      </w:r>
      <w:r>
        <w:rPr>
          <w:spacing w:val="9"/>
          <w:lang w:eastAsia="zh-CN"/>
        </w:rPr>
        <w:t>城</w:t>
      </w:r>
      <w:r>
        <w:rPr>
          <w:spacing w:val="11"/>
          <w:lang w:eastAsia="zh-CN"/>
        </w:rPr>
        <w:t>市</w:t>
      </w:r>
      <w:r>
        <w:rPr>
          <w:lang w:eastAsia="zh-CN"/>
        </w:rPr>
        <w:t>扬</w:t>
      </w:r>
      <w:r>
        <w:rPr>
          <w:spacing w:val="328"/>
          <w:lang w:eastAsia="zh-CN"/>
        </w:rPr>
        <w:t xml:space="preserve"> </w:t>
      </w:r>
      <w:r>
        <w:rPr>
          <w:spacing w:val="18"/>
          <w:lang w:eastAsia="zh-CN"/>
        </w:rPr>
        <w:t>尘污染综合整治，全面推进扬尘污染控制区的创建和复验工</w:t>
      </w:r>
      <w:r>
        <w:rPr>
          <w:spacing w:val="23"/>
          <w:lang w:eastAsia="zh-CN"/>
        </w:rPr>
        <w:t xml:space="preserve"> </w:t>
      </w:r>
      <w:r>
        <w:rPr>
          <w:spacing w:val="8"/>
          <w:lang w:eastAsia="zh-CN"/>
        </w:rPr>
        <w:t>作。到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2015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12"/>
          <w:lang w:eastAsia="zh-CN"/>
        </w:rPr>
        <w:t>年底，全面完成已创建扬尘污染控制区的复验工</w:t>
      </w:r>
      <w:r>
        <w:rPr>
          <w:spacing w:val="33"/>
          <w:lang w:eastAsia="zh-CN"/>
        </w:rPr>
        <w:t xml:space="preserve"> </w:t>
      </w:r>
      <w:r>
        <w:rPr>
          <w:spacing w:val="11"/>
          <w:lang w:eastAsia="zh-CN"/>
        </w:rPr>
        <w:t>作；对尚未完成扬尘污染控制区创建的区域，完成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30%</w:t>
      </w:r>
      <w:r>
        <w:rPr>
          <w:spacing w:val="8"/>
          <w:lang w:eastAsia="zh-CN"/>
        </w:rPr>
        <w:t>街道、</w:t>
      </w:r>
      <w:r>
        <w:rPr>
          <w:spacing w:val="36"/>
          <w:lang w:eastAsia="zh-CN"/>
        </w:rPr>
        <w:t xml:space="preserve"> </w:t>
      </w:r>
      <w:r>
        <w:rPr>
          <w:spacing w:val="12"/>
          <w:lang w:eastAsia="zh-CN"/>
        </w:rPr>
        <w:t>镇的扬尘污染控制区创建工作。</w:t>
      </w:r>
    </w:p>
    <w:p w:rsidR="00746004" w:rsidRDefault="00D6187C">
      <w:pPr>
        <w:pStyle w:val="a3"/>
        <w:spacing w:before="61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四、重点推进落实建筑工地扬尘和噪声在线监测系统</w:t>
      </w:r>
    </w:p>
    <w:p w:rsidR="00746004" w:rsidRDefault="00D6187C">
      <w:pPr>
        <w:pStyle w:val="Heading2"/>
        <w:spacing w:before="207"/>
        <w:rPr>
          <w:b w:val="0"/>
          <w:bCs w:val="0"/>
          <w:lang w:eastAsia="zh-CN"/>
        </w:rPr>
      </w:pPr>
      <w:r>
        <w:rPr>
          <w:spacing w:val="10"/>
          <w:lang w:eastAsia="zh-CN"/>
        </w:rPr>
        <w:t>（一）安装范围</w:t>
      </w:r>
    </w:p>
    <w:p w:rsidR="00746004" w:rsidRDefault="00D6187C">
      <w:pPr>
        <w:pStyle w:val="a3"/>
        <w:spacing w:before="207" w:line="356" w:lineRule="auto"/>
        <w:ind w:firstLine="631"/>
        <w:rPr>
          <w:lang w:eastAsia="zh-CN"/>
        </w:rPr>
      </w:pPr>
      <w:r>
        <w:rPr>
          <w:spacing w:val="11"/>
          <w:lang w:eastAsia="zh-CN"/>
        </w:rPr>
        <w:t>主要包括</w:t>
      </w:r>
      <w:r>
        <w:rPr>
          <w:spacing w:val="-144"/>
          <w:lang w:eastAsia="zh-CN"/>
        </w:rPr>
        <w:t>：</w:t>
      </w:r>
      <w:r>
        <w:rPr>
          <w:spacing w:val="16"/>
          <w:lang w:eastAsia="zh-CN"/>
        </w:rPr>
        <w:t>（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spacing w:val="12"/>
          <w:lang w:eastAsia="zh-CN"/>
        </w:rPr>
        <w:t>）外环以内的中心城区，郊区城区和新城、</w:t>
      </w:r>
      <w:r>
        <w:rPr>
          <w:spacing w:val="306"/>
          <w:lang w:eastAsia="zh-CN"/>
        </w:rPr>
        <w:t xml:space="preserve"> </w:t>
      </w:r>
      <w:r>
        <w:rPr>
          <w:spacing w:val="11"/>
          <w:lang w:eastAsia="zh-CN"/>
        </w:rPr>
        <w:t>大型居住</w:t>
      </w:r>
      <w:r>
        <w:rPr>
          <w:spacing w:val="14"/>
          <w:lang w:eastAsia="zh-CN"/>
        </w:rPr>
        <w:t>区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虹桥商务区及其拓展区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国</w:t>
      </w:r>
      <w:r>
        <w:rPr>
          <w:spacing w:val="14"/>
          <w:lang w:eastAsia="zh-CN"/>
        </w:rPr>
        <w:t>际</w:t>
      </w:r>
      <w:r>
        <w:rPr>
          <w:spacing w:val="11"/>
          <w:lang w:eastAsia="zh-CN"/>
        </w:rPr>
        <w:t>旅游度假区</w:t>
      </w:r>
      <w:r>
        <w:rPr>
          <w:spacing w:val="-27"/>
          <w:lang w:eastAsia="zh-CN"/>
        </w:rPr>
        <w:t>、</w:t>
      </w:r>
      <w:r>
        <w:rPr>
          <w:spacing w:val="14"/>
          <w:lang w:eastAsia="zh-CN"/>
        </w:rPr>
        <w:t>临</w:t>
      </w:r>
      <w:r>
        <w:rPr>
          <w:lang w:eastAsia="zh-CN"/>
        </w:rPr>
        <w:t>港</w:t>
      </w:r>
      <w:r>
        <w:rPr>
          <w:spacing w:val="362"/>
          <w:lang w:eastAsia="zh-CN"/>
        </w:rPr>
        <w:t xml:space="preserve"> </w:t>
      </w:r>
      <w:r>
        <w:rPr>
          <w:spacing w:val="12"/>
          <w:lang w:eastAsia="zh-CN"/>
        </w:rPr>
        <w:t>新城等集中开发地区的建筑工地</w:t>
      </w:r>
      <w:r>
        <w:rPr>
          <w:spacing w:val="-279"/>
          <w:lang w:eastAsia="zh-CN"/>
        </w:rPr>
        <w:t>；</w:t>
      </w:r>
      <w:r>
        <w:rPr>
          <w:spacing w:val="15"/>
          <w:lang w:eastAsia="zh-CN"/>
        </w:rPr>
        <w:t>（</w:t>
      </w:r>
      <w:r>
        <w:rPr>
          <w:rFonts w:ascii="Times New Roman" w:eastAsia="Times New Roman" w:hAnsi="Times New Roman" w:cs="Times New Roman"/>
          <w:spacing w:val="3"/>
          <w:lang w:eastAsia="zh-CN"/>
        </w:rPr>
        <w:t>2</w:t>
      </w:r>
      <w:r>
        <w:rPr>
          <w:spacing w:val="-123"/>
          <w:lang w:eastAsia="zh-CN"/>
        </w:rPr>
        <w:t>）</w:t>
      </w:r>
      <w:r>
        <w:rPr>
          <w:spacing w:val="11"/>
          <w:lang w:eastAsia="zh-CN"/>
        </w:rPr>
        <w:t>市重大工程的建筑工地</w:t>
      </w:r>
      <w:r>
        <w:rPr>
          <w:lang w:eastAsia="zh-CN"/>
        </w:rPr>
        <w:t>；</w:t>
      </w:r>
    </w:p>
    <w:p w:rsidR="00746004" w:rsidRDefault="00D6187C">
      <w:pPr>
        <w:pStyle w:val="a3"/>
        <w:spacing w:before="23" w:line="347" w:lineRule="auto"/>
        <w:ind w:right="274"/>
        <w:jc w:val="both"/>
        <w:rPr>
          <w:lang w:eastAsia="zh-CN"/>
        </w:rPr>
      </w:pPr>
      <w:r>
        <w:rPr>
          <w:spacing w:val="14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lang w:eastAsia="zh-CN"/>
        </w:rPr>
        <w:t>3</w:t>
      </w:r>
      <w:r>
        <w:rPr>
          <w:spacing w:val="14"/>
          <w:lang w:eastAsia="zh-CN"/>
        </w:rPr>
        <w:t>）敏感建筑</w:t>
      </w:r>
      <w:r>
        <w:rPr>
          <w:spacing w:val="11"/>
          <w:lang w:eastAsia="zh-CN"/>
        </w:rPr>
        <w:t>物</w:t>
      </w:r>
      <w:r>
        <w:rPr>
          <w:spacing w:val="14"/>
          <w:lang w:eastAsia="zh-CN"/>
        </w:rPr>
        <w:t>周边的</w:t>
      </w:r>
      <w:r>
        <w:rPr>
          <w:spacing w:val="11"/>
          <w:lang w:eastAsia="zh-CN"/>
        </w:rPr>
        <w:t>建</w:t>
      </w:r>
      <w:r>
        <w:rPr>
          <w:spacing w:val="14"/>
          <w:lang w:eastAsia="zh-CN"/>
        </w:rPr>
        <w:t>筑工地</w:t>
      </w:r>
      <w:r>
        <w:rPr>
          <w:spacing w:val="-144"/>
          <w:lang w:eastAsia="zh-CN"/>
        </w:rPr>
        <w:t>；</w:t>
      </w:r>
      <w:r>
        <w:rPr>
          <w:spacing w:val="19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lang w:eastAsia="zh-CN"/>
        </w:rPr>
        <w:t>4</w:t>
      </w:r>
      <w:r>
        <w:rPr>
          <w:spacing w:val="14"/>
          <w:lang w:eastAsia="zh-CN"/>
        </w:rPr>
        <w:t>）参与文明</w:t>
      </w:r>
      <w:r>
        <w:rPr>
          <w:spacing w:val="11"/>
          <w:lang w:eastAsia="zh-CN"/>
        </w:rPr>
        <w:t>工</w:t>
      </w:r>
      <w:r>
        <w:rPr>
          <w:spacing w:val="14"/>
          <w:lang w:eastAsia="zh-CN"/>
        </w:rPr>
        <w:t>地创建</w:t>
      </w:r>
      <w:r>
        <w:rPr>
          <w:lang w:eastAsia="zh-CN"/>
        </w:rPr>
        <w:t>的</w:t>
      </w:r>
      <w:r>
        <w:rPr>
          <w:spacing w:val="400"/>
          <w:lang w:eastAsia="zh-CN"/>
        </w:rPr>
        <w:t xml:space="preserve"> </w:t>
      </w:r>
      <w:r>
        <w:rPr>
          <w:spacing w:val="11"/>
          <w:lang w:eastAsia="zh-CN"/>
        </w:rPr>
        <w:t>建筑工地</w:t>
      </w:r>
      <w:r>
        <w:rPr>
          <w:spacing w:val="-200"/>
          <w:lang w:eastAsia="zh-CN"/>
        </w:rPr>
        <w:t>；</w:t>
      </w:r>
      <w:r>
        <w:rPr>
          <w:spacing w:val="15"/>
          <w:lang w:eastAsia="zh-CN"/>
        </w:rPr>
        <w:t>（</w:t>
      </w:r>
      <w:r>
        <w:rPr>
          <w:rFonts w:ascii="Times New Roman" w:eastAsia="Times New Roman" w:hAnsi="Times New Roman" w:cs="Times New Roman"/>
          <w:spacing w:val="3"/>
          <w:lang w:eastAsia="zh-CN"/>
        </w:rPr>
        <w:t>5</w:t>
      </w:r>
      <w:r>
        <w:rPr>
          <w:spacing w:val="-44"/>
          <w:lang w:eastAsia="zh-CN"/>
        </w:rPr>
        <w:t>）</w:t>
      </w:r>
      <w:r>
        <w:rPr>
          <w:spacing w:val="9"/>
          <w:lang w:eastAsia="zh-CN"/>
        </w:rPr>
        <w:t>各</w:t>
      </w:r>
      <w:r>
        <w:rPr>
          <w:spacing w:val="11"/>
          <w:lang w:eastAsia="zh-CN"/>
        </w:rPr>
        <w:t>区县建</w:t>
      </w:r>
      <w:r>
        <w:rPr>
          <w:spacing w:val="13"/>
          <w:lang w:eastAsia="zh-CN"/>
        </w:rPr>
        <w:t>设</w:t>
      </w:r>
      <w:r>
        <w:rPr>
          <w:spacing w:val="12"/>
          <w:lang w:eastAsia="zh-CN"/>
        </w:rPr>
        <w:t>和环保部门认定需要安装的重点工</w:t>
      </w:r>
      <w:r>
        <w:rPr>
          <w:spacing w:val="118"/>
          <w:lang w:eastAsia="zh-CN"/>
        </w:rPr>
        <w:t xml:space="preserve"> </w:t>
      </w:r>
      <w:r>
        <w:rPr>
          <w:lang w:eastAsia="zh-CN"/>
        </w:rPr>
        <w:t>地</w:t>
      </w:r>
    </w:p>
    <w:p w:rsidR="00746004" w:rsidRDefault="00D6187C">
      <w:pPr>
        <w:pStyle w:val="a3"/>
        <w:spacing w:before="73" w:line="366" w:lineRule="auto"/>
        <w:ind w:firstLine="631"/>
        <w:rPr>
          <w:lang w:eastAsia="zh-CN"/>
        </w:rPr>
      </w:pPr>
      <w:r>
        <w:rPr>
          <w:spacing w:val="12"/>
          <w:lang w:eastAsia="zh-CN"/>
        </w:rPr>
        <w:t>各区县政府和交通</w:t>
      </w:r>
      <w:r>
        <w:rPr>
          <w:spacing w:val="-48"/>
          <w:lang w:eastAsia="zh-CN"/>
        </w:rPr>
        <w:t>、</w:t>
      </w:r>
      <w:r>
        <w:rPr>
          <w:spacing w:val="12"/>
          <w:lang w:eastAsia="zh-CN"/>
        </w:rPr>
        <w:t>住房保</w:t>
      </w:r>
      <w:r>
        <w:rPr>
          <w:spacing w:val="14"/>
          <w:lang w:eastAsia="zh-CN"/>
        </w:rPr>
        <w:t>障</w:t>
      </w:r>
      <w:r>
        <w:rPr>
          <w:spacing w:val="-48"/>
          <w:lang w:eastAsia="zh-CN"/>
        </w:rPr>
        <w:t>、</w:t>
      </w:r>
      <w:proofErr w:type="gramStart"/>
      <w:r>
        <w:rPr>
          <w:spacing w:val="12"/>
          <w:lang w:eastAsia="zh-CN"/>
        </w:rPr>
        <w:t>绿化市容</w:t>
      </w:r>
      <w:proofErr w:type="gramEnd"/>
      <w:r>
        <w:rPr>
          <w:spacing w:val="12"/>
          <w:lang w:eastAsia="zh-CN"/>
        </w:rPr>
        <w:t>行政主管部门根</w:t>
      </w:r>
      <w:r>
        <w:rPr>
          <w:spacing w:val="376"/>
          <w:lang w:eastAsia="zh-CN"/>
        </w:rPr>
        <w:t xml:space="preserve"> </w:t>
      </w:r>
      <w:r>
        <w:rPr>
          <w:spacing w:val="11"/>
          <w:lang w:eastAsia="zh-CN"/>
        </w:rPr>
        <w:t>据各自实</w:t>
      </w:r>
      <w:r>
        <w:rPr>
          <w:spacing w:val="14"/>
          <w:lang w:eastAsia="zh-CN"/>
        </w:rPr>
        <w:t>际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落实道路市政工程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拆房工</w:t>
      </w:r>
      <w:r>
        <w:rPr>
          <w:spacing w:val="14"/>
          <w:lang w:eastAsia="zh-CN"/>
        </w:rPr>
        <w:t>程</w:t>
      </w:r>
      <w:r>
        <w:rPr>
          <w:spacing w:val="-21"/>
          <w:lang w:eastAsia="zh-CN"/>
        </w:rPr>
        <w:t>、</w:t>
      </w:r>
      <w:r>
        <w:rPr>
          <w:spacing w:val="12"/>
          <w:lang w:eastAsia="zh-CN"/>
        </w:rPr>
        <w:t>大型装饰装修工</w:t>
      </w:r>
    </w:p>
    <w:p w:rsidR="00746004" w:rsidRDefault="00746004">
      <w:pPr>
        <w:spacing w:line="366" w:lineRule="auto"/>
        <w:rPr>
          <w:lang w:eastAsia="zh-CN"/>
        </w:rPr>
        <w:sectPr w:rsidR="00746004">
          <w:pgSz w:w="11910" w:h="16840"/>
          <w:pgMar w:top="1580" w:right="1520" w:bottom="2040" w:left="1680" w:header="0" w:footer="1849" w:gutter="0"/>
          <w:cols w:space="720"/>
        </w:sectPr>
      </w:pPr>
    </w:p>
    <w:p w:rsidR="00746004" w:rsidRDefault="00D6187C">
      <w:pPr>
        <w:pStyle w:val="a3"/>
        <w:spacing w:before="3" w:line="366" w:lineRule="auto"/>
        <w:rPr>
          <w:lang w:eastAsia="zh-CN"/>
        </w:rPr>
      </w:pPr>
      <w:r>
        <w:rPr>
          <w:spacing w:val="12"/>
          <w:lang w:eastAsia="zh-CN"/>
        </w:rPr>
        <w:lastRenderedPageBreak/>
        <w:t>程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单独立项的大型绿化工程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渣土堆场等安装扬尘和噪声在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线监测系统。</w:t>
      </w:r>
    </w:p>
    <w:p w:rsidR="00746004" w:rsidRDefault="00D6187C">
      <w:pPr>
        <w:pStyle w:val="Heading2"/>
        <w:rPr>
          <w:b w:val="0"/>
          <w:bCs w:val="0"/>
          <w:lang w:eastAsia="zh-CN"/>
        </w:rPr>
      </w:pPr>
      <w:r>
        <w:rPr>
          <w:spacing w:val="10"/>
          <w:lang w:eastAsia="zh-CN"/>
        </w:rPr>
        <w:t>（二）技术要求</w:t>
      </w:r>
    </w:p>
    <w:p w:rsidR="00746004" w:rsidRDefault="00D6187C">
      <w:pPr>
        <w:pStyle w:val="a3"/>
        <w:spacing w:before="207" w:line="366" w:lineRule="auto"/>
        <w:ind w:firstLine="631"/>
        <w:rPr>
          <w:lang w:eastAsia="zh-CN"/>
        </w:rPr>
      </w:pPr>
      <w:r>
        <w:rPr>
          <w:spacing w:val="21"/>
          <w:lang w:eastAsia="zh-CN"/>
        </w:rPr>
        <w:t>各在</w:t>
      </w:r>
      <w:r>
        <w:rPr>
          <w:spacing w:val="18"/>
          <w:lang w:eastAsia="zh-CN"/>
        </w:rPr>
        <w:t>线</w:t>
      </w:r>
      <w:r>
        <w:rPr>
          <w:spacing w:val="21"/>
          <w:lang w:eastAsia="zh-CN"/>
        </w:rPr>
        <w:t>监</w:t>
      </w:r>
      <w:r>
        <w:rPr>
          <w:spacing w:val="18"/>
          <w:lang w:eastAsia="zh-CN"/>
        </w:rPr>
        <w:t>测</w:t>
      </w:r>
      <w:r>
        <w:rPr>
          <w:spacing w:val="21"/>
          <w:lang w:eastAsia="zh-CN"/>
        </w:rPr>
        <w:t>系</w:t>
      </w:r>
      <w:r>
        <w:rPr>
          <w:spacing w:val="18"/>
          <w:lang w:eastAsia="zh-CN"/>
        </w:rPr>
        <w:t>统</w:t>
      </w:r>
      <w:r>
        <w:rPr>
          <w:spacing w:val="21"/>
          <w:lang w:eastAsia="zh-CN"/>
        </w:rPr>
        <w:t>生产</w:t>
      </w:r>
      <w:r>
        <w:rPr>
          <w:spacing w:val="18"/>
          <w:lang w:eastAsia="zh-CN"/>
        </w:rPr>
        <w:t>单</w:t>
      </w:r>
      <w:r>
        <w:rPr>
          <w:spacing w:val="21"/>
          <w:lang w:eastAsia="zh-CN"/>
        </w:rPr>
        <w:t>位</w:t>
      </w:r>
      <w:r>
        <w:rPr>
          <w:spacing w:val="18"/>
          <w:lang w:eastAsia="zh-CN"/>
        </w:rPr>
        <w:t>所</w:t>
      </w:r>
      <w:r>
        <w:rPr>
          <w:spacing w:val="21"/>
          <w:lang w:eastAsia="zh-CN"/>
        </w:rPr>
        <w:t>提</w:t>
      </w:r>
      <w:r>
        <w:rPr>
          <w:spacing w:val="18"/>
          <w:lang w:eastAsia="zh-CN"/>
        </w:rPr>
        <w:t>供</w:t>
      </w:r>
      <w:r>
        <w:rPr>
          <w:spacing w:val="21"/>
          <w:lang w:eastAsia="zh-CN"/>
        </w:rPr>
        <w:t>的产</w:t>
      </w:r>
      <w:r>
        <w:rPr>
          <w:spacing w:val="18"/>
          <w:lang w:eastAsia="zh-CN"/>
        </w:rPr>
        <w:t>品</w:t>
      </w:r>
      <w:r>
        <w:rPr>
          <w:spacing w:val="21"/>
          <w:lang w:eastAsia="zh-CN"/>
        </w:rPr>
        <w:t>必</w:t>
      </w:r>
      <w:r>
        <w:rPr>
          <w:spacing w:val="18"/>
          <w:lang w:eastAsia="zh-CN"/>
        </w:rPr>
        <w:t>须</w:t>
      </w:r>
      <w:r>
        <w:rPr>
          <w:spacing w:val="21"/>
          <w:lang w:eastAsia="zh-CN"/>
        </w:rPr>
        <w:t>符</w:t>
      </w:r>
      <w:r>
        <w:rPr>
          <w:spacing w:val="18"/>
          <w:lang w:eastAsia="zh-CN"/>
        </w:rPr>
        <w:t>合</w:t>
      </w:r>
      <w:r>
        <w:rPr>
          <w:spacing w:val="21"/>
          <w:lang w:eastAsia="zh-CN"/>
        </w:rPr>
        <w:t>建筑</w:t>
      </w:r>
      <w:r>
        <w:rPr>
          <w:lang w:eastAsia="zh-CN"/>
        </w:rPr>
        <w:t>工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程颗粒物与噪声在线监测基本技术要求，详见附件三。</w:t>
      </w:r>
    </w:p>
    <w:p w:rsidR="00746004" w:rsidRDefault="00D6187C">
      <w:pPr>
        <w:pStyle w:val="a3"/>
        <w:spacing w:line="367" w:lineRule="auto"/>
        <w:ind w:firstLine="631"/>
        <w:rPr>
          <w:lang w:eastAsia="zh-CN"/>
        </w:rPr>
      </w:pPr>
      <w:r>
        <w:rPr>
          <w:lang w:eastAsia="zh-CN"/>
        </w:rPr>
        <w:t>在线监测系统供应商需确保数据传输的稳定性和准确性</w:t>
      </w:r>
      <w:r>
        <w:rPr>
          <w:spacing w:val="-118"/>
          <w:lang w:eastAsia="zh-CN"/>
        </w:rPr>
        <w:t>，</w:t>
      </w:r>
      <w:r>
        <w:rPr>
          <w:lang w:eastAsia="zh-CN"/>
        </w:rPr>
        <w:t>并</w:t>
      </w:r>
      <w:r>
        <w:rPr>
          <w:lang w:eastAsia="zh-CN"/>
        </w:rPr>
        <w:t xml:space="preserve"> </w:t>
      </w:r>
      <w:r>
        <w:rPr>
          <w:lang w:eastAsia="zh-CN"/>
        </w:rPr>
        <w:t>按照相关技术要求将数据接入本市环保部门数据平台。</w:t>
      </w:r>
    </w:p>
    <w:p w:rsidR="00746004" w:rsidRDefault="00D6187C">
      <w:pPr>
        <w:pStyle w:val="a3"/>
        <w:spacing w:before="48" w:line="366" w:lineRule="auto"/>
        <w:ind w:firstLine="571"/>
        <w:rPr>
          <w:lang w:eastAsia="zh-CN"/>
        </w:rPr>
      </w:pPr>
      <w:r>
        <w:rPr>
          <w:spacing w:val="12"/>
          <w:lang w:eastAsia="zh-CN"/>
        </w:rPr>
        <w:t>在线监测系统合格供应商实施动态名单管理</w:t>
      </w:r>
      <w:r>
        <w:rPr>
          <w:spacing w:val="-46"/>
          <w:lang w:eastAsia="zh-CN"/>
        </w:rPr>
        <w:t>，</w:t>
      </w:r>
      <w:r>
        <w:rPr>
          <w:spacing w:val="12"/>
          <w:lang w:eastAsia="zh-CN"/>
        </w:rPr>
        <w:t>定期在上海</w:t>
      </w:r>
      <w:r>
        <w:rPr>
          <w:spacing w:val="496"/>
          <w:lang w:eastAsia="zh-CN"/>
        </w:rPr>
        <w:t xml:space="preserve"> </w:t>
      </w:r>
      <w:r>
        <w:rPr>
          <w:spacing w:val="12"/>
          <w:lang w:eastAsia="zh-CN"/>
        </w:rPr>
        <w:t>市环保局和上海市城乡建设管理委员会官方网站公布。</w:t>
      </w:r>
    </w:p>
    <w:p w:rsidR="00746004" w:rsidRDefault="00D6187C">
      <w:pPr>
        <w:pStyle w:val="Heading2"/>
        <w:rPr>
          <w:b w:val="0"/>
          <w:bCs w:val="0"/>
          <w:lang w:eastAsia="zh-CN"/>
        </w:rPr>
      </w:pPr>
      <w:r>
        <w:rPr>
          <w:spacing w:val="10"/>
          <w:lang w:eastAsia="zh-CN"/>
        </w:rPr>
        <w:t>（三）资金安排</w:t>
      </w:r>
    </w:p>
    <w:p w:rsidR="00746004" w:rsidRDefault="00D6187C">
      <w:pPr>
        <w:pStyle w:val="a3"/>
        <w:spacing w:before="207" w:line="366" w:lineRule="auto"/>
        <w:ind w:firstLine="571"/>
        <w:rPr>
          <w:lang w:eastAsia="zh-CN"/>
        </w:rPr>
      </w:pPr>
      <w:r>
        <w:rPr>
          <w:spacing w:val="23"/>
          <w:lang w:eastAsia="zh-CN"/>
        </w:rPr>
        <w:t>建设</w:t>
      </w:r>
      <w:r>
        <w:rPr>
          <w:spacing w:val="21"/>
          <w:lang w:eastAsia="zh-CN"/>
        </w:rPr>
        <w:t>单</w:t>
      </w:r>
      <w:r>
        <w:rPr>
          <w:spacing w:val="23"/>
          <w:lang w:eastAsia="zh-CN"/>
        </w:rPr>
        <w:t>位要</w:t>
      </w:r>
      <w:r>
        <w:rPr>
          <w:spacing w:val="21"/>
          <w:lang w:eastAsia="zh-CN"/>
        </w:rPr>
        <w:t>负责</w:t>
      </w:r>
      <w:r>
        <w:rPr>
          <w:spacing w:val="23"/>
          <w:lang w:eastAsia="zh-CN"/>
        </w:rPr>
        <w:t>落实</w:t>
      </w:r>
      <w:r>
        <w:rPr>
          <w:spacing w:val="21"/>
          <w:lang w:eastAsia="zh-CN"/>
        </w:rPr>
        <w:t>在</w:t>
      </w:r>
      <w:r>
        <w:rPr>
          <w:spacing w:val="23"/>
          <w:lang w:eastAsia="zh-CN"/>
        </w:rPr>
        <w:t>线监</w:t>
      </w:r>
      <w:r>
        <w:rPr>
          <w:spacing w:val="21"/>
          <w:lang w:eastAsia="zh-CN"/>
        </w:rPr>
        <w:t>测系</w:t>
      </w:r>
      <w:r>
        <w:rPr>
          <w:spacing w:val="23"/>
          <w:lang w:eastAsia="zh-CN"/>
        </w:rPr>
        <w:t>统安</w:t>
      </w:r>
      <w:r>
        <w:rPr>
          <w:spacing w:val="21"/>
          <w:lang w:eastAsia="zh-CN"/>
        </w:rPr>
        <w:t>装</w:t>
      </w:r>
      <w:r>
        <w:rPr>
          <w:spacing w:val="23"/>
          <w:lang w:eastAsia="zh-CN"/>
        </w:rPr>
        <w:t>和运</w:t>
      </w:r>
      <w:r>
        <w:rPr>
          <w:spacing w:val="21"/>
          <w:lang w:eastAsia="zh-CN"/>
        </w:rPr>
        <w:t>维的</w:t>
      </w:r>
      <w:r>
        <w:rPr>
          <w:spacing w:val="23"/>
          <w:lang w:eastAsia="zh-CN"/>
        </w:rPr>
        <w:t>相关</w:t>
      </w:r>
      <w:r>
        <w:rPr>
          <w:lang w:eastAsia="zh-CN"/>
        </w:rPr>
        <w:t>费</w:t>
      </w:r>
      <w:r>
        <w:rPr>
          <w:spacing w:val="1022"/>
          <w:lang w:eastAsia="zh-CN"/>
        </w:rPr>
        <w:t xml:space="preserve"> </w:t>
      </w:r>
      <w:r>
        <w:rPr>
          <w:spacing w:val="12"/>
          <w:lang w:eastAsia="zh-CN"/>
        </w:rPr>
        <w:t>用，在文明施工措施费中列支，并在开工前组织设计、施工、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监理等单位制定完善建筑施工现场扬尘控制措施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开工后及时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支付文明施工措施费用，并督促施工单位落实扬尘控制措施。</w:t>
      </w:r>
    </w:p>
    <w:p w:rsidR="00746004" w:rsidRDefault="00D6187C">
      <w:pPr>
        <w:pStyle w:val="a3"/>
        <w:spacing w:before="48" w:line="366" w:lineRule="auto"/>
        <w:ind w:right="212" w:firstLine="571"/>
        <w:jc w:val="both"/>
        <w:rPr>
          <w:lang w:eastAsia="zh-CN"/>
        </w:rPr>
      </w:pPr>
      <w:r>
        <w:rPr>
          <w:spacing w:val="11"/>
          <w:lang w:eastAsia="zh-CN"/>
        </w:rPr>
        <w:t>同时</w:t>
      </w:r>
      <w:r>
        <w:rPr>
          <w:spacing w:val="-17"/>
          <w:lang w:eastAsia="zh-CN"/>
        </w:rPr>
        <w:t>，</w:t>
      </w:r>
      <w:r>
        <w:rPr>
          <w:spacing w:val="11"/>
          <w:lang w:eastAsia="zh-CN"/>
        </w:rPr>
        <w:t>鼓励在线监测系统供应商提供出租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购买设备及</w:t>
      </w:r>
      <w:r>
        <w:rPr>
          <w:lang w:eastAsia="zh-CN"/>
        </w:rPr>
        <w:t>第</w:t>
      </w:r>
      <w:r>
        <w:rPr>
          <w:spacing w:val="416"/>
          <w:lang w:eastAsia="zh-CN"/>
        </w:rPr>
        <w:t xml:space="preserve"> </w:t>
      </w:r>
      <w:r>
        <w:rPr>
          <w:spacing w:val="12"/>
          <w:lang w:eastAsia="zh-CN"/>
        </w:rPr>
        <w:t>三</w:t>
      </w:r>
      <w:proofErr w:type="gramStart"/>
      <w:r>
        <w:rPr>
          <w:spacing w:val="12"/>
          <w:lang w:eastAsia="zh-CN"/>
        </w:rPr>
        <w:t>方服务</w:t>
      </w:r>
      <w:proofErr w:type="gramEnd"/>
      <w:r>
        <w:rPr>
          <w:spacing w:val="12"/>
          <w:lang w:eastAsia="zh-CN"/>
        </w:rPr>
        <w:t>等多种形式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降低设备成本和运行维护费用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减轻企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业负担。</w:t>
      </w:r>
    </w:p>
    <w:p w:rsidR="00746004" w:rsidRDefault="00D6187C">
      <w:pPr>
        <w:pStyle w:val="a3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五、职责分工</w:t>
      </w:r>
    </w:p>
    <w:p w:rsidR="00746004" w:rsidRDefault="00D6187C">
      <w:pPr>
        <w:pStyle w:val="a3"/>
        <w:spacing w:before="208" w:line="366" w:lineRule="auto"/>
        <w:ind w:right="212" w:firstLine="631"/>
        <w:jc w:val="both"/>
        <w:rPr>
          <w:lang w:eastAsia="zh-CN"/>
        </w:rPr>
      </w:pPr>
      <w:r>
        <w:rPr>
          <w:spacing w:val="12"/>
          <w:lang w:eastAsia="zh-CN"/>
        </w:rPr>
        <w:t>各区县人民政府按照属地管理原则</w:t>
      </w:r>
      <w:r>
        <w:rPr>
          <w:spacing w:val="-106"/>
          <w:lang w:eastAsia="zh-CN"/>
        </w:rPr>
        <w:t>，</w:t>
      </w:r>
      <w:r>
        <w:rPr>
          <w:spacing w:val="12"/>
          <w:lang w:eastAsia="zh-CN"/>
        </w:rPr>
        <w:t>负责所属行政区域内</w:t>
      </w:r>
      <w:r>
        <w:rPr>
          <w:spacing w:val="376"/>
          <w:lang w:eastAsia="zh-CN"/>
        </w:rPr>
        <w:t xml:space="preserve"> </w:t>
      </w:r>
      <w:r>
        <w:rPr>
          <w:spacing w:val="12"/>
          <w:lang w:eastAsia="zh-CN"/>
        </w:rPr>
        <w:t>各类扬尘污染源的管理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负责协调各相关部门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街镇积极推进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扬尘污染防治综合整治。</w:t>
      </w:r>
    </w:p>
    <w:p w:rsidR="00746004" w:rsidRDefault="00D6187C">
      <w:pPr>
        <w:pStyle w:val="a3"/>
        <w:ind w:left="749"/>
        <w:rPr>
          <w:lang w:eastAsia="zh-CN"/>
        </w:rPr>
      </w:pPr>
      <w:r>
        <w:rPr>
          <w:spacing w:val="12"/>
          <w:lang w:eastAsia="zh-CN"/>
        </w:rPr>
        <w:t>市建设管理委负责建</w:t>
      </w:r>
      <w:r>
        <w:rPr>
          <w:spacing w:val="11"/>
          <w:lang w:eastAsia="zh-CN"/>
        </w:rPr>
        <w:t>筑工地</w:t>
      </w:r>
      <w:r>
        <w:rPr>
          <w:spacing w:val="-106"/>
          <w:lang w:eastAsia="zh-CN"/>
        </w:rPr>
        <w:t>、</w:t>
      </w:r>
      <w:r>
        <w:rPr>
          <w:spacing w:val="11"/>
          <w:lang w:eastAsia="zh-CN"/>
        </w:rPr>
        <w:t>混凝土搅拌</w:t>
      </w:r>
      <w:r>
        <w:rPr>
          <w:spacing w:val="14"/>
          <w:lang w:eastAsia="zh-CN"/>
        </w:rPr>
        <w:t>站</w:t>
      </w:r>
      <w:r>
        <w:rPr>
          <w:spacing w:val="12"/>
          <w:lang w:eastAsia="zh-CN"/>
        </w:rPr>
        <w:t>的扬尘污染整</w:t>
      </w:r>
    </w:p>
    <w:p w:rsidR="00746004" w:rsidRDefault="00746004">
      <w:pPr>
        <w:rPr>
          <w:lang w:eastAsia="zh-CN"/>
        </w:rPr>
        <w:sectPr w:rsidR="00746004">
          <w:pgSz w:w="11910" w:h="16840"/>
          <w:pgMar w:top="1580" w:right="1580" w:bottom="2040" w:left="1680" w:header="0" w:footer="1849" w:gutter="0"/>
          <w:cols w:space="720"/>
        </w:sectPr>
      </w:pPr>
    </w:p>
    <w:p w:rsidR="00746004" w:rsidRDefault="00D6187C">
      <w:pPr>
        <w:pStyle w:val="a3"/>
        <w:spacing w:before="3" w:line="366" w:lineRule="auto"/>
        <w:ind w:left="749" w:right="244" w:hanging="632"/>
        <w:rPr>
          <w:lang w:eastAsia="zh-CN"/>
        </w:rPr>
      </w:pPr>
      <w:r>
        <w:rPr>
          <w:spacing w:val="11"/>
          <w:lang w:eastAsia="zh-CN"/>
        </w:rPr>
        <w:lastRenderedPageBreak/>
        <w:t>治；负责建筑工程扬尘与噪声在线监测系统的推广应用。</w:t>
      </w:r>
      <w:r>
        <w:rPr>
          <w:spacing w:val="60"/>
          <w:lang w:eastAsia="zh-CN"/>
        </w:rPr>
        <w:t xml:space="preserve"> </w:t>
      </w:r>
      <w:r>
        <w:rPr>
          <w:spacing w:val="12"/>
          <w:lang w:eastAsia="zh-CN"/>
        </w:rPr>
        <w:t>市环保局负责开展扬尘污染控制区的创建和复验工作</w:t>
      </w:r>
      <w:r>
        <w:rPr>
          <w:spacing w:val="-106"/>
          <w:lang w:eastAsia="zh-CN"/>
        </w:rPr>
        <w:t>，</w:t>
      </w:r>
      <w:r>
        <w:rPr>
          <w:lang w:eastAsia="zh-CN"/>
        </w:rPr>
        <w:t>负</w:t>
      </w:r>
    </w:p>
    <w:p w:rsidR="00746004" w:rsidRDefault="00D6187C">
      <w:pPr>
        <w:pStyle w:val="a3"/>
        <w:spacing w:line="366" w:lineRule="auto"/>
        <w:ind w:right="235"/>
        <w:jc w:val="both"/>
        <w:rPr>
          <w:lang w:eastAsia="zh-CN"/>
        </w:rPr>
      </w:pPr>
      <w:proofErr w:type="gramStart"/>
      <w:r>
        <w:rPr>
          <w:spacing w:val="12"/>
          <w:lang w:eastAsia="zh-CN"/>
        </w:rPr>
        <w:t>责</w:t>
      </w:r>
      <w:proofErr w:type="gramEnd"/>
      <w:r>
        <w:rPr>
          <w:spacing w:val="12"/>
          <w:lang w:eastAsia="zh-CN"/>
        </w:rPr>
        <w:t>环境空气质量和降尘的监测和信息通报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负责实施区县降尘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指标的目标考核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共同推进建筑工程扬尘与噪声在线监测系统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的推广应用。</w:t>
      </w:r>
    </w:p>
    <w:p w:rsidR="00746004" w:rsidRDefault="00D6187C">
      <w:pPr>
        <w:pStyle w:val="a3"/>
        <w:spacing w:line="367" w:lineRule="auto"/>
        <w:ind w:firstLine="631"/>
        <w:rPr>
          <w:lang w:eastAsia="zh-CN"/>
        </w:rPr>
      </w:pPr>
      <w:r>
        <w:rPr>
          <w:spacing w:val="12"/>
          <w:lang w:eastAsia="zh-CN"/>
        </w:rPr>
        <w:t>市交通委负责市政工程</w:t>
      </w:r>
      <w:r>
        <w:rPr>
          <w:spacing w:val="-48"/>
          <w:lang w:eastAsia="zh-CN"/>
        </w:rPr>
        <w:t>、</w:t>
      </w:r>
      <w:r>
        <w:rPr>
          <w:spacing w:val="12"/>
          <w:lang w:eastAsia="zh-CN"/>
        </w:rPr>
        <w:t>道路管线工程</w:t>
      </w:r>
      <w:r>
        <w:rPr>
          <w:spacing w:val="-48"/>
          <w:lang w:eastAsia="zh-CN"/>
        </w:rPr>
        <w:t>、</w:t>
      </w:r>
      <w:r>
        <w:rPr>
          <w:spacing w:val="12"/>
          <w:lang w:eastAsia="zh-CN"/>
        </w:rPr>
        <w:t>港口码头及其堆</w:t>
      </w:r>
      <w:r>
        <w:rPr>
          <w:spacing w:val="372"/>
          <w:lang w:eastAsia="zh-CN"/>
        </w:rPr>
        <w:t xml:space="preserve"> </w:t>
      </w:r>
      <w:r>
        <w:rPr>
          <w:spacing w:val="12"/>
          <w:lang w:eastAsia="zh-CN"/>
        </w:rPr>
        <w:t>场的扬尘污染整治工作。</w:t>
      </w:r>
    </w:p>
    <w:p w:rsidR="00746004" w:rsidRDefault="00D6187C">
      <w:pPr>
        <w:pStyle w:val="a3"/>
        <w:spacing w:before="48" w:line="366" w:lineRule="auto"/>
        <w:ind w:firstLine="631"/>
        <w:rPr>
          <w:lang w:eastAsia="zh-CN"/>
        </w:rPr>
      </w:pPr>
      <w:r>
        <w:rPr>
          <w:spacing w:val="21"/>
          <w:lang w:eastAsia="zh-CN"/>
        </w:rPr>
        <w:t>市住</w:t>
      </w:r>
      <w:r>
        <w:rPr>
          <w:spacing w:val="18"/>
          <w:lang w:eastAsia="zh-CN"/>
        </w:rPr>
        <w:t>房</w:t>
      </w:r>
      <w:r>
        <w:rPr>
          <w:spacing w:val="21"/>
          <w:lang w:eastAsia="zh-CN"/>
        </w:rPr>
        <w:t>保</w:t>
      </w:r>
      <w:r>
        <w:rPr>
          <w:spacing w:val="18"/>
          <w:lang w:eastAsia="zh-CN"/>
        </w:rPr>
        <w:t>障</w:t>
      </w:r>
      <w:r>
        <w:rPr>
          <w:spacing w:val="21"/>
          <w:lang w:eastAsia="zh-CN"/>
        </w:rPr>
        <w:t>和</w:t>
      </w:r>
      <w:r>
        <w:rPr>
          <w:spacing w:val="18"/>
          <w:lang w:eastAsia="zh-CN"/>
        </w:rPr>
        <w:t>房</w:t>
      </w:r>
      <w:r>
        <w:rPr>
          <w:spacing w:val="21"/>
          <w:lang w:eastAsia="zh-CN"/>
        </w:rPr>
        <w:t>屋管</w:t>
      </w:r>
      <w:r>
        <w:rPr>
          <w:spacing w:val="18"/>
          <w:lang w:eastAsia="zh-CN"/>
        </w:rPr>
        <w:t>理</w:t>
      </w:r>
      <w:r>
        <w:rPr>
          <w:spacing w:val="21"/>
          <w:lang w:eastAsia="zh-CN"/>
        </w:rPr>
        <w:t>局</w:t>
      </w:r>
      <w:r>
        <w:rPr>
          <w:spacing w:val="18"/>
          <w:lang w:eastAsia="zh-CN"/>
        </w:rPr>
        <w:t>负</w:t>
      </w:r>
      <w:r>
        <w:rPr>
          <w:spacing w:val="21"/>
          <w:lang w:eastAsia="zh-CN"/>
        </w:rPr>
        <w:t>责</w:t>
      </w:r>
      <w:r>
        <w:rPr>
          <w:spacing w:val="18"/>
          <w:lang w:eastAsia="zh-CN"/>
        </w:rPr>
        <w:t>拆</w:t>
      </w:r>
      <w:r>
        <w:rPr>
          <w:spacing w:val="21"/>
          <w:lang w:eastAsia="zh-CN"/>
        </w:rPr>
        <w:t>房工</w:t>
      </w:r>
      <w:r>
        <w:rPr>
          <w:spacing w:val="18"/>
          <w:lang w:eastAsia="zh-CN"/>
        </w:rPr>
        <w:t>地</w:t>
      </w:r>
      <w:r>
        <w:rPr>
          <w:spacing w:val="21"/>
          <w:lang w:eastAsia="zh-CN"/>
        </w:rPr>
        <w:t>的</w:t>
      </w:r>
      <w:r>
        <w:rPr>
          <w:spacing w:val="18"/>
          <w:lang w:eastAsia="zh-CN"/>
        </w:rPr>
        <w:t>扬</w:t>
      </w:r>
      <w:r>
        <w:rPr>
          <w:spacing w:val="21"/>
          <w:lang w:eastAsia="zh-CN"/>
        </w:rPr>
        <w:t>尘</w:t>
      </w:r>
      <w:r>
        <w:rPr>
          <w:spacing w:val="18"/>
          <w:lang w:eastAsia="zh-CN"/>
        </w:rPr>
        <w:t>污</w:t>
      </w:r>
      <w:r>
        <w:rPr>
          <w:spacing w:val="21"/>
          <w:lang w:eastAsia="zh-CN"/>
        </w:rPr>
        <w:t>染整</w:t>
      </w:r>
      <w:r>
        <w:rPr>
          <w:lang w:eastAsia="zh-CN"/>
        </w:rPr>
        <w:t>治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工作。</w:t>
      </w:r>
    </w:p>
    <w:p w:rsidR="00746004" w:rsidRDefault="00D6187C">
      <w:pPr>
        <w:pStyle w:val="a3"/>
        <w:spacing w:line="366" w:lineRule="auto"/>
        <w:ind w:firstLine="631"/>
        <w:rPr>
          <w:lang w:eastAsia="zh-CN"/>
        </w:rPr>
      </w:pPr>
      <w:r>
        <w:rPr>
          <w:spacing w:val="12"/>
          <w:lang w:eastAsia="zh-CN"/>
        </w:rPr>
        <w:t>市</w:t>
      </w:r>
      <w:proofErr w:type="gramStart"/>
      <w:r>
        <w:rPr>
          <w:spacing w:val="12"/>
          <w:lang w:eastAsia="zh-CN"/>
        </w:rPr>
        <w:t>绿化市容</w:t>
      </w:r>
      <w:proofErr w:type="gramEnd"/>
      <w:r>
        <w:rPr>
          <w:spacing w:val="12"/>
          <w:lang w:eastAsia="zh-CN"/>
        </w:rPr>
        <w:t>局负责落实渣土管理</w:t>
      </w:r>
      <w:r>
        <w:rPr>
          <w:spacing w:val="-106"/>
          <w:lang w:eastAsia="zh-CN"/>
        </w:rPr>
        <w:t>，</w:t>
      </w:r>
      <w:r>
        <w:rPr>
          <w:spacing w:val="12"/>
          <w:lang w:eastAsia="zh-CN"/>
        </w:rPr>
        <w:t>道路保洁和绿化工程的</w:t>
      </w:r>
      <w:r>
        <w:rPr>
          <w:spacing w:val="376"/>
          <w:lang w:eastAsia="zh-CN"/>
        </w:rPr>
        <w:t xml:space="preserve"> </w:t>
      </w:r>
      <w:r>
        <w:rPr>
          <w:spacing w:val="12"/>
          <w:lang w:eastAsia="zh-CN"/>
        </w:rPr>
        <w:t>扬尘污染整治工作。</w:t>
      </w:r>
    </w:p>
    <w:p w:rsidR="00746004" w:rsidRDefault="00D6187C" w:rsidP="00D4564A">
      <w:pPr>
        <w:pStyle w:val="a3"/>
        <w:spacing w:line="366" w:lineRule="auto"/>
        <w:ind w:left="749"/>
        <w:rPr>
          <w:rFonts w:cs="仿宋" w:hint="eastAsia"/>
          <w:sz w:val="3"/>
          <w:szCs w:val="3"/>
          <w:lang w:eastAsia="zh-CN"/>
        </w:rPr>
      </w:pPr>
      <w:r>
        <w:rPr>
          <w:spacing w:val="12"/>
          <w:lang w:eastAsia="zh-CN"/>
        </w:rPr>
        <w:t>市水务局负责水利工程施工扬尘污染整治工作。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公安部门负责对各类运输车辆非法行驶行为的查处工作。</w:t>
      </w:r>
    </w:p>
    <w:sectPr w:rsidR="00746004" w:rsidSect="00746004">
      <w:pgSz w:w="11910" w:h="16840"/>
      <w:pgMar w:top="1580" w:right="1560" w:bottom="2040" w:left="156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7C" w:rsidRDefault="00D6187C" w:rsidP="00746004">
      <w:r>
        <w:separator/>
      </w:r>
    </w:p>
  </w:endnote>
  <w:endnote w:type="continuationSeparator" w:id="0">
    <w:p w:rsidR="00D6187C" w:rsidRDefault="00D6187C" w:rsidP="00746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04" w:rsidRDefault="00746004">
    <w:pPr>
      <w:spacing w:line="14" w:lineRule="auto"/>
      <w:rPr>
        <w:sz w:val="20"/>
        <w:szCs w:val="20"/>
      </w:rPr>
    </w:pPr>
    <w:r w:rsidRPr="007460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45pt;width:58.05pt;height:16.85pt;z-index:-15424;mso-position-horizontal-relative:page;mso-position-vertical-relative:page" filled="f" stroked="f">
          <v:textbox inset="0,0,0,0">
            <w:txbxContent>
              <w:p w:rsidR="00746004" w:rsidRDefault="00D6187C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746004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746004">
                  <w:fldChar w:fldCharType="separate"/>
                </w:r>
                <w:r w:rsidR="00D4564A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746004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04" w:rsidRDefault="00746004">
    <w:pPr>
      <w:spacing w:line="14" w:lineRule="auto"/>
      <w:rPr>
        <w:sz w:val="20"/>
        <w:szCs w:val="20"/>
      </w:rPr>
    </w:pPr>
    <w:r w:rsidRPr="007460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65pt;margin-top:738.45pt;width:58.1pt;height:16.85pt;z-index:-15448;mso-position-horizontal-relative:page;mso-position-vertical-relative:page" filled="f" stroked="f">
          <v:textbox inset="0,0,0,0">
            <w:txbxContent>
              <w:p w:rsidR="00746004" w:rsidRDefault="00D6187C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746004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746004">
                  <w:fldChar w:fldCharType="separate"/>
                </w:r>
                <w:r w:rsidR="00D4564A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746004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7C" w:rsidRDefault="00D6187C" w:rsidP="00746004">
      <w:r>
        <w:separator/>
      </w:r>
    </w:p>
  </w:footnote>
  <w:footnote w:type="continuationSeparator" w:id="0">
    <w:p w:rsidR="00D6187C" w:rsidRDefault="00D6187C" w:rsidP="00746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46004"/>
    <w:rsid w:val="00746004"/>
    <w:rsid w:val="00D4564A"/>
    <w:rsid w:val="00D6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004"/>
    <w:pPr>
      <w:spacing w:before="49"/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746004"/>
    <w:pPr>
      <w:ind w:left="249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746004"/>
    <w:pPr>
      <w:spacing w:before="49"/>
      <w:ind w:left="744"/>
      <w:outlineLvl w:val="2"/>
    </w:pPr>
    <w:rPr>
      <w:rFonts w:ascii="楷体" w:eastAsia="楷体" w:hAnsi="楷体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746004"/>
  </w:style>
  <w:style w:type="paragraph" w:customStyle="1" w:styleId="TableParagraph">
    <w:name w:val="Table Paragraph"/>
    <w:basedOn w:val="a"/>
    <w:uiPriority w:val="1"/>
    <w:qFormat/>
    <w:rsid w:val="00746004"/>
  </w:style>
  <w:style w:type="paragraph" w:styleId="a5">
    <w:name w:val="Balloon Text"/>
    <w:basedOn w:val="a"/>
    <w:link w:val="Char"/>
    <w:uiPriority w:val="99"/>
    <w:semiHidden/>
    <w:unhideWhenUsed/>
    <w:rsid w:val="00D456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564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45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4564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456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456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2015-06-15T01:41:00Z</dcterms:created>
  <dcterms:modified xsi:type="dcterms:W3CDTF">2015-06-15T01:41:00Z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LastSaved">
    <vt:filetime>2015-06-15T00:00:00Z</vt:filetime>
  </property>
</Properties>
</file>