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BE" w:rsidRDefault="006D51AA">
      <w:pPr>
        <w:pStyle w:val="a3"/>
        <w:spacing w:before="3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2</w:t>
      </w:r>
      <w:r>
        <w:rPr>
          <w:spacing w:val="1"/>
          <w:lang w:eastAsia="zh-CN"/>
        </w:rPr>
        <w:t>：</w:t>
      </w:r>
    </w:p>
    <w:p w:rsidR="00FF28BE" w:rsidRDefault="00FF28BE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F28BE" w:rsidRDefault="00FF28BE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F28BE" w:rsidRDefault="006D51AA" w:rsidP="00FB673B">
      <w:pPr>
        <w:pStyle w:val="Heading1"/>
        <w:spacing w:before="57"/>
        <w:ind w:left="0"/>
        <w:jc w:val="center"/>
        <w:rPr>
          <w:b w:val="0"/>
          <w:bCs w:val="0"/>
          <w:lang w:eastAsia="zh-CN"/>
        </w:rPr>
      </w:pPr>
      <w:r>
        <w:rPr>
          <w:spacing w:val="9"/>
          <w:lang w:eastAsia="zh-CN"/>
        </w:rPr>
        <w:t>重点领域扬尘污染防治管理要求</w:t>
      </w:r>
    </w:p>
    <w:p w:rsidR="00FF28BE" w:rsidRDefault="00FF28BE">
      <w:pPr>
        <w:spacing w:before="13"/>
        <w:rPr>
          <w:rFonts w:ascii="华文中宋" w:eastAsia="华文中宋" w:hAnsi="华文中宋" w:cs="华文中宋"/>
          <w:b/>
          <w:bCs/>
          <w:sz w:val="55"/>
          <w:szCs w:val="55"/>
          <w:lang w:eastAsia="zh-CN"/>
        </w:rPr>
      </w:pPr>
    </w:p>
    <w:p w:rsidR="00FF28BE" w:rsidRDefault="006D51AA">
      <w:pPr>
        <w:pStyle w:val="a3"/>
        <w:spacing w:before="0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一、建设工程施工扬尘污染防治要求</w:t>
      </w:r>
    </w:p>
    <w:p w:rsidR="00FF28BE" w:rsidRDefault="006D51AA">
      <w:pPr>
        <w:pStyle w:val="a3"/>
        <w:spacing w:before="207" w:line="366" w:lineRule="auto"/>
        <w:ind w:right="128" w:firstLine="623"/>
        <w:jc w:val="both"/>
        <w:rPr>
          <w:lang w:eastAsia="zh-CN"/>
        </w:rPr>
      </w:pPr>
      <w:r>
        <w:rPr>
          <w:spacing w:val="11"/>
          <w:lang w:eastAsia="zh-CN"/>
        </w:rPr>
        <w:t>（一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施</w:t>
      </w:r>
      <w:r>
        <w:rPr>
          <w:spacing w:val="14"/>
          <w:lang w:eastAsia="zh-CN"/>
        </w:rPr>
        <w:t>工</w:t>
      </w:r>
      <w:r>
        <w:rPr>
          <w:spacing w:val="11"/>
          <w:lang w:eastAsia="zh-CN"/>
        </w:rPr>
        <w:t>工地内堆放水</w:t>
      </w:r>
      <w:r>
        <w:rPr>
          <w:spacing w:val="14"/>
          <w:lang w:eastAsia="zh-CN"/>
        </w:rPr>
        <w:t>泥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灰土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砂石</w:t>
      </w:r>
      <w:r>
        <w:rPr>
          <w:spacing w:val="14"/>
          <w:lang w:eastAsia="zh-CN"/>
        </w:rPr>
        <w:t>等</w:t>
      </w:r>
      <w:r>
        <w:rPr>
          <w:spacing w:val="11"/>
          <w:lang w:eastAsia="zh-CN"/>
        </w:rPr>
        <w:t>易产生扬尘</w:t>
      </w:r>
      <w:r>
        <w:rPr>
          <w:lang w:eastAsia="zh-CN"/>
        </w:rPr>
        <w:t>污</w:t>
      </w:r>
      <w:r>
        <w:rPr>
          <w:spacing w:val="318"/>
          <w:lang w:eastAsia="zh-CN"/>
        </w:rPr>
        <w:t xml:space="preserve"> </w:t>
      </w:r>
      <w:r>
        <w:rPr>
          <w:spacing w:val="18"/>
          <w:lang w:eastAsia="zh-CN"/>
        </w:rPr>
        <w:t>染物料的，应当在其周围设置不低于堆放</w:t>
      </w:r>
      <w:proofErr w:type="gramStart"/>
      <w:r>
        <w:rPr>
          <w:spacing w:val="18"/>
          <w:lang w:eastAsia="zh-CN"/>
        </w:rPr>
        <w:t>物高度</w:t>
      </w:r>
      <w:proofErr w:type="gramEnd"/>
      <w:r>
        <w:rPr>
          <w:spacing w:val="18"/>
          <w:lang w:eastAsia="zh-CN"/>
        </w:rPr>
        <w:t>的封闭性围</w:t>
      </w:r>
      <w:r>
        <w:rPr>
          <w:spacing w:val="23"/>
          <w:lang w:eastAsia="zh-CN"/>
        </w:rPr>
        <w:t xml:space="preserve"> </w:t>
      </w:r>
      <w:r>
        <w:rPr>
          <w:spacing w:val="12"/>
          <w:lang w:eastAsia="zh-CN"/>
        </w:rPr>
        <w:t>拦；工程脚手架外侧必须使用密目式安全网进行封闭。</w:t>
      </w:r>
    </w:p>
    <w:p w:rsidR="00FF28BE" w:rsidRDefault="006D51AA">
      <w:pPr>
        <w:pStyle w:val="a3"/>
        <w:spacing w:before="48" w:line="346" w:lineRule="auto"/>
        <w:ind w:right="114" w:firstLine="623"/>
        <w:jc w:val="both"/>
        <w:rPr>
          <w:lang w:eastAsia="zh-CN"/>
        </w:rPr>
      </w:pPr>
      <w:r>
        <w:rPr>
          <w:spacing w:val="10"/>
          <w:lang w:eastAsia="zh-CN"/>
        </w:rPr>
        <w:t>（二）工程项目竣工后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30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12"/>
          <w:lang w:eastAsia="zh-CN"/>
        </w:rPr>
        <w:t>日内，施工单位应当平整施工</w:t>
      </w:r>
      <w:r>
        <w:rPr>
          <w:spacing w:val="41"/>
          <w:lang w:eastAsia="zh-CN"/>
        </w:rPr>
        <w:t xml:space="preserve"> </w:t>
      </w:r>
      <w:r>
        <w:rPr>
          <w:spacing w:val="12"/>
          <w:lang w:eastAsia="zh-CN"/>
        </w:rPr>
        <w:t>工地，并清除积土、堆物。</w:t>
      </w:r>
    </w:p>
    <w:p w:rsidR="00FF28BE" w:rsidRDefault="006D51AA">
      <w:pPr>
        <w:pStyle w:val="a3"/>
        <w:spacing w:before="74" w:line="366" w:lineRule="auto"/>
        <w:ind w:right="131" w:firstLine="623"/>
        <w:jc w:val="both"/>
        <w:rPr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不得使用空气压缩机来清理车辆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设备和物料的</w:t>
      </w:r>
      <w:r>
        <w:rPr>
          <w:lang w:eastAsia="zh-CN"/>
        </w:rPr>
        <w:t>尘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埃。</w:t>
      </w:r>
    </w:p>
    <w:p w:rsidR="00FF28BE" w:rsidRDefault="006D51A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（四）施工工地的地面应当进行硬化处理。</w:t>
      </w:r>
    </w:p>
    <w:p w:rsidR="00FF28BE" w:rsidRDefault="006D51AA">
      <w:pPr>
        <w:pStyle w:val="a3"/>
        <w:spacing w:before="207" w:line="366" w:lineRule="auto"/>
        <w:ind w:right="128" w:firstLine="623"/>
        <w:jc w:val="both"/>
        <w:rPr>
          <w:lang w:eastAsia="zh-CN"/>
        </w:rPr>
      </w:pPr>
      <w:r>
        <w:rPr>
          <w:spacing w:val="11"/>
          <w:lang w:eastAsia="zh-CN"/>
        </w:rPr>
        <w:t>（五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在进行产生大量泥浆的施工作业时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应当配备相</w:t>
      </w:r>
      <w:r>
        <w:rPr>
          <w:lang w:eastAsia="zh-CN"/>
        </w:rPr>
        <w:t>应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的泥</w:t>
      </w:r>
      <w:r>
        <w:rPr>
          <w:spacing w:val="11"/>
          <w:lang w:eastAsia="zh-CN"/>
        </w:rPr>
        <w:t>浆池</w:t>
      </w:r>
      <w:r>
        <w:rPr>
          <w:spacing w:val="-24"/>
          <w:lang w:eastAsia="zh-CN"/>
        </w:rPr>
        <w:t>、</w:t>
      </w:r>
      <w:r>
        <w:rPr>
          <w:spacing w:val="11"/>
          <w:lang w:eastAsia="zh-CN"/>
        </w:rPr>
        <w:t>泥浆沟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做到</w:t>
      </w:r>
      <w:r>
        <w:rPr>
          <w:spacing w:val="14"/>
          <w:lang w:eastAsia="zh-CN"/>
        </w:rPr>
        <w:t>泥</w:t>
      </w:r>
      <w:r>
        <w:rPr>
          <w:spacing w:val="11"/>
          <w:lang w:eastAsia="zh-CN"/>
        </w:rPr>
        <w:t>浆不外流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废</w:t>
      </w:r>
      <w:proofErr w:type="gramStart"/>
      <w:r>
        <w:rPr>
          <w:spacing w:val="14"/>
          <w:lang w:eastAsia="zh-CN"/>
        </w:rPr>
        <w:t>浆</w:t>
      </w:r>
      <w:r>
        <w:rPr>
          <w:spacing w:val="11"/>
          <w:lang w:eastAsia="zh-CN"/>
        </w:rPr>
        <w:t>应当</w:t>
      </w:r>
      <w:proofErr w:type="gramEnd"/>
      <w:r>
        <w:rPr>
          <w:spacing w:val="11"/>
          <w:lang w:eastAsia="zh-CN"/>
        </w:rPr>
        <w:t>采用密封式</w:t>
      </w:r>
      <w:r>
        <w:rPr>
          <w:lang w:eastAsia="zh-CN"/>
        </w:rPr>
        <w:t>罐</w:t>
      </w:r>
      <w:r>
        <w:rPr>
          <w:spacing w:val="366"/>
          <w:lang w:eastAsia="zh-CN"/>
        </w:rPr>
        <w:t xml:space="preserve"> </w:t>
      </w:r>
      <w:r>
        <w:rPr>
          <w:spacing w:val="12"/>
          <w:lang w:eastAsia="zh-CN"/>
        </w:rPr>
        <w:t>车外运。</w:t>
      </w:r>
    </w:p>
    <w:p w:rsidR="00FF28BE" w:rsidRDefault="006D51AA">
      <w:pPr>
        <w:pStyle w:val="a3"/>
        <w:ind w:left="741"/>
        <w:rPr>
          <w:lang w:eastAsia="zh-CN"/>
        </w:rPr>
      </w:pPr>
      <w:r>
        <w:rPr>
          <w:spacing w:val="11"/>
          <w:lang w:eastAsia="zh-CN"/>
        </w:rPr>
        <w:t>（六）混凝土搅拌量每日在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30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12"/>
          <w:lang w:eastAsia="zh-CN"/>
        </w:rPr>
        <w:t>立方米以上的，禁止现场</w:t>
      </w:r>
    </w:p>
    <w:p w:rsidR="00FF28BE" w:rsidRDefault="006D51AA">
      <w:pPr>
        <w:pStyle w:val="a3"/>
        <w:spacing w:before="184" w:line="347" w:lineRule="auto"/>
        <w:ind w:right="111"/>
        <w:rPr>
          <w:lang w:eastAsia="zh-CN"/>
        </w:rPr>
      </w:pPr>
      <w:r>
        <w:rPr>
          <w:spacing w:val="11"/>
          <w:lang w:eastAsia="zh-CN"/>
        </w:rPr>
        <w:t>露天搅拌；混凝土搅拌量每日在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30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12"/>
          <w:lang w:eastAsia="zh-CN"/>
        </w:rPr>
        <w:t>立方米以下，需要在现场</w:t>
      </w:r>
      <w:r>
        <w:rPr>
          <w:spacing w:val="35"/>
          <w:lang w:eastAsia="zh-CN"/>
        </w:rPr>
        <w:t xml:space="preserve"> </w:t>
      </w:r>
      <w:r>
        <w:rPr>
          <w:spacing w:val="12"/>
          <w:lang w:eastAsia="zh-CN"/>
        </w:rPr>
        <w:t>露天搅拌的，应当采取相应的扬尘防治措施。</w:t>
      </w:r>
    </w:p>
    <w:p w:rsidR="00FF28BE" w:rsidRDefault="006D51AA">
      <w:pPr>
        <w:pStyle w:val="a3"/>
        <w:spacing w:before="73"/>
        <w:ind w:left="741"/>
        <w:rPr>
          <w:lang w:eastAsia="zh-CN"/>
        </w:rPr>
      </w:pPr>
      <w:r>
        <w:rPr>
          <w:spacing w:val="12"/>
          <w:lang w:eastAsia="zh-CN"/>
        </w:rPr>
        <w:t>（七）施工单位应当使用预拌砂浆。</w:t>
      </w:r>
    </w:p>
    <w:p w:rsidR="00FF28BE" w:rsidRDefault="006D51AA">
      <w:pPr>
        <w:pStyle w:val="Heading2"/>
        <w:spacing w:before="207"/>
        <w:rPr>
          <w:b w:val="0"/>
          <w:bCs w:val="0"/>
          <w:lang w:eastAsia="zh-CN"/>
        </w:rPr>
      </w:pPr>
      <w:r>
        <w:rPr>
          <w:spacing w:val="11"/>
          <w:lang w:eastAsia="zh-CN"/>
        </w:rPr>
        <w:t>房屋建设施工扬尘污染整治还必须同时符合以下要求：</w:t>
      </w:r>
    </w:p>
    <w:p w:rsidR="00FF28BE" w:rsidRDefault="006D51AA">
      <w:pPr>
        <w:pStyle w:val="a3"/>
        <w:spacing w:before="207"/>
        <w:ind w:left="741"/>
        <w:rPr>
          <w:lang w:eastAsia="zh-CN"/>
        </w:rPr>
      </w:pPr>
      <w:r>
        <w:rPr>
          <w:spacing w:val="11"/>
          <w:lang w:eastAsia="zh-CN"/>
        </w:rPr>
        <w:t>（八）施工工地周围设置不低于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2"/>
          <w:lang w:eastAsia="zh-CN"/>
        </w:rPr>
        <w:t>米的硬质密闭围挡。</w:t>
      </w:r>
    </w:p>
    <w:p w:rsidR="00FF28BE" w:rsidRDefault="00FF28BE">
      <w:pPr>
        <w:rPr>
          <w:lang w:eastAsia="zh-CN"/>
        </w:rPr>
        <w:sectPr w:rsidR="00FF28BE">
          <w:footerReference w:type="even" r:id="rId6"/>
          <w:footerReference w:type="default" r:id="rId7"/>
          <w:pgSz w:w="11910" w:h="16840"/>
          <w:pgMar w:top="1580" w:right="1680" w:bottom="2040" w:left="1680" w:header="0" w:footer="1849" w:gutter="0"/>
          <w:cols w:space="720"/>
        </w:sectPr>
      </w:pPr>
    </w:p>
    <w:p w:rsidR="00FF28BE" w:rsidRDefault="006D51AA">
      <w:pPr>
        <w:pStyle w:val="a3"/>
        <w:spacing w:before="3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lastRenderedPageBreak/>
        <w:t>（九</w:t>
      </w:r>
      <w:r>
        <w:rPr>
          <w:spacing w:val="-123"/>
          <w:lang w:eastAsia="zh-CN"/>
        </w:rPr>
        <w:t>）</w:t>
      </w:r>
      <w:r>
        <w:rPr>
          <w:spacing w:val="11"/>
          <w:lang w:eastAsia="zh-CN"/>
        </w:rPr>
        <w:t>在施工工地内</w:t>
      </w:r>
      <w:r>
        <w:rPr>
          <w:spacing w:val="-123"/>
          <w:lang w:eastAsia="zh-CN"/>
        </w:rPr>
        <w:t>，</w:t>
      </w:r>
      <w:r>
        <w:rPr>
          <w:spacing w:val="11"/>
          <w:lang w:eastAsia="zh-CN"/>
        </w:rPr>
        <w:t>设置车辆清洗设施以及配套的排水</w:t>
      </w:r>
      <w:r>
        <w:rPr>
          <w:lang w:eastAsia="zh-CN"/>
        </w:rPr>
        <w:t>、</w:t>
      </w:r>
      <w:r>
        <w:rPr>
          <w:spacing w:val="27"/>
          <w:lang w:eastAsia="zh-CN"/>
        </w:rPr>
        <w:t xml:space="preserve"> </w:t>
      </w:r>
      <w:r>
        <w:rPr>
          <w:spacing w:val="11"/>
          <w:lang w:eastAsia="zh-CN"/>
        </w:rPr>
        <w:t>泥浆沉淀设</w:t>
      </w:r>
      <w:r>
        <w:rPr>
          <w:spacing w:val="14"/>
          <w:lang w:eastAsia="zh-CN"/>
        </w:rPr>
        <w:t>施</w:t>
      </w:r>
      <w:r>
        <w:rPr>
          <w:spacing w:val="-27"/>
          <w:lang w:eastAsia="zh-CN"/>
        </w:rPr>
        <w:t>；</w:t>
      </w:r>
      <w:r>
        <w:rPr>
          <w:spacing w:val="11"/>
          <w:lang w:eastAsia="zh-CN"/>
        </w:rPr>
        <w:t>运输车辆应当在除泥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冲</w:t>
      </w:r>
      <w:r>
        <w:rPr>
          <w:spacing w:val="14"/>
          <w:lang w:eastAsia="zh-CN"/>
        </w:rPr>
        <w:t>洗</w:t>
      </w:r>
      <w:r>
        <w:rPr>
          <w:spacing w:val="11"/>
          <w:lang w:eastAsia="zh-CN"/>
        </w:rPr>
        <w:t>干净后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方可</w:t>
      </w:r>
      <w:r>
        <w:rPr>
          <w:spacing w:val="14"/>
          <w:lang w:eastAsia="zh-CN"/>
        </w:rPr>
        <w:t>驶</w:t>
      </w:r>
      <w:r>
        <w:rPr>
          <w:lang w:eastAsia="zh-CN"/>
        </w:rPr>
        <w:t>出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施工工地。</w:t>
      </w:r>
    </w:p>
    <w:p w:rsidR="00FF28BE" w:rsidRDefault="006D51AA">
      <w:pPr>
        <w:pStyle w:val="a3"/>
        <w:spacing w:line="356" w:lineRule="auto"/>
        <w:ind w:firstLine="623"/>
        <w:rPr>
          <w:lang w:eastAsia="zh-CN"/>
        </w:rPr>
      </w:pPr>
      <w:r>
        <w:rPr>
          <w:spacing w:val="11"/>
          <w:lang w:eastAsia="zh-CN"/>
        </w:rPr>
        <w:t>（十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建筑垃圾</w:t>
      </w:r>
      <w:r>
        <w:rPr>
          <w:spacing w:val="-46"/>
          <w:lang w:eastAsia="zh-CN"/>
        </w:rPr>
        <w:t>、</w:t>
      </w:r>
      <w:r>
        <w:rPr>
          <w:spacing w:val="11"/>
          <w:lang w:eastAsia="zh-CN"/>
        </w:rPr>
        <w:t>工程渣土</w:t>
      </w:r>
      <w:r>
        <w:rPr>
          <w:lang w:eastAsia="zh-CN"/>
        </w:rPr>
        <w:t>在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48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小时内不能完成清运的，</w:t>
      </w:r>
      <w:r>
        <w:rPr>
          <w:spacing w:val="54"/>
          <w:lang w:eastAsia="zh-CN"/>
        </w:rPr>
        <w:t xml:space="preserve"> </w:t>
      </w:r>
      <w:r>
        <w:rPr>
          <w:spacing w:val="18"/>
          <w:lang w:eastAsia="zh-CN"/>
        </w:rPr>
        <w:t>应当在施工工地内设置临时堆放场，临时堆放场应当采取围</w:t>
      </w:r>
      <w:r>
        <w:rPr>
          <w:spacing w:val="24"/>
          <w:lang w:eastAsia="zh-CN"/>
        </w:rPr>
        <w:t xml:space="preserve"> </w:t>
      </w:r>
      <w:r>
        <w:rPr>
          <w:spacing w:val="12"/>
          <w:lang w:eastAsia="zh-CN"/>
        </w:rPr>
        <w:t>挡、遮盖等防尘措施。</w:t>
      </w:r>
    </w:p>
    <w:p w:rsidR="00FF28BE" w:rsidRDefault="006D51AA">
      <w:pPr>
        <w:pStyle w:val="a3"/>
        <w:spacing w:before="62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（十一</w:t>
      </w:r>
      <w:r>
        <w:rPr>
          <w:spacing w:val="-27"/>
          <w:lang w:eastAsia="zh-CN"/>
        </w:rPr>
        <w:t>）</w:t>
      </w:r>
      <w:r>
        <w:rPr>
          <w:spacing w:val="14"/>
          <w:lang w:eastAsia="zh-CN"/>
        </w:rPr>
        <w:t>在</w:t>
      </w:r>
      <w:r>
        <w:rPr>
          <w:spacing w:val="11"/>
          <w:lang w:eastAsia="zh-CN"/>
        </w:rPr>
        <w:t>建筑物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构筑</w:t>
      </w:r>
      <w:r>
        <w:rPr>
          <w:spacing w:val="14"/>
          <w:lang w:eastAsia="zh-CN"/>
        </w:rPr>
        <w:t>物</w:t>
      </w:r>
      <w:r>
        <w:rPr>
          <w:spacing w:val="11"/>
          <w:lang w:eastAsia="zh-CN"/>
        </w:rPr>
        <w:t>上运送散装物</w:t>
      </w:r>
      <w:r>
        <w:rPr>
          <w:spacing w:val="14"/>
          <w:lang w:eastAsia="zh-CN"/>
        </w:rPr>
        <w:t>料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建筑垃圾</w:t>
      </w:r>
      <w:r>
        <w:rPr>
          <w:lang w:eastAsia="zh-CN"/>
        </w:rPr>
        <w:t>和</w:t>
      </w:r>
      <w:r>
        <w:rPr>
          <w:spacing w:val="318"/>
          <w:lang w:eastAsia="zh-CN"/>
        </w:rPr>
        <w:t xml:space="preserve"> </w:t>
      </w:r>
      <w:r>
        <w:rPr>
          <w:spacing w:val="12"/>
          <w:lang w:eastAsia="zh-CN"/>
        </w:rPr>
        <w:t>渣土的，应当采用密闭方式清运，禁止高空抛掷、扬撒。</w:t>
      </w:r>
    </w:p>
    <w:p w:rsidR="00FF28BE" w:rsidRDefault="006D51AA">
      <w:pPr>
        <w:pStyle w:val="a3"/>
        <w:spacing w:line="346" w:lineRule="auto"/>
        <w:ind w:firstLine="623"/>
        <w:rPr>
          <w:lang w:eastAsia="zh-CN"/>
        </w:rPr>
      </w:pPr>
      <w:r>
        <w:rPr>
          <w:spacing w:val="11"/>
          <w:lang w:eastAsia="zh-CN"/>
        </w:rPr>
        <w:t>（十二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闲</w:t>
      </w:r>
      <w:r>
        <w:rPr>
          <w:lang w:eastAsia="zh-CN"/>
        </w:rPr>
        <w:t>置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个月以上</w:t>
      </w:r>
      <w:proofErr w:type="gramEnd"/>
      <w:r>
        <w:rPr>
          <w:spacing w:val="12"/>
          <w:lang w:eastAsia="zh-CN"/>
        </w:rPr>
        <w:t>的施工工地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建设单位应当对其</w:t>
      </w:r>
      <w:r>
        <w:rPr>
          <w:spacing w:val="332"/>
          <w:lang w:eastAsia="zh-CN"/>
        </w:rPr>
        <w:t xml:space="preserve"> </w:t>
      </w:r>
      <w:r>
        <w:rPr>
          <w:spacing w:val="12"/>
          <w:lang w:eastAsia="zh-CN"/>
        </w:rPr>
        <w:t>裸露泥地进行临时绿化或者铺装。</w:t>
      </w:r>
    </w:p>
    <w:p w:rsidR="00FF28BE" w:rsidRDefault="006D51AA">
      <w:pPr>
        <w:pStyle w:val="a3"/>
        <w:spacing w:before="74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（十三）施工单位根据上述要求制定扬尘污染防治方案，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建立相应的责任制度和作业记录台帐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并指定专人具体负责施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工现场扬尘污染防治的管理工作。</w:t>
      </w:r>
    </w:p>
    <w:p w:rsidR="00FF28BE" w:rsidRDefault="006D51AA">
      <w:pPr>
        <w:pStyle w:val="a3"/>
        <w:spacing w:before="48" w:line="366" w:lineRule="auto"/>
        <w:ind w:right="252" w:firstLine="623"/>
        <w:jc w:val="both"/>
        <w:rPr>
          <w:lang w:eastAsia="zh-CN"/>
        </w:rPr>
      </w:pPr>
      <w:r>
        <w:rPr>
          <w:spacing w:val="11"/>
          <w:lang w:eastAsia="zh-CN"/>
        </w:rPr>
        <w:t>（十四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施工单位开工前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将扬尘污染防治方案在建筑</w:t>
      </w:r>
      <w:r>
        <w:rPr>
          <w:lang w:eastAsia="zh-CN"/>
        </w:rPr>
        <w:t>工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地周围醒目位置公布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公布期至工程施工结束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公布期间应当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保持公布内容的清晰完好。</w:t>
      </w:r>
    </w:p>
    <w:p w:rsidR="00FF28BE" w:rsidRDefault="006D51AA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二、道路与管线施工扬尘污染防治要求</w:t>
      </w:r>
    </w:p>
    <w:p w:rsidR="00FF28BE" w:rsidRDefault="006D51AA">
      <w:pPr>
        <w:spacing w:before="207" w:line="347" w:lineRule="auto"/>
        <w:ind w:left="118" w:firstLine="62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除符合上述</w:t>
      </w:r>
      <w:r>
        <w:rPr>
          <w:rFonts w:ascii="楷体" w:eastAsia="楷体" w:hAnsi="楷体" w:cs="楷体"/>
          <w:b/>
          <w:bCs/>
          <w:spacing w:val="11"/>
          <w:sz w:val="30"/>
          <w:szCs w:val="30"/>
          <w:lang w:eastAsia="zh-CN"/>
        </w:rPr>
        <w:t>建设工程施工扬尘污染防治要求</w:t>
      </w:r>
      <w:r>
        <w:rPr>
          <w:rFonts w:ascii="楷体" w:eastAsia="楷体" w:hAnsi="楷体" w:cs="楷体"/>
          <w:b/>
          <w:bCs/>
          <w:spacing w:val="-7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1</w:t>
      </w:r>
      <w:r>
        <w:rPr>
          <w:rFonts w:ascii="楷体" w:eastAsia="楷体" w:hAnsi="楷体" w:cs="楷体"/>
          <w:b/>
          <w:bCs/>
          <w:spacing w:val="6"/>
          <w:sz w:val="30"/>
          <w:szCs w:val="30"/>
          <w:lang w:eastAsia="zh-CN"/>
        </w:rPr>
        <w:t>～</w:t>
      </w: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项外</w:t>
      </w:r>
      <w:r>
        <w:rPr>
          <w:rFonts w:ascii="仿宋" w:eastAsia="仿宋" w:hAnsi="仿宋" w:cs="仿宋"/>
          <w:b/>
          <w:bCs/>
          <w:spacing w:val="8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b/>
          <w:bCs/>
          <w:spacing w:val="38"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还必须同时符合以下要求：</w:t>
      </w:r>
    </w:p>
    <w:p w:rsidR="00FF28BE" w:rsidRDefault="006D51AA">
      <w:pPr>
        <w:pStyle w:val="a3"/>
        <w:spacing w:before="73"/>
        <w:ind w:left="741"/>
        <w:rPr>
          <w:lang w:eastAsia="zh-CN"/>
        </w:rPr>
      </w:pPr>
      <w:r>
        <w:rPr>
          <w:spacing w:val="11"/>
          <w:lang w:eastAsia="zh-CN"/>
        </w:rPr>
        <w:t>（一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新</w:t>
      </w:r>
      <w:r>
        <w:rPr>
          <w:spacing w:val="14"/>
          <w:lang w:eastAsia="zh-CN"/>
        </w:rPr>
        <w:t>建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大修道路工程</w:t>
      </w:r>
      <w:r>
        <w:rPr>
          <w:spacing w:val="-24"/>
          <w:lang w:eastAsia="zh-CN"/>
        </w:rPr>
        <w:t>，</w:t>
      </w:r>
      <w:r>
        <w:rPr>
          <w:spacing w:val="11"/>
          <w:lang w:eastAsia="zh-CN"/>
        </w:rPr>
        <w:t>其施工工地应当设置不低</w:t>
      </w:r>
      <w:r>
        <w:rPr>
          <w:lang w:eastAsia="zh-CN"/>
        </w:rPr>
        <w:t>于</w:t>
      </w:r>
    </w:p>
    <w:p w:rsidR="00FF28BE" w:rsidRDefault="006D51AA">
      <w:pPr>
        <w:pStyle w:val="a3"/>
        <w:spacing w:before="207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2"/>
          <w:lang w:eastAsia="zh-CN"/>
        </w:rPr>
        <w:t>米的硬质密闭围档。</w:t>
      </w:r>
    </w:p>
    <w:p w:rsidR="00FF28BE" w:rsidRDefault="006D51AA">
      <w:pPr>
        <w:pStyle w:val="a3"/>
        <w:spacing w:before="184"/>
        <w:ind w:left="741"/>
        <w:rPr>
          <w:lang w:eastAsia="zh-CN"/>
        </w:rPr>
      </w:pPr>
      <w:r>
        <w:rPr>
          <w:spacing w:val="11"/>
          <w:lang w:eastAsia="zh-CN"/>
        </w:rPr>
        <w:t>（二）道路与管线施工堆土超过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48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12"/>
          <w:lang w:eastAsia="zh-CN"/>
        </w:rPr>
        <w:t>小时的，应当采取</w:t>
      </w:r>
      <w:proofErr w:type="gramStart"/>
      <w:r>
        <w:rPr>
          <w:spacing w:val="12"/>
          <w:lang w:eastAsia="zh-CN"/>
        </w:rPr>
        <w:t>覆</w:t>
      </w:r>
      <w:proofErr w:type="gramEnd"/>
    </w:p>
    <w:p w:rsidR="00FF28BE" w:rsidRDefault="00FF28BE">
      <w:pPr>
        <w:rPr>
          <w:lang w:eastAsia="zh-CN"/>
        </w:rPr>
        <w:sectPr w:rsidR="00FF28BE">
          <w:pgSz w:w="11910" w:h="16840"/>
          <w:pgMar w:top="1580" w:right="1540" w:bottom="2040" w:left="1680" w:header="0" w:footer="1849" w:gutter="0"/>
          <w:cols w:space="720"/>
        </w:sectPr>
      </w:pPr>
    </w:p>
    <w:p w:rsidR="00FF28BE" w:rsidRDefault="006D51AA">
      <w:pPr>
        <w:pStyle w:val="a3"/>
        <w:spacing w:before="3"/>
        <w:rPr>
          <w:lang w:eastAsia="zh-CN"/>
        </w:rPr>
      </w:pPr>
      <w:r>
        <w:rPr>
          <w:spacing w:val="12"/>
          <w:lang w:eastAsia="zh-CN"/>
        </w:rPr>
        <w:lastRenderedPageBreak/>
        <w:t>盖等扬尘污染防治措施。</w:t>
      </w:r>
    </w:p>
    <w:p w:rsidR="00FF28BE" w:rsidRDefault="006D51AA">
      <w:pPr>
        <w:pStyle w:val="a3"/>
        <w:spacing w:before="207" w:line="366" w:lineRule="auto"/>
        <w:ind w:right="251" w:firstLine="623"/>
        <w:jc w:val="both"/>
        <w:rPr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用风钻挖掘地面或者清扫施工现场时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应当向地</w:t>
      </w:r>
      <w:r>
        <w:rPr>
          <w:lang w:eastAsia="zh-CN"/>
        </w:rPr>
        <w:t>面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洒水。</w:t>
      </w:r>
    </w:p>
    <w:p w:rsidR="00FF28BE" w:rsidRDefault="006D51AA">
      <w:pPr>
        <w:pStyle w:val="a3"/>
        <w:spacing w:line="366" w:lineRule="auto"/>
        <w:ind w:right="235" w:firstLine="623"/>
        <w:jc w:val="both"/>
        <w:rPr>
          <w:lang w:eastAsia="zh-CN"/>
        </w:rPr>
      </w:pPr>
      <w:r>
        <w:rPr>
          <w:spacing w:val="11"/>
          <w:lang w:eastAsia="zh-CN"/>
        </w:rPr>
        <w:t>（四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施工单位根据上述要求制定扬尘污染防治方案</w:t>
      </w:r>
      <w:r>
        <w:rPr>
          <w:spacing w:val="-44"/>
          <w:lang w:eastAsia="zh-CN"/>
        </w:rPr>
        <w:t>，</w:t>
      </w:r>
      <w:r>
        <w:rPr>
          <w:lang w:eastAsia="zh-CN"/>
        </w:rPr>
        <w:t>建</w:t>
      </w:r>
      <w:r>
        <w:rPr>
          <w:spacing w:val="308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立相应</w:t>
      </w:r>
      <w:proofErr w:type="gramEnd"/>
      <w:r>
        <w:rPr>
          <w:spacing w:val="12"/>
          <w:lang w:eastAsia="zh-CN"/>
        </w:rPr>
        <w:t>的责任制度和作业记录台帐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并指定专人具体负责施工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现场扬尘污染防治的管理工作。</w:t>
      </w:r>
    </w:p>
    <w:p w:rsidR="00FF28BE" w:rsidRDefault="006D51AA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三、房屋拆除施工扬尘污染防治要求</w:t>
      </w:r>
    </w:p>
    <w:p w:rsidR="00FF28BE" w:rsidRDefault="006D51AA">
      <w:pPr>
        <w:spacing w:before="207" w:line="346" w:lineRule="auto"/>
        <w:ind w:left="118" w:right="245" w:firstLine="623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除符合上述</w:t>
      </w:r>
      <w:r>
        <w:rPr>
          <w:rFonts w:ascii="楷体" w:eastAsia="楷体" w:hAnsi="楷体" w:cs="楷体"/>
          <w:b/>
          <w:bCs/>
          <w:spacing w:val="11"/>
          <w:sz w:val="30"/>
          <w:szCs w:val="30"/>
          <w:lang w:eastAsia="zh-CN"/>
        </w:rPr>
        <w:t>建设工程施工扬尘污染防治要求</w:t>
      </w:r>
      <w:r>
        <w:rPr>
          <w:rFonts w:ascii="楷体" w:eastAsia="楷体" w:hAnsi="楷体" w:cs="楷体"/>
          <w:b/>
          <w:bCs/>
          <w:spacing w:val="-6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1</w:t>
      </w:r>
      <w:r>
        <w:rPr>
          <w:rFonts w:ascii="楷体" w:eastAsia="楷体" w:hAnsi="楷体" w:cs="楷体"/>
          <w:b/>
          <w:bCs/>
          <w:spacing w:val="6"/>
          <w:sz w:val="30"/>
          <w:szCs w:val="30"/>
          <w:lang w:eastAsia="zh-CN"/>
        </w:rPr>
        <w:t>～</w:t>
      </w:r>
      <w:r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项外</w:t>
      </w:r>
      <w:r>
        <w:rPr>
          <w:rFonts w:ascii="仿宋" w:eastAsia="仿宋" w:hAnsi="仿宋" w:cs="仿宋"/>
          <w:b/>
          <w:bCs/>
          <w:spacing w:val="8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b/>
          <w:bCs/>
          <w:spacing w:val="40"/>
          <w:w w:val="9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还必须符合以下要求：</w:t>
      </w:r>
    </w:p>
    <w:p w:rsidR="00FF28BE" w:rsidRDefault="006D51AA">
      <w:pPr>
        <w:pStyle w:val="a3"/>
        <w:spacing w:before="74" w:line="346" w:lineRule="auto"/>
        <w:ind w:right="247" w:firstLine="623"/>
        <w:jc w:val="both"/>
        <w:rPr>
          <w:lang w:eastAsia="zh-CN"/>
        </w:rPr>
      </w:pPr>
      <w:r>
        <w:rPr>
          <w:spacing w:val="11"/>
          <w:lang w:eastAsia="zh-CN"/>
        </w:rPr>
        <w:t>（一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气象预报风速达</w:t>
      </w:r>
      <w:r>
        <w:rPr>
          <w:lang w:eastAsia="zh-CN"/>
        </w:rPr>
        <w:t>到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级以上时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应当停止房屋爆</w:t>
      </w:r>
      <w:r>
        <w:rPr>
          <w:lang w:eastAsia="zh-CN"/>
        </w:rPr>
        <w:t>破</w:t>
      </w:r>
      <w:r>
        <w:rPr>
          <w:spacing w:val="264"/>
          <w:lang w:eastAsia="zh-CN"/>
        </w:rPr>
        <w:t xml:space="preserve"> </w:t>
      </w:r>
      <w:r>
        <w:rPr>
          <w:spacing w:val="12"/>
          <w:lang w:eastAsia="zh-CN"/>
        </w:rPr>
        <w:t>或者拆除房屋。</w:t>
      </w:r>
    </w:p>
    <w:p w:rsidR="00FF28BE" w:rsidRDefault="006D51AA">
      <w:pPr>
        <w:pStyle w:val="a3"/>
        <w:spacing w:before="74" w:line="366" w:lineRule="auto"/>
        <w:ind w:right="232" w:firstLine="623"/>
        <w:jc w:val="both"/>
        <w:rPr>
          <w:lang w:eastAsia="zh-CN"/>
        </w:rPr>
      </w:pPr>
      <w:r>
        <w:rPr>
          <w:spacing w:val="11"/>
          <w:lang w:eastAsia="zh-CN"/>
        </w:rPr>
        <w:t>（二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拆除房屋或者进行房屋爆破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应当对被拆除或者</w:t>
      </w:r>
      <w:r>
        <w:rPr>
          <w:lang w:eastAsia="zh-CN"/>
        </w:rPr>
        <w:t>被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爆破的房屋进行洒水或者喷淋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人工拆除房屋时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实行洒水或</w:t>
      </w:r>
      <w:r>
        <w:rPr>
          <w:spacing w:val="436"/>
          <w:lang w:eastAsia="zh-CN"/>
        </w:rPr>
        <w:t xml:space="preserve"> </w:t>
      </w:r>
      <w:r>
        <w:rPr>
          <w:spacing w:val="18"/>
          <w:lang w:eastAsia="zh-CN"/>
        </w:rPr>
        <w:t>者喷淋措施可能导致房屋结构疏松而危及施工人员安全的除</w:t>
      </w:r>
      <w:r>
        <w:rPr>
          <w:spacing w:val="23"/>
          <w:lang w:eastAsia="zh-CN"/>
        </w:rPr>
        <w:t xml:space="preserve"> </w:t>
      </w:r>
      <w:r>
        <w:rPr>
          <w:spacing w:val="12"/>
          <w:lang w:eastAsia="zh-CN"/>
        </w:rPr>
        <w:t>外。</w:t>
      </w:r>
    </w:p>
    <w:p w:rsidR="00FF28BE" w:rsidRDefault="006D51AA">
      <w:pPr>
        <w:pStyle w:val="a3"/>
        <w:spacing w:before="48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123"/>
          <w:lang w:eastAsia="zh-CN"/>
        </w:rPr>
        <w:t>）</w:t>
      </w:r>
      <w:r>
        <w:rPr>
          <w:spacing w:val="11"/>
          <w:lang w:eastAsia="zh-CN"/>
        </w:rPr>
        <w:t>在施工工地内</w:t>
      </w:r>
      <w:r>
        <w:rPr>
          <w:spacing w:val="-123"/>
          <w:lang w:eastAsia="zh-CN"/>
        </w:rPr>
        <w:t>，</w:t>
      </w:r>
      <w:r>
        <w:rPr>
          <w:spacing w:val="11"/>
          <w:lang w:eastAsia="zh-CN"/>
        </w:rPr>
        <w:t>设置车辆清洗设施以及配套的排水</w:t>
      </w:r>
      <w:r>
        <w:rPr>
          <w:lang w:eastAsia="zh-CN"/>
        </w:rPr>
        <w:t>、</w:t>
      </w:r>
      <w:r>
        <w:rPr>
          <w:spacing w:val="27"/>
          <w:lang w:eastAsia="zh-CN"/>
        </w:rPr>
        <w:t xml:space="preserve"> </w:t>
      </w:r>
      <w:r>
        <w:rPr>
          <w:spacing w:val="11"/>
          <w:lang w:eastAsia="zh-CN"/>
        </w:rPr>
        <w:t>泥浆沉淀设</w:t>
      </w:r>
      <w:r>
        <w:rPr>
          <w:spacing w:val="14"/>
          <w:lang w:eastAsia="zh-CN"/>
        </w:rPr>
        <w:t>施</w:t>
      </w:r>
      <w:r>
        <w:rPr>
          <w:spacing w:val="-27"/>
          <w:lang w:eastAsia="zh-CN"/>
        </w:rPr>
        <w:t>；</w:t>
      </w:r>
      <w:r>
        <w:rPr>
          <w:spacing w:val="11"/>
          <w:lang w:eastAsia="zh-CN"/>
        </w:rPr>
        <w:t>运输车辆应当在除泥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冲</w:t>
      </w:r>
      <w:r>
        <w:rPr>
          <w:spacing w:val="14"/>
          <w:lang w:eastAsia="zh-CN"/>
        </w:rPr>
        <w:t>洗</w:t>
      </w:r>
      <w:r>
        <w:rPr>
          <w:spacing w:val="11"/>
          <w:lang w:eastAsia="zh-CN"/>
        </w:rPr>
        <w:t>干净后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方可</w:t>
      </w:r>
      <w:r>
        <w:rPr>
          <w:spacing w:val="14"/>
          <w:lang w:eastAsia="zh-CN"/>
        </w:rPr>
        <w:t>驶</w:t>
      </w:r>
      <w:r>
        <w:rPr>
          <w:lang w:eastAsia="zh-CN"/>
        </w:rPr>
        <w:t>出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施工工地。</w:t>
      </w:r>
    </w:p>
    <w:p w:rsidR="00FF28BE" w:rsidRDefault="006D51AA">
      <w:pPr>
        <w:pStyle w:val="a3"/>
        <w:spacing w:line="346" w:lineRule="auto"/>
        <w:ind w:right="234" w:firstLine="623"/>
        <w:jc w:val="both"/>
        <w:rPr>
          <w:lang w:eastAsia="zh-CN"/>
        </w:rPr>
      </w:pPr>
      <w:r>
        <w:rPr>
          <w:spacing w:val="10"/>
          <w:lang w:eastAsia="zh-CN"/>
        </w:rPr>
        <w:t>（四）建筑垃圾在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48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12"/>
          <w:lang w:eastAsia="zh-CN"/>
        </w:rPr>
        <w:t>小时内不能完成清运的，应当采取</w:t>
      </w:r>
      <w:r>
        <w:rPr>
          <w:spacing w:val="37"/>
          <w:lang w:eastAsia="zh-CN"/>
        </w:rPr>
        <w:t xml:space="preserve"> </w:t>
      </w:r>
      <w:r>
        <w:rPr>
          <w:spacing w:val="12"/>
          <w:lang w:eastAsia="zh-CN"/>
        </w:rPr>
        <w:t>遮盖、洒水等防尘措施。</w:t>
      </w:r>
    </w:p>
    <w:p w:rsidR="00FF28BE" w:rsidRDefault="006D51AA">
      <w:pPr>
        <w:pStyle w:val="a3"/>
        <w:spacing w:before="74" w:line="366" w:lineRule="auto"/>
        <w:ind w:right="235" w:firstLine="623"/>
        <w:jc w:val="both"/>
        <w:rPr>
          <w:lang w:eastAsia="zh-CN"/>
        </w:rPr>
      </w:pPr>
      <w:r>
        <w:rPr>
          <w:spacing w:val="11"/>
          <w:lang w:eastAsia="zh-CN"/>
        </w:rPr>
        <w:t>（五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施工单位根据上述要求制定扬尘污染</w:t>
      </w:r>
      <w:r>
        <w:rPr>
          <w:spacing w:val="18"/>
          <w:lang w:eastAsia="zh-CN"/>
        </w:rPr>
        <w:t>防</w:t>
      </w:r>
      <w:r>
        <w:rPr>
          <w:spacing w:val="11"/>
          <w:lang w:eastAsia="zh-CN"/>
        </w:rPr>
        <w:t>治方案</w:t>
      </w:r>
      <w:r>
        <w:rPr>
          <w:spacing w:val="-44"/>
          <w:lang w:eastAsia="zh-CN"/>
        </w:rPr>
        <w:t>，</w:t>
      </w:r>
      <w:r>
        <w:rPr>
          <w:lang w:eastAsia="zh-CN"/>
        </w:rPr>
        <w:t>建</w:t>
      </w:r>
      <w:r>
        <w:rPr>
          <w:spacing w:val="322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立相应</w:t>
      </w:r>
      <w:proofErr w:type="gramEnd"/>
      <w:r>
        <w:rPr>
          <w:spacing w:val="12"/>
          <w:lang w:eastAsia="zh-CN"/>
        </w:rPr>
        <w:t>的责任制度和作业记录台帐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并指定专人具体负责施工</w:t>
      </w:r>
    </w:p>
    <w:p w:rsidR="00FF28BE" w:rsidRDefault="00FF28BE">
      <w:pPr>
        <w:spacing w:line="366" w:lineRule="auto"/>
        <w:jc w:val="both"/>
        <w:rPr>
          <w:lang w:eastAsia="zh-CN"/>
        </w:rPr>
        <w:sectPr w:rsidR="00FF28BE">
          <w:pgSz w:w="11910" w:h="16840"/>
          <w:pgMar w:top="1580" w:right="1560" w:bottom="2040" w:left="1680" w:header="0" w:footer="1849" w:gutter="0"/>
          <w:cols w:space="720"/>
        </w:sectPr>
      </w:pPr>
    </w:p>
    <w:p w:rsidR="00FF28BE" w:rsidRDefault="006D51AA">
      <w:pPr>
        <w:pStyle w:val="a3"/>
        <w:spacing w:before="3"/>
        <w:rPr>
          <w:lang w:eastAsia="zh-CN"/>
        </w:rPr>
      </w:pPr>
      <w:r>
        <w:rPr>
          <w:spacing w:val="12"/>
          <w:lang w:eastAsia="zh-CN"/>
        </w:rPr>
        <w:lastRenderedPageBreak/>
        <w:t>现场扬尘污染防治的管理工作。</w:t>
      </w:r>
    </w:p>
    <w:p w:rsidR="00FF28BE" w:rsidRDefault="006D51AA">
      <w:pPr>
        <w:pStyle w:val="a3"/>
        <w:spacing w:before="207" w:line="366" w:lineRule="auto"/>
        <w:ind w:right="112" w:firstLine="623"/>
        <w:jc w:val="both"/>
        <w:rPr>
          <w:lang w:eastAsia="zh-CN"/>
        </w:rPr>
      </w:pPr>
      <w:r>
        <w:rPr>
          <w:spacing w:val="11"/>
          <w:lang w:eastAsia="zh-CN"/>
        </w:rPr>
        <w:t>（六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施工单位开工前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将扬尘污染防治方案在建筑工</w:t>
      </w:r>
      <w:r>
        <w:rPr>
          <w:lang w:eastAsia="zh-CN"/>
        </w:rPr>
        <w:t>地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周围醒目位置公布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公布期至工程施工结束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公布期间应当保</w:t>
      </w:r>
      <w:r>
        <w:rPr>
          <w:spacing w:val="436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持公布</w:t>
      </w:r>
      <w:proofErr w:type="gramEnd"/>
      <w:r>
        <w:rPr>
          <w:spacing w:val="12"/>
          <w:lang w:eastAsia="zh-CN"/>
        </w:rPr>
        <w:t>内容的清晰完好。</w:t>
      </w:r>
    </w:p>
    <w:p w:rsidR="00FF28BE" w:rsidRDefault="006D51AA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四、码头、堆场、露天仓库扬尘污染防治要求</w:t>
      </w:r>
    </w:p>
    <w:p w:rsidR="00FF28BE" w:rsidRDefault="006D51AA">
      <w:pPr>
        <w:pStyle w:val="a3"/>
        <w:spacing w:before="207"/>
        <w:ind w:left="741"/>
        <w:rPr>
          <w:lang w:eastAsia="zh-CN"/>
        </w:rPr>
      </w:pPr>
      <w:r>
        <w:rPr>
          <w:spacing w:val="12"/>
          <w:lang w:eastAsia="zh-CN"/>
        </w:rPr>
        <w:t>（一）地面进行硬化处理。</w:t>
      </w:r>
    </w:p>
    <w:p w:rsidR="00FF28BE" w:rsidRDefault="006D51AA">
      <w:pPr>
        <w:pStyle w:val="a3"/>
        <w:spacing w:before="208" w:line="366" w:lineRule="auto"/>
        <w:ind w:right="131" w:firstLine="623"/>
        <w:jc w:val="both"/>
        <w:rPr>
          <w:lang w:eastAsia="zh-CN"/>
        </w:rPr>
      </w:pPr>
      <w:r>
        <w:rPr>
          <w:spacing w:val="11"/>
          <w:lang w:eastAsia="zh-CN"/>
        </w:rPr>
        <w:t>（二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采用混凝土围墙或者天棚储库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库内配备喷淋或</w:t>
      </w:r>
      <w:r>
        <w:rPr>
          <w:lang w:eastAsia="zh-CN"/>
        </w:rPr>
        <w:t>者</w:t>
      </w:r>
      <w:r>
        <w:rPr>
          <w:spacing w:val="308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其他抑尘措施</w:t>
      </w:r>
      <w:proofErr w:type="gramEnd"/>
      <w:r>
        <w:rPr>
          <w:spacing w:val="12"/>
          <w:lang w:eastAsia="zh-CN"/>
        </w:rPr>
        <w:t>。</w:t>
      </w:r>
    </w:p>
    <w:p w:rsidR="00FF28BE" w:rsidRDefault="006D51AA">
      <w:pPr>
        <w:pStyle w:val="a3"/>
        <w:spacing w:line="366" w:lineRule="auto"/>
        <w:ind w:right="131" w:firstLine="623"/>
        <w:jc w:val="both"/>
        <w:rPr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采</w:t>
      </w:r>
      <w:r>
        <w:rPr>
          <w:spacing w:val="14"/>
          <w:lang w:eastAsia="zh-CN"/>
        </w:rPr>
        <w:t>用</w:t>
      </w:r>
      <w:r>
        <w:rPr>
          <w:spacing w:val="11"/>
          <w:lang w:eastAsia="zh-CN"/>
        </w:rPr>
        <w:t>密闭输送设备作业的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应当在</w:t>
      </w:r>
      <w:r>
        <w:rPr>
          <w:spacing w:val="14"/>
          <w:lang w:eastAsia="zh-CN"/>
        </w:rPr>
        <w:t>落</w:t>
      </w:r>
      <w:r>
        <w:rPr>
          <w:spacing w:val="11"/>
          <w:lang w:eastAsia="zh-CN"/>
        </w:rPr>
        <w:t>料</w:t>
      </w:r>
      <w:r>
        <w:rPr>
          <w:spacing w:val="-27"/>
          <w:lang w:eastAsia="zh-CN"/>
        </w:rPr>
        <w:t>、</w:t>
      </w:r>
      <w:proofErr w:type="gramStart"/>
      <w:r>
        <w:rPr>
          <w:spacing w:val="11"/>
          <w:lang w:eastAsia="zh-CN"/>
        </w:rPr>
        <w:t>卸料处</w:t>
      </w:r>
      <w:r>
        <w:rPr>
          <w:lang w:eastAsia="zh-CN"/>
        </w:rPr>
        <w:t>配</w:t>
      </w:r>
      <w:proofErr w:type="gramEnd"/>
      <w:r>
        <w:rPr>
          <w:spacing w:val="312"/>
          <w:lang w:eastAsia="zh-CN"/>
        </w:rPr>
        <w:t xml:space="preserve"> </w:t>
      </w:r>
      <w:r>
        <w:rPr>
          <w:spacing w:val="12"/>
          <w:lang w:eastAsia="zh-CN"/>
        </w:rPr>
        <w:t>备吸尘、喷淋等防尘设施，并保持防尘设施的正常使用。</w:t>
      </w:r>
    </w:p>
    <w:p w:rsidR="00FF28BE" w:rsidRDefault="006D51AA">
      <w:pPr>
        <w:pStyle w:val="a3"/>
        <w:spacing w:line="366" w:lineRule="auto"/>
        <w:ind w:right="131" w:firstLine="623"/>
        <w:jc w:val="both"/>
        <w:rPr>
          <w:lang w:eastAsia="zh-CN"/>
        </w:rPr>
      </w:pPr>
      <w:r>
        <w:rPr>
          <w:spacing w:val="11"/>
          <w:lang w:eastAsia="zh-CN"/>
        </w:rPr>
        <w:t>（四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在出口处设置车辆清洗的专用场地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配备运输车</w:t>
      </w:r>
      <w:r>
        <w:rPr>
          <w:lang w:eastAsia="zh-CN"/>
        </w:rPr>
        <w:t>辆</w:t>
      </w:r>
      <w:r>
        <w:rPr>
          <w:spacing w:val="308"/>
          <w:lang w:eastAsia="zh-CN"/>
        </w:rPr>
        <w:t xml:space="preserve"> </w:t>
      </w:r>
      <w:r>
        <w:rPr>
          <w:spacing w:val="11"/>
          <w:lang w:eastAsia="zh-CN"/>
        </w:rPr>
        <w:t>冲洗保洁设施。</w:t>
      </w:r>
    </w:p>
    <w:p w:rsidR="00FF28BE" w:rsidRDefault="006D51AA">
      <w:pPr>
        <w:pStyle w:val="a3"/>
        <w:spacing w:line="366" w:lineRule="auto"/>
        <w:ind w:right="131" w:firstLine="623"/>
        <w:jc w:val="both"/>
        <w:rPr>
          <w:lang w:eastAsia="zh-CN"/>
        </w:rPr>
      </w:pPr>
      <w:r>
        <w:rPr>
          <w:spacing w:val="11"/>
          <w:lang w:eastAsia="zh-CN"/>
        </w:rPr>
        <w:t>（五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划</w:t>
      </w:r>
      <w:r>
        <w:rPr>
          <w:spacing w:val="14"/>
          <w:lang w:eastAsia="zh-CN"/>
        </w:rPr>
        <w:t>分</w:t>
      </w:r>
      <w:r>
        <w:rPr>
          <w:spacing w:val="11"/>
          <w:lang w:eastAsia="zh-CN"/>
        </w:rPr>
        <w:t>料区和道路界</w:t>
      </w:r>
      <w:r>
        <w:rPr>
          <w:spacing w:val="14"/>
          <w:lang w:eastAsia="zh-CN"/>
        </w:rPr>
        <w:t>限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及时清除散落的物料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保</w:t>
      </w:r>
      <w:r>
        <w:rPr>
          <w:lang w:eastAsia="zh-CN"/>
        </w:rPr>
        <w:t>持</w:t>
      </w:r>
      <w:r>
        <w:rPr>
          <w:spacing w:val="312"/>
          <w:lang w:eastAsia="zh-CN"/>
        </w:rPr>
        <w:t xml:space="preserve"> </w:t>
      </w:r>
      <w:r>
        <w:rPr>
          <w:spacing w:val="12"/>
          <w:lang w:eastAsia="zh-CN"/>
        </w:rPr>
        <w:t>道路整洁，并及时清洗。</w:t>
      </w:r>
    </w:p>
    <w:p w:rsidR="00FF28BE" w:rsidRDefault="006D51AA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五、道路保洁扬尘污染防治要求</w:t>
      </w:r>
    </w:p>
    <w:p w:rsidR="00FF28BE" w:rsidRDefault="006D51AA">
      <w:pPr>
        <w:pStyle w:val="a3"/>
        <w:spacing w:before="207"/>
        <w:ind w:left="741"/>
        <w:rPr>
          <w:lang w:eastAsia="zh-CN"/>
        </w:rPr>
      </w:pPr>
      <w:r>
        <w:rPr>
          <w:spacing w:val="11"/>
          <w:lang w:eastAsia="zh-CN"/>
        </w:rPr>
        <w:t>（一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除雨天或者最低气温在摄</w:t>
      </w:r>
      <w:r>
        <w:rPr>
          <w:lang w:eastAsia="zh-CN"/>
        </w:rPr>
        <w:t>氏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度以下</w:t>
      </w:r>
      <w:proofErr w:type="gramEnd"/>
      <w:r>
        <w:rPr>
          <w:spacing w:val="12"/>
          <w:lang w:eastAsia="zh-CN"/>
        </w:rPr>
        <w:t>的天气外</w:t>
      </w:r>
      <w:r>
        <w:rPr>
          <w:spacing w:val="-44"/>
          <w:lang w:eastAsia="zh-CN"/>
        </w:rPr>
        <w:t>，</w:t>
      </w:r>
      <w:r>
        <w:rPr>
          <w:lang w:eastAsia="zh-CN"/>
        </w:rPr>
        <w:t>城</w:t>
      </w:r>
    </w:p>
    <w:p w:rsidR="00FF28BE" w:rsidRDefault="006D51AA">
      <w:pPr>
        <w:pStyle w:val="a3"/>
        <w:spacing w:before="184"/>
        <w:rPr>
          <w:lang w:eastAsia="zh-CN"/>
        </w:rPr>
      </w:pPr>
      <w:r>
        <w:rPr>
          <w:spacing w:val="11"/>
          <w:lang w:eastAsia="zh-CN"/>
        </w:rPr>
        <w:t>市主要道路车行道至少每日冲洗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次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主要道路的人行道至</w:t>
      </w:r>
      <w:r>
        <w:rPr>
          <w:lang w:eastAsia="zh-CN"/>
        </w:rPr>
        <w:t>少</w:t>
      </w:r>
    </w:p>
    <w:p w:rsidR="00FF28BE" w:rsidRDefault="006D51AA">
      <w:pPr>
        <w:pStyle w:val="a3"/>
        <w:spacing w:before="184"/>
        <w:rPr>
          <w:lang w:eastAsia="zh-CN"/>
        </w:rPr>
      </w:pPr>
      <w:r>
        <w:rPr>
          <w:lang w:eastAsia="zh-CN"/>
        </w:rPr>
        <w:t>每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日冲</w:t>
      </w:r>
      <w:r>
        <w:rPr>
          <w:lang w:eastAsia="zh-CN"/>
        </w:rPr>
        <w:t>洗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次。</w:t>
      </w:r>
    </w:p>
    <w:p w:rsidR="00FF28BE" w:rsidRDefault="006D51AA">
      <w:pPr>
        <w:pStyle w:val="a3"/>
        <w:spacing w:before="185" w:line="366" w:lineRule="auto"/>
        <w:ind w:right="112" w:firstLine="623"/>
        <w:jc w:val="both"/>
        <w:rPr>
          <w:lang w:eastAsia="zh-CN"/>
        </w:rPr>
      </w:pPr>
      <w:r>
        <w:rPr>
          <w:spacing w:val="12"/>
          <w:lang w:eastAsia="zh-CN"/>
        </w:rPr>
        <w:t>（二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高速公路</w:t>
      </w:r>
      <w:r>
        <w:rPr>
          <w:spacing w:val="-46"/>
          <w:lang w:eastAsia="zh-CN"/>
        </w:rPr>
        <w:t>、</w:t>
      </w:r>
      <w:r>
        <w:rPr>
          <w:spacing w:val="11"/>
          <w:lang w:eastAsia="zh-CN"/>
        </w:rPr>
        <w:t>中心城快速路和城市主干道实行机械</w:t>
      </w:r>
      <w:r>
        <w:rPr>
          <w:lang w:eastAsia="zh-CN"/>
        </w:rPr>
        <w:t>化</w:t>
      </w:r>
      <w:r>
        <w:rPr>
          <w:spacing w:val="308"/>
          <w:lang w:eastAsia="zh-CN"/>
        </w:rPr>
        <w:t xml:space="preserve"> </w:t>
      </w:r>
      <w:r>
        <w:rPr>
          <w:spacing w:val="11"/>
          <w:lang w:eastAsia="zh-CN"/>
        </w:rPr>
        <w:t>清扫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清扫作业时应采用具有喷淋功能的清扫车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对附属设</w:t>
      </w:r>
      <w:r>
        <w:rPr>
          <w:lang w:eastAsia="zh-CN"/>
        </w:rPr>
        <w:t>施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保洁时应采用湿式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其他道路鼓励采取机械化清扫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减少扬尘</w:t>
      </w:r>
      <w:r>
        <w:rPr>
          <w:spacing w:val="436"/>
          <w:lang w:eastAsia="zh-CN"/>
        </w:rPr>
        <w:t xml:space="preserve"> </w:t>
      </w:r>
      <w:r>
        <w:rPr>
          <w:spacing w:val="7"/>
          <w:lang w:eastAsia="zh-CN"/>
        </w:rPr>
        <w:t>污染。</w:t>
      </w:r>
    </w:p>
    <w:p w:rsidR="00FF28BE" w:rsidRDefault="00FF28BE">
      <w:pPr>
        <w:spacing w:line="366" w:lineRule="auto"/>
        <w:jc w:val="both"/>
        <w:rPr>
          <w:lang w:eastAsia="zh-CN"/>
        </w:rPr>
        <w:sectPr w:rsidR="00FF28BE">
          <w:pgSz w:w="11910" w:h="16840"/>
          <w:pgMar w:top="1580" w:right="1680" w:bottom="2040" w:left="1680" w:header="0" w:footer="1849" w:gutter="0"/>
          <w:cols w:space="720"/>
        </w:sectPr>
      </w:pPr>
    </w:p>
    <w:p w:rsidR="00FF28BE" w:rsidRDefault="006D51AA">
      <w:pPr>
        <w:pStyle w:val="a3"/>
        <w:spacing w:before="3" w:line="366" w:lineRule="auto"/>
        <w:ind w:right="252" w:firstLine="623"/>
        <w:jc w:val="both"/>
        <w:rPr>
          <w:lang w:eastAsia="zh-CN"/>
        </w:rPr>
      </w:pPr>
      <w:r>
        <w:rPr>
          <w:spacing w:val="12"/>
          <w:lang w:eastAsia="zh-CN"/>
        </w:rPr>
        <w:lastRenderedPageBreak/>
        <w:t>（三</w:t>
      </w:r>
      <w:r>
        <w:rPr>
          <w:spacing w:val="-44"/>
          <w:lang w:eastAsia="zh-CN"/>
        </w:rPr>
        <w:t>）</w:t>
      </w:r>
      <w:r>
        <w:rPr>
          <w:spacing w:val="12"/>
          <w:lang w:eastAsia="zh-CN"/>
        </w:rPr>
        <w:t>道路维修作业时应采取防尘措施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沥青路面铣刨和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使用风钻挖掘路面作业时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应当同时向路面洒水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桥梁伸缩缝</w:t>
      </w:r>
      <w:r>
        <w:rPr>
          <w:spacing w:val="436"/>
          <w:lang w:eastAsia="zh-CN"/>
        </w:rPr>
        <w:t xml:space="preserve"> </w:t>
      </w:r>
      <w:r>
        <w:rPr>
          <w:spacing w:val="11"/>
          <w:lang w:eastAsia="zh-CN"/>
        </w:rPr>
        <w:t>调</w:t>
      </w:r>
      <w:r>
        <w:rPr>
          <w:spacing w:val="12"/>
          <w:lang w:eastAsia="zh-CN"/>
        </w:rPr>
        <w:t>换或维修作业时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应采用吸尘器吸尘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洒水后清理等方法清</w:t>
      </w:r>
      <w:r>
        <w:rPr>
          <w:spacing w:val="434"/>
          <w:lang w:eastAsia="zh-CN"/>
        </w:rPr>
        <w:t xml:space="preserve"> </w:t>
      </w:r>
      <w:r>
        <w:rPr>
          <w:spacing w:val="10"/>
          <w:lang w:eastAsia="zh-CN"/>
        </w:rPr>
        <w:t>除混凝土废料。</w:t>
      </w:r>
    </w:p>
    <w:p w:rsidR="00FF28BE" w:rsidRDefault="006D51AA">
      <w:pPr>
        <w:pStyle w:val="a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六、植物栽种和养护扬尘污染防治要求</w:t>
      </w:r>
    </w:p>
    <w:p w:rsidR="00FF28BE" w:rsidRDefault="006D51AA">
      <w:pPr>
        <w:pStyle w:val="a3"/>
        <w:spacing w:before="207" w:line="360" w:lineRule="auto"/>
        <w:ind w:right="251" w:firstLine="623"/>
        <w:jc w:val="both"/>
        <w:rPr>
          <w:lang w:eastAsia="zh-CN"/>
        </w:rPr>
      </w:pPr>
      <w:r>
        <w:rPr>
          <w:spacing w:val="11"/>
          <w:lang w:eastAsia="zh-CN"/>
        </w:rPr>
        <w:t>（一）栽植行道树，所挖树穴在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48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12"/>
          <w:lang w:eastAsia="zh-CN"/>
        </w:rPr>
        <w:t>小时内不能栽植的，</w:t>
      </w:r>
      <w:r>
        <w:rPr>
          <w:spacing w:val="35"/>
          <w:lang w:eastAsia="zh-CN"/>
        </w:rPr>
        <w:t xml:space="preserve"> </w:t>
      </w:r>
      <w:r>
        <w:rPr>
          <w:spacing w:val="12"/>
          <w:lang w:eastAsia="zh-CN"/>
        </w:rPr>
        <w:t>树穴和栽种</w:t>
      </w:r>
      <w:proofErr w:type="gramStart"/>
      <w:r>
        <w:rPr>
          <w:spacing w:val="12"/>
          <w:lang w:eastAsia="zh-CN"/>
        </w:rPr>
        <w:t>土应当</w:t>
      </w:r>
      <w:proofErr w:type="gramEnd"/>
      <w:r>
        <w:rPr>
          <w:spacing w:val="12"/>
          <w:lang w:eastAsia="zh-CN"/>
        </w:rPr>
        <w:t>采取覆盖等扬尘污染防治措施</w:t>
      </w:r>
      <w:r>
        <w:rPr>
          <w:spacing w:val="-101"/>
          <w:lang w:eastAsia="zh-CN"/>
        </w:rPr>
        <w:t>。</w:t>
      </w:r>
      <w:r>
        <w:rPr>
          <w:spacing w:val="12"/>
          <w:lang w:eastAsia="zh-CN"/>
        </w:rPr>
        <w:t>行道树栽植</w:t>
      </w:r>
      <w:r>
        <w:rPr>
          <w:spacing w:val="434"/>
          <w:lang w:eastAsia="zh-CN"/>
        </w:rPr>
        <w:t xml:space="preserve"> </w:t>
      </w:r>
      <w:r>
        <w:rPr>
          <w:spacing w:val="11"/>
          <w:lang w:eastAsia="zh-CN"/>
        </w:rPr>
        <w:t>后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应当</w:t>
      </w:r>
      <w:r>
        <w:rPr>
          <w:spacing w:val="14"/>
          <w:lang w:eastAsia="zh-CN"/>
        </w:rPr>
        <w:t>当</w:t>
      </w:r>
      <w:r>
        <w:rPr>
          <w:spacing w:val="11"/>
          <w:lang w:eastAsia="zh-CN"/>
        </w:rPr>
        <w:t>天完成余</w:t>
      </w:r>
      <w:proofErr w:type="gramStart"/>
      <w:r>
        <w:rPr>
          <w:spacing w:val="11"/>
          <w:lang w:eastAsia="zh-CN"/>
        </w:rPr>
        <w:t>土及其</w:t>
      </w:r>
      <w:proofErr w:type="gramEnd"/>
      <w:r>
        <w:rPr>
          <w:spacing w:val="11"/>
          <w:lang w:eastAsia="zh-CN"/>
        </w:rPr>
        <w:t>他物料清运</w:t>
      </w:r>
      <w:r>
        <w:rPr>
          <w:spacing w:val="-27"/>
          <w:lang w:eastAsia="zh-CN"/>
        </w:rPr>
        <w:t>，</w:t>
      </w:r>
      <w:r>
        <w:rPr>
          <w:spacing w:val="14"/>
          <w:lang w:eastAsia="zh-CN"/>
        </w:rPr>
        <w:t>不</w:t>
      </w:r>
      <w:r>
        <w:rPr>
          <w:spacing w:val="11"/>
          <w:lang w:eastAsia="zh-CN"/>
        </w:rPr>
        <w:t>能完成清运的</w:t>
      </w:r>
      <w:r>
        <w:rPr>
          <w:spacing w:val="-24"/>
          <w:lang w:eastAsia="zh-CN"/>
        </w:rPr>
        <w:t>，</w:t>
      </w:r>
      <w:r>
        <w:rPr>
          <w:lang w:eastAsia="zh-CN"/>
        </w:rPr>
        <w:t>应</w:t>
      </w:r>
      <w:r>
        <w:rPr>
          <w:spacing w:val="362"/>
          <w:lang w:eastAsia="zh-CN"/>
        </w:rPr>
        <w:t xml:space="preserve"> </w:t>
      </w:r>
      <w:r>
        <w:rPr>
          <w:spacing w:val="12"/>
          <w:lang w:eastAsia="zh-CN"/>
        </w:rPr>
        <w:t>当进行遮盖。</w:t>
      </w:r>
    </w:p>
    <w:p w:rsidR="00FF28BE" w:rsidRDefault="006D51AA">
      <w:pPr>
        <w:pStyle w:val="a3"/>
        <w:spacing w:before="57" w:line="353" w:lineRule="auto"/>
        <w:ind w:firstLine="623"/>
        <w:rPr>
          <w:lang w:eastAsia="zh-CN"/>
        </w:rPr>
      </w:pPr>
      <w:r>
        <w:rPr>
          <w:spacing w:val="8"/>
          <w:lang w:eastAsia="zh-CN"/>
        </w:rPr>
        <w:t>（二）</w:t>
      </w:r>
      <w:r>
        <w:rPr>
          <w:rFonts w:ascii="Times New Roman" w:eastAsia="Times New Roman" w:hAnsi="Times New Roman" w:cs="Times New Roman"/>
          <w:spacing w:val="8"/>
          <w:lang w:eastAsia="zh-CN"/>
        </w:rPr>
        <w:t>3000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>
        <w:rPr>
          <w:spacing w:val="13"/>
          <w:lang w:eastAsia="zh-CN"/>
        </w:rPr>
        <w:t>平方米以上的成片绿化建设，在绿化用地周</w:t>
      </w:r>
      <w:r>
        <w:rPr>
          <w:spacing w:val="46"/>
          <w:lang w:eastAsia="zh-CN"/>
        </w:rPr>
        <w:t xml:space="preserve"> </w:t>
      </w:r>
      <w:proofErr w:type="gramStart"/>
      <w:r>
        <w:rPr>
          <w:spacing w:val="10"/>
          <w:lang w:eastAsia="zh-CN"/>
        </w:rPr>
        <w:t>围设置</w:t>
      </w:r>
      <w:proofErr w:type="gramEnd"/>
      <w:r>
        <w:rPr>
          <w:spacing w:val="10"/>
          <w:lang w:eastAsia="zh-CN"/>
        </w:rPr>
        <w:t>不低于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spacing w:val="12"/>
          <w:lang w:eastAsia="zh-CN"/>
        </w:rPr>
        <w:t>米的硬质密闭围挡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在施工工地内设置车辆清</w:t>
      </w:r>
      <w:r>
        <w:rPr>
          <w:spacing w:val="266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洗设施</w:t>
      </w:r>
      <w:proofErr w:type="gramEnd"/>
      <w:r>
        <w:rPr>
          <w:spacing w:val="12"/>
          <w:lang w:eastAsia="zh-CN"/>
        </w:rPr>
        <w:t>以及配套的排水</w:t>
      </w:r>
      <w:r>
        <w:rPr>
          <w:spacing w:val="-123"/>
          <w:lang w:eastAsia="zh-CN"/>
        </w:rPr>
        <w:t>、</w:t>
      </w:r>
      <w:r>
        <w:rPr>
          <w:spacing w:val="12"/>
          <w:lang w:eastAsia="zh-CN"/>
        </w:rPr>
        <w:t>泥浆沉淀设施</w:t>
      </w:r>
      <w:r>
        <w:rPr>
          <w:spacing w:val="-123"/>
          <w:lang w:eastAsia="zh-CN"/>
        </w:rPr>
        <w:t>，</w:t>
      </w:r>
      <w:r>
        <w:rPr>
          <w:spacing w:val="12"/>
          <w:lang w:eastAsia="zh-CN"/>
        </w:rPr>
        <w:t>运输车辆应当在除泥、</w:t>
      </w:r>
      <w:r>
        <w:rPr>
          <w:spacing w:val="144"/>
          <w:lang w:eastAsia="zh-CN"/>
        </w:rPr>
        <w:t xml:space="preserve"> </w:t>
      </w:r>
      <w:r>
        <w:rPr>
          <w:spacing w:val="12"/>
          <w:lang w:eastAsia="zh-CN"/>
        </w:rPr>
        <w:t>冲洗干净后方可驶出施工工地。</w:t>
      </w:r>
    </w:p>
    <w:p w:rsidR="00FF28BE" w:rsidRDefault="006D51AA" w:rsidP="00FB673B">
      <w:pPr>
        <w:pStyle w:val="a3"/>
        <w:spacing w:before="65" w:line="366" w:lineRule="auto"/>
        <w:ind w:right="253" w:firstLine="623"/>
        <w:jc w:val="both"/>
        <w:rPr>
          <w:rFonts w:cs="仿宋" w:hint="eastAsia"/>
          <w:sz w:val="3"/>
          <w:szCs w:val="3"/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绿化带</w:t>
      </w:r>
      <w:r>
        <w:rPr>
          <w:spacing w:val="-44"/>
          <w:lang w:eastAsia="zh-CN"/>
        </w:rPr>
        <w:t>、</w:t>
      </w:r>
      <w:r>
        <w:rPr>
          <w:spacing w:val="9"/>
          <w:lang w:eastAsia="zh-CN"/>
        </w:rPr>
        <w:t>行</w:t>
      </w:r>
      <w:r>
        <w:rPr>
          <w:spacing w:val="11"/>
          <w:lang w:eastAsia="zh-CN"/>
        </w:rPr>
        <w:t>道树下的裸露泥地应当栽种绿</w:t>
      </w:r>
      <w:r>
        <w:rPr>
          <w:spacing w:val="19"/>
          <w:lang w:eastAsia="zh-CN"/>
        </w:rPr>
        <w:t>化</w:t>
      </w:r>
      <w:r>
        <w:rPr>
          <w:spacing w:val="12"/>
          <w:lang w:eastAsia="zh-CN"/>
        </w:rPr>
        <w:t>或者铺</w:t>
      </w:r>
      <w:r>
        <w:rPr>
          <w:spacing w:val="360"/>
          <w:lang w:eastAsia="zh-CN"/>
        </w:rPr>
        <w:t xml:space="preserve"> </w:t>
      </w:r>
      <w:r>
        <w:rPr>
          <w:spacing w:val="12"/>
          <w:lang w:eastAsia="zh-CN"/>
        </w:rPr>
        <w:t>装。</w:t>
      </w:r>
    </w:p>
    <w:sectPr w:rsidR="00FF28BE" w:rsidSect="00FB673B">
      <w:pgSz w:w="11910" w:h="16840"/>
      <w:pgMar w:top="1580" w:right="920" w:bottom="2040" w:left="158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AA" w:rsidRDefault="006D51AA" w:rsidP="00FF28BE">
      <w:r>
        <w:separator/>
      </w:r>
    </w:p>
  </w:endnote>
  <w:endnote w:type="continuationSeparator" w:id="0">
    <w:p w:rsidR="006D51AA" w:rsidRDefault="006D51AA" w:rsidP="00F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BE" w:rsidRDefault="00FF28BE">
    <w:pPr>
      <w:spacing w:line="14" w:lineRule="auto"/>
      <w:rPr>
        <w:sz w:val="20"/>
        <w:szCs w:val="20"/>
      </w:rPr>
    </w:pPr>
    <w:r w:rsidRPr="00FF28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15424;mso-position-horizontal-relative:page;mso-position-vertical-relative:page" filled="f" stroked="f">
          <v:textbox inset="0,0,0,0">
            <w:txbxContent>
              <w:p w:rsidR="00FF28BE" w:rsidRDefault="006D51AA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FF28BE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FF28BE">
                  <w:fldChar w:fldCharType="separate"/>
                </w:r>
                <w:r w:rsidR="00FB673B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FF28BE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BE" w:rsidRDefault="00FF28BE">
    <w:pPr>
      <w:spacing w:line="14" w:lineRule="auto"/>
      <w:rPr>
        <w:sz w:val="20"/>
        <w:szCs w:val="20"/>
      </w:rPr>
    </w:pPr>
    <w:r w:rsidRPr="00FF28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65pt;margin-top:738.45pt;width:58.1pt;height:16.85pt;z-index:-15448;mso-position-horizontal-relative:page;mso-position-vertical-relative:page" filled="f" stroked="f">
          <v:textbox inset="0,0,0,0">
            <w:txbxContent>
              <w:p w:rsidR="00FF28BE" w:rsidRDefault="006D51AA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FF28BE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FF28BE">
                  <w:fldChar w:fldCharType="separate"/>
                </w:r>
                <w:r w:rsidR="00FB673B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FF28BE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AA" w:rsidRDefault="006D51AA" w:rsidP="00FF28BE">
      <w:r>
        <w:separator/>
      </w:r>
    </w:p>
  </w:footnote>
  <w:footnote w:type="continuationSeparator" w:id="0">
    <w:p w:rsidR="006D51AA" w:rsidRDefault="006D51AA" w:rsidP="00F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F28BE"/>
    <w:rsid w:val="006D51AA"/>
    <w:rsid w:val="00FB673B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8BE"/>
    <w:pPr>
      <w:spacing w:before="49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FF28BE"/>
    <w:pPr>
      <w:ind w:left="249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FF28BE"/>
    <w:pPr>
      <w:spacing w:before="49"/>
      <w:ind w:left="744"/>
      <w:outlineLvl w:val="2"/>
    </w:pPr>
    <w:rPr>
      <w:rFonts w:ascii="楷体" w:eastAsia="楷体" w:hAnsi="楷体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FF28BE"/>
  </w:style>
  <w:style w:type="paragraph" w:customStyle="1" w:styleId="TableParagraph">
    <w:name w:val="Table Paragraph"/>
    <w:basedOn w:val="a"/>
    <w:uiPriority w:val="1"/>
    <w:qFormat/>
    <w:rsid w:val="00FF28BE"/>
  </w:style>
  <w:style w:type="paragraph" w:styleId="a5">
    <w:name w:val="Balloon Text"/>
    <w:basedOn w:val="a"/>
    <w:link w:val="Char"/>
    <w:uiPriority w:val="99"/>
    <w:semiHidden/>
    <w:unhideWhenUsed/>
    <w:rsid w:val="00FB673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673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B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B673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B67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B6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2015-06-15T01:43:00Z</dcterms:created>
  <dcterms:modified xsi:type="dcterms:W3CDTF">2015-06-15T01:43:00Z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2015-06-15T00:00:00Z</vt:filetime>
  </property>
</Properties>
</file>